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354F" w14:textId="77777777" w:rsidR="00B63C63" w:rsidRDefault="00B63C63" w:rsidP="004C67F9">
      <w:pPr>
        <w:pStyle w:val="a3"/>
        <w:rPr>
          <w:szCs w:val="24"/>
        </w:rPr>
      </w:pPr>
    </w:p>
    <w:p w14:paraId="767A09D6" w14:textId="77777777" w:rsidR="003622F9" w:rsidRPr="008D0A7F" w:rsidRDefault="003622F9" w:rsidP="003622F9">
      <w:pPr>
        <w:rPr>
          <w:bCs/>
          <w:iCs/>
        </w:rPr>
      </w:pPr>
    </w:p>
    <w:p w14:paraId="42D8500D" w14:textId="77777777" w:rsidR="003622F9" w:rsidRPr="008D0A7F" w:rsidRDefault="003622F9" w:rsidP="003622F9">
      <w:pPr>
        <w:jc w:val="right"/>
        <w:rPr>
          <w:bCs/>
          <w:iCs/>
        </w:rPr>
      </w:pPr>
      <w:proofErr w:type="spellStart"/>
      <w:r w:rsidRPr="008D0A7F">
        <w:rPr>
          <w:bCs/>
          <w:iCs/>
        </w:rPr>
        <w:t>Проєкт</w:t>
      </w:r>
      <w:proofErr w:type="spellEnd"/>
      <w:r w:rsidRPr="008D0A7F">
        <w:rPr>
          <w:bCs/>
          <w:iCs/>
        </w:rPr>
        <w:t xml:space="preserve"> рішення</w:t>
      </w:r>
    </w:p>
    <w:p w14:paraId="7F83DF8E" w14:textId="77777777" w:rsidR="003622F9" w:rsidRPr="008D0A7F" w:rsidRDefault="003622F9" w:rsidP="003622F9">
      <w:pPr>
        <w:jc w:val="right"/>
        <w:rPr>
          <w:bCs/>
          <w:iCs/>
        </w:rPr>
      </w:pPr>
    </w:p>
    <w:p w14:paraId="01244CD1" w14:textId="77777777" w:rsidR="003622F9" w:rsidRPr="008D0A7F" w:rsidRDefault="003622F9" w:rsidP="003622F9">
      <w:pPr>
        <w:jc w:val="right"/>
        <w:rPr>
          <w:bCs/>
          <w:iCs/>
        </w:rPr>
      </w:pPr>
      <w:r w:rsidRPr="008D0A7F">
        <w:rPr>
          <w:bCs/>
          <w:iCs/>
        </w:rPr>
        <w:t>Виконавчий комітет</w:t>
      </w:r>
    </w:p>
    <w:p w14:paraId="68A395B6" w14:textId="77777777" w:rsidR="003622F9" w:rsidRPr="008D0A7F" w:rsidRDefault="003622F9" w:rsidP="003622F9">
      <w:pPr>
        <w:jc w:val="right"/>
        <w:rPr>
          <w:bCs/>
          <w:iCs/>
        </w:rPr>
      </w:pPr>
      <w:r w:rsidRPr="008D0A7F">
        <w:rPr>
          <w:bCs/>
          <w:iCs/>
        </w:rPr>
        <w:t>Білоцерківська міська рада</w:t>
      </w:r>
    </w:p>
    <w:p w14:paraId="66B35244" w14:textId="77777777" w:rsidR="003622F9" w:rsidRDefault="003622F9" w:rsidP="003622F9">
      <w:pPr>
        <w:jc w:val="right"/>
        <w:rPr>
          <w:bCs/>
          <w:iCs/>
        </w:rPr>
      </w:pPr>
      <w:r w:rsidRPr="008D0A7F">
        <w:rPr>
          <w:bCs/>
          <w:iCs/>
        </w:rPr>
        <w:t>Київської області</w:t>
      </w:r>
    </w:p>
    <w:p w14:paraId="0867D645" w14:textId="77777777" w:rsidR="003622F9" w:rsidRPr="008D0A7F" w:rsidRDefault="003622F9" w:rsidP="003622F9">
      <w:pPr>
        <w:jc w:val="right"/>
        <w:rPr>
          <w:bCs/>
          <w:iCs/>
        </w:rPr>
      </w:pPr>
    </w:p>
    <w:p w14:paraId="1293C732" w14:textId="77777777" w:rsidR="003622F9" w:rsidRPr="008D0A7F" w:rsidRDefault="003622F9" w:rsidP="003622F9">
      <w:pPr>
        <w:jc w:val="right"/>
        <w:rPr>
          <w:bCs/>
          <w:iCs/>
        </w:rPr>
      </w:pPr>
    </w:p>
    <w:p w14:paraId="4A4D907F" w14:textId="77777777" w:rsidR="003622F9" w:rsidRDefault="003622F9" w:rsidP="003622F9">
      <w:pPr>
        <w:jc w:val="right"/>
        <w:rPr>
          <w:bCs/>
          <w:iCs/>
        </w:rPr>
      </w:pPr>
      <w:r w:rsidRPr="008D0A7F">
        <w:rPr>
          <w:bCs/>
          <w:iCs/>
        </w:rPr>
        <w:t xml:space="preserve">від </w:t>
      </w:r>
      <w:r>
        <w:rPr>
          <w:bCs/>
          <w:iCs/>
        </w:rPr>
        <w:t>_________</w:t>
      </w:r>
      <w:r w:rsidRPr="008D0A7F">
        <w:rPr>
          <w:bCs/>
          <w:iCs/>
        </w:rPr>
        <w:t>202</w:t>
      </w:r>
      <w:r>
        <w:rPr>
          <w:bCs/>
          <w:iCs/>
        </w:rPr>
        <w:t>4</w:t>
      </w:r>
      <w:r w:rsidRPr="008D0A7F">
        <w:rPr>
          <w:bCs/>
          <w:iCs/>
        </w:rPr>
        <w:t xml:space="preserve">р.                    м. Біла Церква                                                         № </w:t>
      </w:r>
      <w:r>
        <w:rPr>
          <w:bCs/>
          <w:iCs/>
        </w:rPr>
        <w:t>_______</w:t>
      </w:r>
    </w:p>
    <w:p w14:paraId="27DBDB08" w14:textId="77777777" w:rsidR="00180875" w:rsidRDefault="00180875" w:rsidP="004C67F9">
      <w:pPr>
        <w:pStyle w:val="a3"/>
        <w:rPr>
          <w:szCs w:val="24"/>
        </w:rPr>
      </w:pPr>
    </w:p>
    <w:p w14:paraId="386E9441" w14:textId="77777777" w:rsidR="00180875" w:rsidRDefault="00180875" w:rsidP="004C67F9">
      <w:pPr>
        <w:pStyle w:val="a3"/>
        <w:rPr>
          <w:szCs w:val="24"/>
        </w:rPr>
      </w:pPr>
    </w:p>
    <w:p w14:paraId="053A4CFF" w14:textId="69CE3530" w:rsidR="004C67F9" w:rsidRDefault="004C67F9" w:rsidP="00BE620B">
      <w:pPr>
        <w:pStyle w:val="a3"/>
        <w:ind w:right="3825"/>
        <w:rPr>
          <w:szCs w:val="24"/>
        </w:rPr>
      </w:pPr>
      <w:r w:rsidRPr="00E70FB3">
        <w:rPr>
          <w:szCs w:val="24"/>
        </w:rPr>
        <w:t>Про за</w:t>
      </w:r>
      <w:r>
        <w:rPr>
          <w:szCs w:val="24"/>
        </w:rPr>
        <w:t>твердження заходів з підготовки</w:t>
      </w:r>
      <w:r w:rsidR="00AD7D91" w:rsidRPr="00AD7D91">
        <w:rPr>
          <w:szCs w:val="24"/>
        </w:rPr>
        <w:t xml:space="preserve"> </w:t>
      </w:r>
      <w:r w:rsidR="00AD7D91">
        <w:rPr>
          <w:szCs w:val="24"/>
        </w:rPr>
        <w:t>до роботи</w:t>
      </w:r>
      <w:r w:rsidR="00BE620B">
        <w:rPr>
          <w:szCs w:val="24"/>
        </w:rPr>
        <w:t xml:space="preserve"> </w:t>
      </w:r>
      <w:r>
        <w:rPr>
          <w:szCs w:val="24"/>
        </w:rPr>
        <w:t xml:space="preserve">в осінньо-зимовий період </w:t>
      </w:r>
      <w:r w:rsidRPr="00E70FB3">
        <w:rPr>
          <w:szCs w:val="24"/>
        </w:rPr>
        <w:t xml:space="preserve"> </w:t>
      </w:r>
      <w:r w:rsidR="00877836" w:rsidRPr="00E70FB3">
        <w:rPr>
          <w:szCs w:val="24"/>
        </w:rPr>
        <w:t>20</w:t>
      </w:r>
      <w:r w:rsidR="00877836">
        <w:rPr>
          <w:szCs w:val="24"/>
        </w:rPr>
        <w:t>2</w:t>
      </w:r>
      <w:r w:rsidR="00EE454C">
        <w:rPr>
          <w:szCs w:val="24"/>
        </w:rPr>
        <w:t>4</w:t>
      </w:r>
      <w:r w:rsidR="00877836" w:rsidRPr="00E70FB3">
        <w:rPr>
          <w:szCs w:val="24"/>
        </w:rPr>
        <w:t>-20</w:t>
      </w:r>
      <w:r w:rsidR="00877836">
        <w:rPr>
          <w:szCs w:val="24"/>
        </w:rPr>
        <w:t>2</w:t>
      </w:r>
      <w:r w:rsidR="00EE454C">
        <w:rPr>
          <w:szCs w:val="24"/>
        </w:rPr>
        <w:t>5</w:t>
      </w:r>
      <w:r w:rsidR="00877836" w:rsidRPr="00E70FB3">
        <w:rPr>
          <w:szCs w:val="24"/>
        </w:rPr>
        <w:t xml:space="preserve">  </w:t>
      </w:r>
      <w:r w:rsidR="004778D3">
        <w:rPr>
          <w:szCs w:val="24"/>
        </w:rPr>
        <w:t>років</w:t>
      </w:r>
      <w:r w:rsidR="00877836">
        <w:rPr>
          <w:szCs w:val="24"/>
        </w:rPr>
        <w:t xml:space="preserve">  </w:t>
      </w:r>
      <w:r w:rsidR="00AD7D91">
        <w:rPr>
          <w:szCs w:val="24"/>
        </w:rPr>
        <w:t>на території</w:t>
      </w:r>
      <w:r w:rsidR="00BE620B">
        <w:rPr>
          <w:szCs w:val="24"/>
        </w:rPr>
        <w:t xml:space="preserve"> </w:t>
      </w:r>
      <w:r w:rsidR="00877836">
        <w:rPr>
          <w:szCs w:val="24"/>
        </w:rPr>
        <w:t>Білоцерківськ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міськ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територіальн</w:t>
      </w:r>
      <w:r w:rsidR="00536156">
        <w:rPr>
          <w:szCs w:val="24"/>
        </w:rPr>
        <w:t xml:space="preserve">ої </w:t>
      </w:r>
      <w:r w:rsidR="00877836">
        <w:rPr>
          <w:szCs w:val="24"/>
        </w:rPr>
        <w:t>громад</w:t>
      </w:r>
      <w:r w:rsidR="00536156">
        <w:rPr>
          <w:szCs w:val="24"/>
        </w:rPr>
        <w:t>и</w:t>
      </w:r>
    </w:p>
    <w:p w14:paraId="28A87BC6" w14:textId="77777777" w:rsidR="001E2853" w:rsidRDefault="001E2853" w:rsidP="001E2853">
      <w:pPr>
        <w:pStyle w:val="a3"/>
        <w:ind w:firstLine="720"/>
        <w:rPr>
          <w:szCs w:val="24"/>
        </w:rPr>
      </w:pPr>
    </w:p>
    <w:p w14:paraId="62A12A0D" w14:textId="26DFCEF1" w:rsidR="001E2853" w:rsidRDefault="001E2853" w:rsidP="006016DE">
      <w:pPr>
        <w:ind w:firstLine="708"/>
        <w:jc w:val="both"/>
      </w:pPr>
      <w:r>
        <w:t xml:space="preserve">Розглянувши </w:t>
      </w:r>
      <w:r w:rsidR="00536156">
        <w:t xml:space="preserve">пояснювальну записку </w:t>
      </w:r>
      <w:r>
        <w:t xml:space="preserve">департаменту житлово-комунального господарства Білоцерківської міської ради від </w:t>
      </w:r>
      <w:r w:rsidR="00F848CB">
        <w:t>19</w:t>
      </w:r>
      <w:r w:rsidR="003E72C3">
        <w:t xml:space="preserve"> </w:t>
      </w:r>
      <w:r w:rsidR="00BE620B">
        <w:t>березня</w:t>
      </w:r>
      <w:r w:rsidR="004C67F9">
        <w:t xml:space="preserve"> </w:t>
      </w:r>
      <w:r>
        <w:t>20</w:t>
      </w:r>
      <w:r w:rsidR="00EF5A30">
        <w:t>2</w:t>
      </w:r>
      <w:r w:rsidR="00F848CB">
        <w:t>4</w:t>
      </w:r>
      <w:r w:rsidR="00205268">
        <w:t xml:space="preserve"> </w:t>
      </w:r>
      <w:r>
        <w:t>р</w:t>
      </w:r>
      <w:r w:rsidR="00BE620B">
        <w:t xml:space="preserve">оку </w:t>
      </w:r>
      <w:r>
        <w:t>№</w:t>
      </w:r>
      <w:r w:rsidR="00F848CB">
        <w:t xml:space="preserve"> 602</w:t>
      </w:r>
      <w:r w:rsidR="003E72C3">
        <w:t>,</w:t>
      </w:r>
      <w:r w:rsidR="005B330F">
        <w:t xml:space="preserve"> </w:t>
      </w:r>
      <w:r w:rsidR="008550E6" w:rsidRPr="00E42DB1">
        <w:t>відповідно до підпункту 5 пункту «а»</w:t>
      </w:r>
      <w:r w:rsidR="00F848CB" w:rsidRPr="00E42DB1">
        <w:t xml:space="preserve"> частини першої</w:t>
      </w:r>
      <w:r w:rsidR="008550E6" w:rsidRPr="00E42DB1">
        <w:t xml:space="preserve"> статті</w:t>
      </w:r>
      <w:r w:rsidR="004802CD" w:rsidRPr="00E42DB1">
        <w:t xml:space="preserve"> 30 Закону України «Про місцеве</w:t>
      </w:r>
      <w:r w:rsidR="005803D2" w:rsidRPr="00E42DB1">
        <w:t xml:space="preserve"> </w:t>
      </w:r>
      <w:r w:rsidR="004802CD" w:rsidRPr="00E42DB1">
        <w:t xml:space="preserve"> самоврядування </w:t>
      </w:r>
      <w:r w:rsidR="005803D2" w:rsidRPr="00E42DB1">
        <w:t xml:space="preserve"> </w:t>
      </w:r>
      <w:r w:rsidR="004802CD" w:rsidRPr="00E42DB1">
        <w:t xml:space="preserve">в </w:t>
      </w:r>
      <w:r w:rsidR="005803D2" w:rsidRPr="00E42DB1">
        <w:t xml:space="preserve"> </w:t>
      </w:r>
      <w:r w:rsidR="004802CD" w:rsidRPr="00E42DB1">
        <w:t>Україні»,</w:t>
      </w:r>
      <w:r w:rsidR="005803D2" w:rsidRPr="00E42DB1">
        <w:t xml:space="preserve"> </w:t>
      </w:r>
      <w:r w:rsidR="004802CD" w:rsidRPr="00E42DB1">
        <w:t xml:space="preserve"> Закону</w:t>
      </w:r>
      <w:r w:rsidR="005803D2" w:rsidRPr="00E42DB1">
        <w:t xml:space="preserve"> </w:t>
      </w:r>
      <w:r w:rsidR="004802CD" w:rsidRPr="00E42DB1">
        <w:t xml:space="preserve"> України </w:t>
      </w:r>
      <w:r w:rsidR="005803D2" w:rsidRPr="00E42DB1">
        <w:t xml:space="preserve"> </w:t>
      </w:r>
      <w:r w:rsidR="004802CD" w:rsidRPr="00E42DB1">
        <w:t xml:space="preserve">«Про теплопостачання»,  </w:t>
      </w:r>
      <w:r w:rsidR="00877836" w:rsidRPr="00E42DB1">
        <w:t>підпункту 3 пункту</w:t>
      </w:r>
      <w:r w:rsidR="005803D2" w:rsidRPr="00E42DB1">
        <w:t xml:space="preserve"> 4</w:t>
      </w:r>
      <w:r w:rsidR="00156495" w:rsidRPr="00E42DB1">
        <w:t>8</w:t>
      </w:r>
      <w:r w:rsidR="004802CD" w:rsidRPr="00E42DB1">
        <w:t xml:space="preserve"> </w:t>
      </w:r>
      <w:r w:rsidR="005803D2" w:rsidRPr="00E42DB1">
        <w:t>Правил надання послуги з постачання теплової енергії, затверджених постановою</w:t>
      </w:r>
      <w:r w:rsidR="005803D2" w:rsidRPr="005803D2">
        <w:t xml:space="preserve"> Кабінету Міністрів України</w:t>
      </w:r>
      <w:r w:rsidR="005803D2">
        <w:t xml:space="preserve"> </w:t>
      </w:r>
      <w:r w:rsidR="004778D3">
        <w:t xml:space="preserve">від 21 серпня 2019 року </w:t>
      </w:r>
      <w:r w:rsidR="005803D2" w:rsidRPr="005803D2">
        <w:t>№ 830</w:t>
      </w:r>
      <w:r w:rsidR="005803D2">
        <w:t xml:space="preserve">, </w:t>
      </w:r>
      <w:r w:rsidR="00877836">
        <w:t xml:space="preserve">пункту </w:t>
      </w:r>
      <w:r w:rsidR="005B330F">
        <w:t xml:space="preserve">7.9 Правил технічної </w:t>
      </w:r>
      <w:r w:rsidR="004802CD" w:rsidRPr="00C7119E">
        <w:t>екс</w:t>
      </w:r>
      <w:r w:rsidR="005B330F">
        <w:t xml:space="preserve">плуатації теплових установок </w:t>
      </w:r>
      <w:r w:rsidR="004802CD" w:rsidRPr="00C7119E">
        <w:t>і</w:t>
      </w:r>
      <w:r w:rsidR="005B330F">
        <w:t xml:space="preserve"> </w:t>
      </w:r>
      <w:r w:rsidR="004802CD" w:rsidRPr="00C7119E">
        <w:t xml:space="preserve">мереж, затверджених  </w:t>
      </w:r>
      <w:r w:rsidR="004509CF">
        <w:t>н</w:t>
      </w:r>
      <w:r w:rsidR="005B330F">
        <w:t>аказом Міністерства  палива та</w:t>
      </w:r>
      <w:r w:rsidR="004802CD" w:rsidRPr="00C7119E">
        <w:t xml:space="preserve"> енергетики України  від  14 лютого 2007</w:t>
      </w:r>
      <w:r w:rsidR="005803D2">
        <w:t xml:space="preserve"> </w:t>
      </w:r>
      <w:r w:rsidR="004778D3">
        <w:t xml:space="preserve">року </w:t>
      </w:r>
      <w:r w:rsidR="00877836">
        <w:t>№ 71, пункту</w:t>
      </w:r>
      <w:r w:rsidR="005B330F">
        <w:t xml:space="preserve"> 2.8 </w:t>
      </w:r>
      <w:r w:rsidR="004802CD" w:rsidRPr="00C7119E">
        <w:t>Правил утримання жи</w:t>
      </w:r>
      <w:r w:rsidR="003E72C3">
        <w:t>лих</w:t>
      </w:r>
      <w:r w:rsidR="004802CD" w:rsidRPr="00C7119E">
        <w:t xml:space="preserve"> будинків та прибудинкових територій, затверджених </w:t>
      </w:r>
      <w:r w:rsidR="005803D2">
        <w:t>н</w:t>
      </w:r>
      <w:r w:rsidR="004802CD" w:rsidRPr="00C7119E">
        <w:t>аказом Державного комітету України з питань житлово-комунального господарства від 17</w:t>
      </w:r>
      <w:r w:rsidR="004802CD">
        <w:t xml:space="preserve"> травня </w:t>
      </w:r>
      <w:r w:rsidR="004802CD" w:rsidRPr="00C7119E">
        <w:t>2005</w:t>
      </w:r>
      <w:r w:rsidR="004802CD">
        <w:t xml:space="preserve"> </w:t>
      </w:r>
      <w:r w:rsidR="004778D3">
        <w:t>року</w:t>
      </w:r>
      <w:r w:rsidR="004802CD" w:rsidRPr="00C7119E">
        <w:t xml:space="preserve"> № 76</w:t>
      </w:r>
      <w:r w:rsidR="004802CD">
        <w:t xml:space="preserve">, </w:t>
      </w:r>
      <w:r w:rsidR="005B330F">
        <w:t xml:space="preserve">Правил </w:t>
      </w:r>
      <w:r w:rsidR="004802CD" w:rsidRPr="00F17C72">
        <w:t>п</w:t>
      </w:r>
      <w:r w:rsidR="005B330F">
        <w:t xml:space="preserve">ідготовки теплових господарств </w:t>
      </w:r>
      <w:r w:rsidR="004802CD" w:rsidRPr="00F17C72">
        <w:t>до опалюв</w:t>
      </w:r>
      <w:r w:rsidR="005B330F">
        <w:t>ального періоду, затверджених</w:t>
      </w:r>
      <w:r w:rsidR="005803D2">
        <w:t xml:space="preserve"> н</w:t>
      </w:r>
      <w:r w:rsidR="005B330F">
        <w:t xml:space="preserve">аказом </w:t>
      </w:r>
      <w:r w:rsidR="004802CD" w:rsidRPr="00F17C72">
        <w:t>Міністерства палива та енергетики України, Міністерства</w:t>
      </w:r>
      <w:r w:rsidR="006F06F1">
        <w:t xml:space="preserve"> з питань</w:t>
      </w:r>
      <w:r w:rsidR="004802CD" w:rsidRPr="00F17C72">
        <w:t xml:space="preserve"> житлово-комунального господарств</w:t>
      </w:r>
      <w:r w:rsidR="005B330F">
        <w:t xml:space="preserve">а України від </w:t>
      </w:r>
      <w:r w:rsidR="004778D3">
        <w:t>10 грудня 2008 року</w:t>
      </w:r>
      <w:r w:rsidR="004802CD" w:rsidRPr="00F17C72">
        <w:t xml:space="preserve"> № 620/378</w:t>
      </w:r>
      <w:r>
        <w:t xml:space="preserve">, </w:t>
      </w:r>
      <w:r w:rsidR="006016DE">
        <w:t>враховуючи рішення Білоцерківської міської ради від 25 жовтня 2022 року № 3140-33-</w:t>
      </w:r>
      <w:r w:rsidR="006016DE">
        <w:rPr>
          <w:lang w:val="en-US"/>
        </w:rPr>
        <w:t>VIII</w:t>
      </w:r>
      <w:r w:rsidR="006016DE">
        <w:t xml:space="preserve"> «Про створення територіальних спеціалізованих служб цивільного захисту Білоцерківської міської територіальної громади», </w:t>
      </w:r>
      <w:r w:rsidR="004778D3">
        <w:t xml:space="preserve">з метою  </w:t>
      </w:r>
      <w:r w:rsidR="004778D3" w:rsidRPr="00C7119E">
        <w:t xml:space="preserve">якісної підготовки </w:t>
      </w:r>
      <w:r w:rsidR="004778D3">
        <w:t>об’єктів соціально-</w:t>
      </w:r>
      <w:r w:rsidR="004778D3" w:rsidRPr="00C7119E">
        <w:t xml:space="preserve">культурного </w:t>
      </w:r>
      <w:r w:rsidR="004778D3">
        <w:t xml:space="preserve">та житлового </w:t>
      </w:r>
      <w:r w:rsidR="004778D3" w:rsidRPr="00C7119E">
        <w:t xml:space="preserve">призначення </w:t>
      </w:r>
      <w:r w:rsidR="004778D3">
        <w:t>Білоцерківської міської територіальної громади</w:t>
      </w:r>
      <w:r w:rsidR="005B330F">
        <w:t xml:space="preserve"> до роботи </w:t>
      </w:r>
      <w:r w:rsidR="00156495">
        <w:t xml:space="preserve">в </w:t>
      </w:r>
      <w:r w:rsidR="005B330F">
        <w:t xml:space="preserve">осінньо-зимовий </w:t>
      </w:r>
      <w:r w:rsidR="004778D3" w:rsidRPr="00C7119E">
        <w:t xml:space="preserve">період </w:t>
      </w:r>
      <w:r w:rsidR="004778D3" w:rsidRPr="00E70FB3">
        <w:t>20</w:t>
      </w:r>
      <w:r w:rsidR="004778D3">
        <w:t>2</w:t>
      </w:r>
      <w:r w:rsidR="00F03A37">
        <w:t>4</w:t>
      </w:r>
      <w:r w:rsidR="004778D3" w:rsidRPr="00E70FB3">
        <w:t>-20</w:t>
      </w:r>
      <w:r w:rsidR="004778D3">
        <w:t>2</w:t>
      </w:r>
      <w:r w:rsidR="00F03A37">
        <w:t>5</w:t>
      </w:r>
      <w:r w:rsidR="004778D3">
        <w:t xml:space="preserve"> </w:t>
      </w:r>
      <w:r w:rsidR="004778D3" w:rsidRPr="00E70FB3">
        <w:t>р</w:t>
      </w:r>
      <w:r w:rsidR="004778D3">
        <w:t xml:space="preserve">оків, </w:t>
      </w:r>
      <w:r>
        <w:t>виконавчий комітет міської ради вирішив:</w:t>
      </w:r>
    </w:p>
    <w:p w14:paraId="5BD72DBB" w14:textId="77777777" w:rsidR="001E2853" w:rsidRDefault="001E2853" w:rsidP="001E2853">
      <w:pPr>
        <w:pStyle w:val="a3"/>
        <w:ind w:firstLine="720"/>
        <w:rPr>
          <w:szCs w:val="24"/>
        </w:rPr>
      </w:pPr>
    </w:p>
    <w:p w14:paraId="6902462F" w14:textId="4D4ACF59" w:rsidR="001E2853" w:rsidRPr="00E9591B" w:rsidRDefault="00E9591B" w:rsidP="001E285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1E2853">
        <w:rPr>
          <w:szCs w:val="24"/>
        </w:rPr>
        <w:t>Затвердит</w:t>
      </w:r>
      <w:r>
        <w:rPr>
          <w:szCs w:val="24"/>
        </w:rPr>
        <w:t>и заходи з підготовки до роботи в</w:t>
      </w:r>
      <w:r w:rsidR="001E2853">
        <w:rPr>
          <w:szCs w:val="24"/>
        </w:rPr>
        <w:t xml:space="preserve"> осінньо</w:t>
      </w:r>
      <w:r w:rsidR="004802CD">
        <w:rPr>
          <w:szCs w:val="24"/>
        </w:rPr>
        <w:t>-</w:t>
      </w:r>
      <w:r>
        <w:rPr>
          <w:szCs w:val="24"/>
        </w:rPr>
        <w:t xml:space="preserve">зимовий період                     </w:t>
      </w:r>
      <w:r w:rsidR="00A924AA" w:rsidRPr="00E70FB3">
        <w:rPr>
          <w:szCs w:val="24"/>
        </w:rPr>
        <w:t>20</w:t>
      </w:r>
      <w:r w:rsidR="00A924AA">
        <w:rPr>
          <w:szCs w:val="24"/>
        </w:rPr>
        <w:t>2</w:t>
      </w:r>
      <w:r w:rsidR="00F03A37">
        <w:rPr>
          <w:szCs w:val="24"/>
        </w:rPr>
        <w:t>4</w:t>
      </w:r>
      <w:r w:rsidR="00A924AA" w:rsidRPr="00E70FB3">
        <w:rPr>
          <w:szCs w:val="24"/>
        </w:rPr>
        <w:t>-20</w:t>
      </w:r>
      <w:r w:rsidR="00A924AA">
        <w:rPr>
          <w:szCs w:val="24"/>
        </w:rPr>
        <w:t>2</w:t>
      </w:r>
      <w:r w:rsidR="00F03A37">
        <w:rPr>
          <w:szCs w:val="24"/>
        </w:rPr>
        <w:t>5</w:t>
      </w:r>
      <w:r w:rsidR="004778D3">
        <w:rPr>
          <w:szCs w:val="24"/>
        </w:rPr>
        <w:t xml:space="preserve"> років</w:t>
      </w:r>
      <w:r w:rsidR="00A924AA">
        <w:rPr>
          <w:szCs w:val="24"/>
        </w:rPr>
        <w:t xml:space="preserve"> </w:t>
      </w:r>
      <w:r w:rsidR="00536156">
        <w:rPr>
          <w:szCs w:val="24"/>
        </w:rPr>
        <w:t>на території</w:t>
      </w:r>
      <w:r w:rsidR="00555F6C">
        <w:rPr>
          <w:szCs w:val="24"/>
        </w:rPr>
        <w:t xml:space="preserve"> </w:t>
      </w:r>
      <w:r w:rsidR="00877836">
        <w:rPr>
          <w:szCs w:val="24"/>
        </w:rPr>
        <w:t>Білоцерківськ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міськ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територіальн</w:t>
      </w:r>
      <w:r>
        <w:rPr>
          <w:szCs w:val="24"/>
        </w:rPr>
        <w:t>ої громади</w:t>
      </w:r>
      <w:r w:rsidR="00F03A37">
        <w:rPr>
          <w:szCs w:val="24"/>
        </w:rPr>
        <w:t>,</w:t>
      </w:r>
      <w:r>
        <w:rPr>
          <w:szCs w:val="24"/>
        </w:rPr>
        <w:t xml:space="preserve"> </w:t>
      </w:r>
      <w:r w:rsidR="001E2853">
        <w:rPr>
          <w:szCs w:val="24"/>
        </w:rPr>
        <w:t>згідно з  додатком  1.</w:t>
      </w:r>
    </w:p>
    <w:p w14:paraId="174B5E74" w14:textId="4D32CEAE" w:rsidR="001E2853" w:rsidRPr="00E9591B" w:rsidRDefault="00E9591B" w:rsidP="001E285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Утворити робочу групу з питань</w:t>
      </w:r>
      <w:r w:rsidR="001E2853">
        <w:rPr>
          <w:szCs w:val="24"/>
        </w:rPr>
        <w:t xml:space="preserve"> підготовки</w:t>
      </w:r>
      <w:r>
        <w:rPr>
          <w:szCs w:val="24"/>
        </w:rPr>
        <w:t xml:space="preserve"> до роботи в </w:t>
      </w:r>
      <w:r w:rsidR="001E2853">
        <w:rPr>
          <w:szCs w:val="24"/>
        </w:rPr>
        <w:t>осінньо</w:t>
      </w:r>
      <w:r w:rsidR="004802CD">
        <w:rPr>
          <w:szCs w:val="24"/>
        </w:rPr>
        <w:t>-</w:t>
      </w:r>
      <w:r w:rsidR="001E2853">
        <w:rPr>
          <w:szCs w:val="24"/>
        </w:rPr>
        <w:t xml:space="preserve">зимовий  період </w:t>
      </w:r>
      <w:r w:rsidR="00A924AA" w:rsidRPr="00E70FB3">
        <w:rPr>
          <w:szCs w:val="24"/>
        </w:rPr>
        <w:t>20</w:t>
      </w:r>
      <w:r w:rsidR="00A924AA">
        <w:rPr>
          <w:szCs w:val="24"/>
        </w:rPr>
        <w:t>2</w:t>
      </w:r>
      <w:r w:rsidR="00F03A37">
        <w:rPr>
          <w:szCs w:val="24"/>
        </w:rPr>
        <w:t>4</w:t>
      </w:r>
      <w:r w:rsidR="00A924AA" w:rsidRPr="00E70FB3">
        <w:rPr>
          <w:szCs w:val="24"/>
        </w:rPr>
        <w:t>-20</w:t>
      </w:r>
      <w:r w:rsidR="00A924AA">
        <w:rPr>
          <w:szCs w:val="24"/>
        </w:rPr>
        <w:t>2</w:t>
      </w:r>
      <w:r w:rsidR="00F03A37">
        <w:rPr>
          <w:szCs w:val="24"/>
        </w:rPr>
        <w:t>5</w:t>
      </w:r>
      <w:r w:rsidR="004778D3">
        <w:rPr>
          <w:szCs w:val="24"/>
        </w:rPr>
        <w:t xml:space="preserve"> років </w:t>
      </w:r>
      <w:r>
        <w:rPr>
          <w:szCs w:val="24"/>
        </w:rPr>
        <w:t xml:space="preserve">на території </w:t>
      </w:r>
      <w:r w:rsidR="00536156">
        <w:rPr>
          <w:szCs w:val="24"/>
        </w:rPr>
        <w:t>Білоцерківської міської територіальної громади</w:t>
      </w:r>
      <w:r w:rsidR="00F03A37">
        <w:rPr>
          <w:szCs w:val="24"/>
        </w:rPr>
        <w:t xml:space="preserve">, </w:t>
      </w:r>
      <w:r>
        <w:rPr>
          <w:szCs w:val="24"/>
        </w:rPr>
        <w:t xml:space="preserve">згідно з </w:t>
      </w:r>
      <w:r w:rsidR="001E2853">
        <w:rPr>
          <w:szCs w:val="24"/>
        </w:rPr>
        <w:t>додатком 2.</w:t>
      </w:r>
    </w:p>
    <w:p w14:paraId="417358C4" w14:textId="2A8CCE5C" w:rsidR="001E2853" w:rsidRPr="00E9591B" w:rsidRDefault="004802CD" w:rsidP="001E285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</w:t>
      </w:r>
      <w:r w:rsidR="001E2853">
        <w:rPr>
          <w:szCs w:val="24"/>
        </w:rPr>
        <w:t>ідприємствам, організаціям,</w:t>
      </w:r>
      <w:r w:rsidR="00E4117D">
        <w:rPr>
          <w:szCs w:val="24"/>
        </w:rPr>
        <w:t xml:space="preserve"> установам,</w:t>
      </w:r>
      <w:r w:rsidR="0066318C">
        <w:rPr>
          <w:szCs w:val="24"/>
        </w:rPr>
        <w:t xml:space="preserve"> об’єднанням</w:t>
      </w:r>
      <w:r w:rsidR="00E4117D">
        <w:rPr>
          <w:szCs w:val="24"/>
        </w:rPr>
        <w:t xml:space="preserve"> співвласників багатоквартирних будинків</w:t>
      </w:r>
      <w:r w:rsidR="0066318C">
        <w:rPr>
          <w:szCs w:val="24"/>
        </w:rPr>
        <w:t>,</w:t>
      </w:r>
      <w:r w:rsidR="00E4117D">
        <w:rPr>
          <w:szCs w:val="24"/>
        </w:rPr>
        <w:t xml:space="preserve"> управителям, </w:t>
      </w:r>
      <w:r w:rsidR="001E2853">
        <w:rPr>
          <w:szCs w:val="24"/>
        </w:rPr>
        <w:t xml:space="preserve">структурним підрозділам Білоцерківської  міської ради </w:t>
      </w:r>
      <w:r w:rsidR="00E4117D">
        <w:rPr>
          <w:szCs w:val="24"/>
        </w:rPr>
        <w:t>рекомендувати</w:t>
      </w:r>
      <w:r w:rsidR="001E2853">
        <w:rPr>
          <w:szCs w:val="24"/>
        </w:rPr>
        <w:t xml:space="preserve"> своєчасне  виконання заходів з п</w:t>
      </w:r>
      <w:r>
        <w:rPr>
          <w:szCs w:val="24"/>
        </w:rPr>
        <w:t>ідготовки до роботи  в  осінньо-</w:t>
      </w:r>
      <w:r w:rsidR="001E2853">
        <w:rPr>
          <w:szCs w:val="24"/>
        </w:rPr>
        <w:t xml:space="preserve">зимовий  період </w:t>
      </w:r>
      <w:r w:rsidR="00A924AA" w:rsidRPr="00E70FB3">
        <w:rPr>
          <w:szCs w:val="24"/>
        </w:rPr>
        <w:t>20</w:t>
      </w:r>
      <w:r w:rsidR="00A924AA">
        <w:rPr>
          <w:szCs w:val="24"/>
        </w:rPr>
        <w:t>2</w:t>
      </w:r>
      <w:r w:rsidR="00F03A37">
        <w:rPr>
          <w:szCs w:val="24"/>
        </w:rPr>
        <w:t>4</w:t>
      </w:r>
      <w:r w:rsidR="00A924AA" w:rsidRPr="00E70FB3">
        <w:rPr>
          <w:szCs w:val="24"/>
        </w:rPr>
        <w:t>-20</w:t>
      </w:r>
      <w:r w:rsidR="00555F6C">
        <w:rPr>
          <w:szCs w:val="24"/>
        </w:rPr>
        <w:t>2</w:t>
      </w:r>
      <w:r w:rsidR="00F03A37">
        <w:rPr>
          <w:szCs w:val="24"/>
        </w:rPr>
        <w:t>5</w:t>
      </w:r>
      <w:r w:rsidR="00536156">
        <w:rPr>
          <w:szCs w:val="24"/>
        </w:rPr>
        <w:t xml:space="preserve"> </w:t>
      </w:r>
      <w:r w:rsidR="00E4117D">
        <w:rPr>
          <w:szCs w:val="24"/>
        </w:rPr>
        <w:t>років</w:t>
      </w:r>
      <w:r w:rsidR="00536156">
        <w:rPr>
          <w:szCs w:val="24"/>
        </w:rPr>
        <w:t xml:space="preserve"> на території  Білоцерківської міської територіальної громади.</w:t>
      </w:r>
      <w:r w:rsidR="00555F6C">
        <w:rPr>
          <w:szCs w:val="24"/>
        </w:rPr>
        <w:t xml:space="preserve"> </w:t>
      </w:r>
    </w:p>
    <w:p w14:paraId="01211BC4" w14:textId="77777777" w:rsidR="001E2853" w:rsidRDefault="001E2853" w:rsidP="001E2853">
      <w:pPr>
        <w:pStyle w:val="a3"/>
        <w:ind w:firstLine="708"/>
        <w:rPr>
          <w:szCs w:val="24"/>
        </w:rPr>
      </w:pPr>
      <w:r>
        <w:rPr>
          <w:szCs w:val="24"/>
        </w:rPr>
        <w:t xml:space="preserve">4. </w:t>
      </w:r>
      <w:r w:rsidR="004802CD">
        <w:rPr>
          <w:szCs w:val="24"/>
        </w:rPr>
        <w:t xml:space="preserve">     </w:t>
      </w:r>
      <w:r>
        <w:rPr>
          <w:szCs w:val="24"/>
        </w:rPr>
        <w:t xml:space="preserve">Контроль за виконанням рішення покласти на заступника міського голови </w:t>
      </w:r>
      <w:r w:rsidR="00783310">
        <w:rPr>
          <w:szCs w:val="24"/>
        </w:rPr>
        <w:t xml:space="preserve">згідно </w:t>
      </w:r>
      <w:r w:rsidR="00A153C5">
        <w:rPr>
          <w:szCs w:val="24"/>
        </w:rPr>
        <w:t xml:space="preserve">з </w:t>
      </w:r>
      <w:r w:rsidR="00783310">
        <w:rPr>
          <w:szCs w:val="24"/>
        </w:rPr>
        <w:t>розподіл</w:t>
      </w:r>
      <w:r w:rsidR="00A153C5">
        <w:rPr>
          <w:szCs w:val="24"/>
        </w:rPr>
        <w:t>ом</w:t>
      </w:r>
      <w:r w:rsidR="00783310">
        <w:rPr>
          <w:szCs w:val="24"/>
        </w:rPr>
        <w:t xml:space="preserve"> обов’язків.</w:t>
      </w:r>
    </w:p>
    <w:p w14:paraId="118BDAD9" w14:textId="1FFF09C8" w:rsidR="004802CD" w:rsidRDefault="004802CD" w:rsidP="001E2853">
      <w:pPr>
        <w:pStyle w:val="a3"/>
        <w:rPr>
          <w:szCs w:val="24"/>
          <w:lang w:val="ru-RU"/>
        </w:rPr>
      </w:pPr>
    </w:p>
    <w:p w14:paraId="3D5764D7" w14:textId="77777777" w:rsidR="001E2853" w:rsidRDefault="004802CD" w:rsidP="00A924AA">
      <w:pPr>
        <w:pStyle w:val="a3"/>
      </w:pPr>
      <w:r>
        <w:rPr>
          <w:szCs w:val="24"/>
          <w:lang w:val="ru-RU"/>
        </w:rPr>
        <w:t xml:space="preserve">     </w:t>
      </w:r>
      <w:r w:rsidR="001E2853">
        <w:rPr>
          <w:szCs w:val="24"/>
        </w:rPr>
        <w:t xml:space="preserve">Міський голова                                                   </w:t>
      </w:r>
      <w:r w:rsidR="00A924AA">
        <w:rPr>
          <w:szCs w:val="24"/>
        </w:rPr>
        <w:t xml:space="preserve">               </w:t>
      </w:r>
      <w:r w:rsidR="00A153C5">
        <w:rPr>
          <w:szCs w:val="24"/>
        </w:rPr>
        <w:t>Геннадій  ДИКИЙ</w:t>
      </w:r>
      <w:r w:rsidR="00A924AA">
        <w:rPr>
          <w:szCs w:val="24"/>
        </w:rPr>
        <w:t xml:space="preserve">      </w:t>
      </w:r>
    </w:p>
    <w:p w14:paraId="5CC453CF" w14:textId="77777777" w:rsidR="001E2853" w:rsidRDefault="001E2853" w:rsidP="001E2853"/>
    <w:p w14:paraId="72D025E1" w14:textId="77777777" w:rsidR="001E2853" w:rsidRDefault="001E2853" w:rsidP="001E2853"/>
    <w:sectPr w:rsidR="001E2853" w:rsidSect="00457B97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8296" w14:textId="77777777" w:rsidR="00457B97" w:rsidRDefault="00457B97" w:rsidP="0045655E">
      <w:r>
        <w:separator/>
      </w:r>
    </w:p>
  </w:endnote>
  <w:endnote w:type="continuationSeparator" w:id="0">
    <w:p w14:paraId="488F1115" w14:textId="77777777" w:rsidR="00457B97" w:rsidRDefault="00457B97" w:rsidP="004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A3BA" w14:textId="77777777" w:rsidR="00457B97" w:rsidRDefault="00457B97" w:rsidP="0045655E">
      <w:r>
        <w:separator/>
      </w:r>
    </w:p>
  </w:footnote>
  <w:footnote w:type="continuationSeparator" w:id="0">
    <w:p w14:paraId="211B89FA" w14:textId="77777777" w:rsidR="00457B97" w:rsidRDefault="00457B97" w:rsidP="004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B75"/>
    <w:multiLevelType w:val="hybridMultilevel"/>
    <w:tmpl w:val="EF2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CB0"/>
    <w:multiLevelType w:val="hybridMultilevel"/>
    <w:tmpl w:val="57BA084E"/>
    <w:lvl w:ilvl="0" w:tplc="9D4AC8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2100EFC"/>
    <w:multiLevelType w:val="hybridMultilevel"/>
    <w:tmpl w:val="709804D8"/>
    <w:lvl w:ilvl="0" w:tplc="0B8C5C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979"/>
    <w:multiLevelType w:val="hybridMultilevel"/>
    <w:tmpl w:val="D2324378"/>
    <w:lvl w:ilvl="0" w:tplc="3854783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9372F"/>
    <w:multiLevelType w:val="hybridMultilevel"/>
    <w:tmpl w:val="43AA3ADC"/>
    <w:lvl w:ilvl="0" w:tplc="DFBE007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11639689">
    <w:abstractNumId w:val="3"/>
  </w:num>
  <w:num w:numId="2" w16cid:durableId="1333410597">
    <w:abstractNumId w:val="2"/>
  </w:num>
  <w:num w:numId="3" w16cid:durableId="1602685908">
    <w:abstractNumId w:val="1"/>
  </w:num>
  <w:num w:numId="4" w16cid:durableId="81150195">
    <w:abstractNumId w:val="4"/>
  </w:num>
  <w:num w:numId="5" w16cid:durableId="66836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E"/>
    <w:rsid w:val="00080F08"/>
    <w:rsid w:val="000A476E"/>
    <w:rsid w:val="000C68EB"/>
    <w:rsid w:val="001522C8"/>
    <w:rsid w:val="00156495"/>
    <w:rsid w:val="00173CFC"/>
    <w:rsid w:val="00180875"/>
    <w:rsid w:val="001D072F"/>
    <w:rsid w:val="001D53E8"/>
    <w:rsid w:val="001E2853"/>
    <w:rsid w:val="0020463A"/>
    <w:rsid w:val="00205268"/>
    <w:rsid w:val="0022241D"/>
    <w:rsid w:val="00226266"/>
    <w:rsid w:val="00255B2E"/>
    <w:rsid w:val="00262F90"/>
    <w:rsid w:val="00340DBE"/>
    <w:rsid w:val="003622F9"/>
    <w:rsid w:val="00364392"/>
    <w:rsid w:val="00367ACA"/>
    <w:rsid w:val="00397DBF"/>
    <w:rsid w:val="003B63BE"/>
    <w:rsid w:val="003C0D0A"/>
    <w:rsid w:val="003E72C3"/>
    <w:rsid w:val="003F4117"/>
    <w:rsid w:val="004509CF"/>
    <w:rsid w:val="0045655E"/>
    <w:rsid w:val="00457B97"/>
    <w:rsid w:val="00474840"/>
    <w:rsid w:val="004778D3"/>
    <w:rsid w:val="004802CD"/>
    <w:rsid w:val="00493D2F"/>
    <w:rsid w:val="004A6320"/>
    <w:rsid w:val="004B362B"/>
    <w:rsid w:val="004C67F9"/>
    <w:rsid w:val="00536156"/>
    <w:rsid w:val="00555F6C"/>
    <w:rsid w:val="005803D2"/>
    <w:rsid w:val="005B330F"/>
    <w:rsid w:val="005E75D2"/>
    <w:rsid w:val="006016DE"/>
    <w:rsid w:val="0064108E"/>
    <w:rsid w:val="0066173D"/>
    <w:rsid w:val="0066318C"/>
    <w:rsid w:val="006C69A7"/>
    <w:rsid w:val="006F06F1"/>
    <w:rsid w:val="00741CA5"/>
    <w:rsid w:val="00783310"/>
    <w:rsid w:val="00792AB4"/>
    <w:rsid w:val="008073AF"/>
    <w:rsid w:val="008550E6"/>
    <w:rsid w:val="00877836"/>
    <w:rsid w:val="008A1C74"/>
    <w:rsid w:val="0090349A"/>
    <w:rsid w:val="00944311"/>
    <w:rsid w:val="00961925"/>
    <w:rsid w:val="00976AFF"/>
    <w:rsid w:val="00A151FE"/>
    <w:rsid w:val="00A153C5"/>
    <w:rsid w:val="00A44CC8"/>
    <w:rsid w:val="00A51A6E"/>
    <w:rsid w:val="00A537F8"/>
    <w:rsid w:val="00A924AA"/>
    <w:rsid w:val="00AD5D89"/>
    <w:rsid w:val="00AD7D91"/>
    <w:rsid w:val="00B1205E"/>
    <w:rsid w:val="00B63C63"/>
    <w:rsid w:val="00B70ADE"/>
    <w:rsid w:val="00B72620"/>
    <w:rsid w:val="00BA11B9"/>
    <w:rsid w:val="00BE620B"/>
    <w:rsid w:val="00C038CC"/>
    <w:rsid w:val="00C30ADA"/>
    <w:rsid w:val="00CE79A3"/>
    <w:rsid w:val="00CF4963"/>
    <w:rsid w:val="00D105F2"/>
    <w:rsid w:val="00D25BF1"/>
    <w:rsid w:val="00D419F6"/>
    <w:rsid w:val="00DE1ECF"/>
    <w:rsid w:val="00E17B30"/>
    <w:rsid w:val="00E4117D"/>
    <w:rsid w:val="00E42DB1"/>
    <w:rsid w:val="00E9591B"/>
    <w:rsid w:val="00ED1421"/>
    <w:rsid w:val="00EE454C"/>
    <w:rsid w:val="00EE6926"/>
    <w:rsid w:val="00EF5A30"/>
    <w:rsid w:val="00F03A37"/>
    <w:rsid w:val="00F373E5"/>
    <w:rsid w:val="00F53800"/>
    <w:rsid w:val="00F848CB"/>
    <w:rsid w:val="00FC5154"/>
    <w:rsid w:val="00FC544F"/>
    <w:rsid w:val="00FE6FAD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AFDA"/>
  <w15:chartTrackingRefBased/>
  <w15:docId w15:val="{EE8B2E8B-5105-4549-929B-33EBEE4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44F"/>
    <w:pPr>
      <w:keepNext/>
      <w:ind w:left="-720"/>
      <w:outlineLvl w:val="2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285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5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F2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Plain Text"/>
    <w:basedOn w:val="a"/>
    <w:link w:val="ac"/>
    <w:rsid w:val="004C67F9"/>
    <w:rPr>
      <w:rFonts w:ascii="Courier New" w:eastAsia="Times New Roman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4C67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C67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FC544F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C64C-2D64-4986-9D36-FAE3493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60</cp:revision>
  <cp:lastPrinted>2024-03-19T09:14:00Z</cp:lastPrinted>
  <dcterms:created xsi:type="dcterms:W3CDTF">2018-03-28T07:16:00Z</dcterms:created>
  <dcterms:modified xsi:type="dcterms:W3CDTF">2024-03-19T09:16:00Z</dcterms:modified>
</cp:coreProperties>
</file>