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9" w:rsidRPr="00974A09" w:rsidRDefault="00974A09" w:rsidP="00974A09">
      <w:pPr>
        <w:pStyle w:val="a3"/>
        <w:rPr>
          <w:lang w:val="uk-UA"/>
        </w:rPr>
      </w:pPr>
      <w:r w:rsidRPr="00974A09">
        <w:rPr>
          <w:lang w:val="uk-UA"/>
        </w:rPr>
        <w:t>Витяг з ПРОТОКОЛУ № 03\17</w:t>
      </w:r>
    </w:p>
    <w:p w:rsidR="00974A09" w:rsidRPr="00974A09" w:rsidRDefault="00974A09" w:rsidP="00974A09">
      <w:pPr>
        <w:pStyle w:val="a3"/>
        <w:rPr>
          <w:lang w:val="uk-UA"/>
        </w:rPr>
      </w:pPr>
    </w:p>
    <w:p w:rsidR="00974A09" w:rsidRPr="00974A09" w:rsidRDefault="00974A09" w:rsidP="00974A09">
      <w:pPr>
        <w:pStyle w:val="a3"/>
        <w:rPr>
          <w:lang w:val="uk-UA"/>
        </w:rPr>
      </w:pPr>
      <w:r w:rsidRPr="00974A09">
        <w:rPr>
          <w:lang w:val="uk-UA"/>
        </w:rPr>
        <w:t>засідання комісії по визначенню переможця конкурсу на заміщення</w:t>
      </w:r>
    </w:p>
    <w:p w:rsidR="00974A09" w:rsidRPr="00974A09" w:rsidRDefault="00974A09" w:rsidP="00974A09">
      <w:pPr>
        <w:pStyle w:val="a3"/>
        <w:rPr>
          <w:lang w:val="uk-UA"/>
        </w:rPr>
      </w:pPr>
      <w:r w:rsidRPr="00974A09">
        <w:rPr>
          <w:lang w:val="uk-UA"/>
        </w:rPr>
        <w:t xml:space="preserve"> вакантних посад посадових осіб місцевого самоврядування </w:t>
      </w:r>
    </w:p>
    <w:p w:rsidR="00974A09" w:rsidRPr="00974A09" w:rsidRDefault="00974A09" w:rsidP="00974A09">
      <w:pPr>
        <w:pStyle w:val="a3"/>
        <w:rPr>
          <w:lang w:val="uk-UA"/>
        </w:rPr>
      </w:pPr>
      <w:r w:rsidRPr="00974A09">
        <w:rPr>
          <w:lang w:val="uk-UA"/>
        </w:rPr>
        <w:t>у відділах, управліннях і службах Білоцерківської міської ради</w:t>
      </w:r>
    </w:p>
    <w:p w:rsidR="00974A09" w:rsidRPr="00974A09" w:rsidRDefault="00974A09" w:rsidP="00974A09">
      <w:pPr>
        <w:pStyle w:val="a3"/>
        <w:rPr>
          <w:lang w:val="uk-UA"/>
        </w:rPr>
      </w:pPr>
      <w:r w:rsidRPr="00974A09">
        <w:rPr>
          <w:lang w:val="uk-UA"/>
        </w:rPr>
        <w:t xml:space="preserve">та виконавчого комітету </w:t>
      </w:r>
    </w:p>
    <w:p w:rsidR="00974A09" w:rsidRPr="00974A09" w:rsidRDefault="00974A09" w:rsidP="00974A09">
      <w:pPr>
        <w:pStyle w:val="a3"/>
        <w:rPr>
          <w:lang w:val="uk-UA"/>
        </w:rPr>
      </w:pPr>
    </w:p>
    <w:p w:rsidR="00974A09" w:rsidRPr="00974A09" w:rsidRDefault="00974A09" w:rsidP="00974A09">
      <w:pPr>
        <w:pStyle w:val="a3"/>
        <w:rPr>
          <w:lang w:val="uk-UA"/>
        </w:rPr>
      </w:pPr>
      <w:r w:rsidRPr="00974A09">
        <w:rPr>
          <w:lang w:val="uk-UA"/>
        </w:rPr>
        <w:t>«1</w:t>
      </w:r>
      <w:r w:rsidR="00F807B7">
        <w:rPr>
          <w:lang w:val="uk-UA"/>
        </w:rPr>
        <w:t>4</w:t>
      </w:r>
      <w:r w:rsidRPr="00974A09">
        <w:rPr>
          <w:lang w:val="uk-UA"/>
        </w:rPr>
        <w:t xml:space="preserve">  » квітня  2017 року                                          </w:t>
      </w:r>
      <w:r w:rsidRPr="00974A09">
        <w:rPr>
          <w:lang w:val="uk-UA"/>
        </w:rPr>
        <w:tab/>
        <w:t xml:space="preserve">     </w:t>
      </w:r>
      <w:proofErr w:type="spellStart"/>
      <w:r w:rsidRPr="00974A09">
        <w:rPr>
          <w:lang w:val="uk-UA"/>
        </w:rPr>
        <w:t>м.Біла</w:t>
      </w:r>
      <w:proofErr w:type="spellEnd"/>
      <w:r w:rsidRPr="00974A09">
        <w:rPr>
          <w:lang w:val="uk-UA"/>
        </w:rPr>
        <w:t xml:space="preserve"> Церква</w:t>
      </w:r>
    </w:p>
    <w:tbl>
      <w:tblPr>
        <w:tblW w:w="8521" w:type="dxa"/>
        <w:tblLook w:val="01E0"/>
      </w:tblPr>
      <w:tblGrid>
        <w:gridCol w:w="9350"/>
        <w:gridCol w:w="221"/>
      </w:tblGrid>
      <w:tr w:rsidR="00974A09" w:rsidRPr="00974A09" w:rsidTr="00212D43">
        <w:tc>
          <w:tcPr>
            <w:tcW w:w="8300" w:type="dxa"/>
          </w:tcPr>
          <w:p w:rsidR="00974A09" w:rsidRPr="00974A09" w:rsidRDefault="00974A09" w:rsidP="00974A09">
            <w:pPr>
              <w:pStyle w:val="a3"/>
              <w:rPr>
                <w:b/>
                <w:lang w:val="uk-UA"/>
              </w:rPr>
            </w:pPr>
          </w:p>
          <w:p w:rsidR="00974A09" w:rsidRPr="00974A09" w:rsidRDefault="00974A09" w:rsidP="00974A09">
            <w:pPr>
              <w:pStyle w:val="a3"/>
              <w:rPr>
                <w:b/>
                <w:lang w:val="uk-UA"/>
              </w:rPr>
            </w:pPr>
            <w:r w:rsidRPr="00974A09">
              <w:rPr>
                <w:b/>
                <w:lang w:val="uk-UA"/>
              </w:rPr>
              <w:t>ВИРІШИЛИ: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  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  1.Рекомендувати міському голові призначити на вакантні посади   після проведення спеціальної перевірки відомостей щодо особи, яка претендує на зайняття посади в органах місцевого самоврядування: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>1.1.Серьогіна Сергія Сергійовича - на посаду заступника начальника відділу з питань фізичної культури та спорту 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1.2.Яцко Олександру Ігорівну – на посаду провідного спеціаліста з туризму та охорони </w:t>
            </w:r>
            <w:proofErr w:type="spellStart"/>
            <w:r w:rsidRPr="00974A09">
              <w:rPr>
                <w:lang w:val="uk-UA"/>
              </w:rPr>
              <w:t>пам»яток</w:t>
            </w:r>
            <w:proofErr w:type="spellEnd"/>
            <w:r w:rsidRPr="00974A09">
              <w:rPr>
                <w:lang w:val="uk-UA"/>
              </w:rPr>
              <w:t xml:space="preserve"> відділу культури та туризму Білоцерківської міської ради   (за -5, проти -, утримались 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1.3. </w:t>
            </w:r>
            <w:proofErr w:type="spellStart"/>
            <w:r w:rsidRPr="00974A09">
              <w:rPr>
                <w:lang w:val="uk-UA"/>
              </w:rPr>
              <w:t>Карабач</w:t>
            </w:r>
            <w:proofErr w:type="spellEnd"/>
            <w:r w:rsidRPr="00974A09">
              <w:rPr>
                <w:lang w:val="uk-UA"/>
              </w:rPr>
              <w:t xml:space="preserve"> Аллу Володимирівну – на посаду головного  спеціаліста  відділу культури та туризму Білоцерківської міської ради   (за -5, проти -, утримались 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1.4. </w:t>
            </w:r>
            <w:proofErr w:type="spellStart"/>
            <w:r w:rsidRPr="00974A09">
              <w:rPr>
                <w:lang w:val="uk-UA"/>
              </w:rPr>
              <w:t>Іваніцького</w:t>
            </w:r>
            <w:proofErr w:type="spellEnd"/>
            <w:r w:rsidRPr="00974A09">
              <w:rPr>
                <w:lang w:val="uk-UA"/>
              </w:rPr>
              <w:t xml:space="preserve"> Олександра Леонідовича - на посаду головного спеціаліста відділу контролю за використанням територій,земель комунального майна та контрольно-перевірочної роботи управління самоврядного контролю Білоцерківської міської ради з випробувальним терміном два місяці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>1.5 Левчик Наталію Анатоліївну - на посаду спеціаліста 1 категорії відділу обліку комунального майна та концесії управління комунальної власності та концесії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1.6 </w:t>
            </w:r>
            <w:proofErr w:type="spellStart"/>
            <w:r w:rsidRPr="00974A09">
              <w:rPr>
                <w:lang w:val="uk-UA"/>
              </w:rPr>
              <w:t>Стовбецьку</w:t>
            </w:r>
            <w:proofErr w:type="spellEnd"/>
            <w:r w:rsidRPr="00974A09">
              <w:rPr>
                <w:lang w:val="uk-UA"/>
              </w:rPr>
              <w:t xml:space="preserve"> Ірину Корнеліївну  - на посаду  спеціаліста 1 категорії відділу організації і прийому громадян з питань надання соціальних </w:t>
            </w:r>
            <w:proofErr w:type="spellStart"/>
            <w:r w:rsidRPr="00974A09">
              <w:rPr>
                <w:lang w:val="uk-UA"/>
              </w:rPr>
              <w:t>допомог</w:t>
            </w:r>
            <w:proofErr w:type="spellEnd"/>
            <w:r w:rsidRPr="00974A09">
              <w:rPr>
                <w:lang w:val="uk-UA"/>
              </w:rPr>
              <w:t xml:space="preserve"> управління соціального захисту населення 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>1.7.Коваленка Сергія Вікторовича - на посаду начальника відділу утримання дорожнього господарства управління дорожнього господарства департаменту житлово-комунального господарства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 xml:space="preserve">1.8.Терещенкова Олександра Сергійовича  - на посаду начальника відділу санітарного утримання та озеленення </w:t>
            </w:r>
            <w:proofErr w:type="spellStart"/>
            <w:r w:rsidRPr="00974A09">
              <w:rPr>
                <w:lang w:val="uk-UA"/>
              </w:rPr>
              <w:t>об»єктів</w:t>
            </w:r>
            <w:proofErr w:type="spellEnd"/>
            <w:r w:rsidRPr="00974A09">
              <w:rPr>
                <w:lang w:val="uk-UA"/>
              </w:rPr>
              <w:t xml:space="preserve"> благоустрою управління благоустрою та екології  департаменту житлово-комунального господарства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>1.9.Макійчука Руслана Володимировича  - на посаду начальника управління житлового господарства  департаменту житлово-комунального господарства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>1.10.Горобченка Валерія Вікторовича   - на посаду начальника відділу розвитку ОСББ, ОСН та управління житловим фондом управління житлового господарства  департаменту житлово-комунального господарства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t>1.11.Дебольську Віру Іванівну    - на посаду начальника організаційного відділу   департаменту житлово-комунального господарства Білоцерківської міської ради  ( за -5, проти --, утримались -- );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  <w:r w:rsidRPr="00974A09">
              <w:rPr>
                <w:lang w:val="uk-UA"/>
              </w:rPr>
              <w:lastRenderedPageBreak/>
              <w:t>1.12.Кравця Анатолія Васильовича - на посаду директора   департаменту житлово-комунального господарства Білоцерківської міської ради  ( за -5, проти --, утримались -- ).</w:t>
            </w:r>
          </w:p>
          <w:p w:rsidR="00974A09" w:rsidRPr="00974A09" w:rsidRDefault="00974A09" w:rsidP="00974A09">
            <w:pPr>
              <w:pStyle w:val="a3"/>
              <w:rPr>
                <w:lang w:val="uk-UA"/>
              </w:rPr>
            </w:pPr>
          </w:p>
          <w:tbl>
            <w:tblPr>
              <w:tblW w:w="10080" w:type="dxa"/>
              <w:tblLook w:val="01E0"/>
            </w:tblPr>
            <w:tblGrid>
              <w:gridCol w:w="5508"/>
              <w:gridCol w:w="4572"/>
            </w:tblGrid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>Голова конкурсної комісії     _________________</w:t>
                  </w: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>В.В.Гнатюк</w:t>
                  </w: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 xml:space="preserve">Секретар комісії                 ____________________ </w:t>
                  </w: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 xml:space="preserve">Г.І. Загородня </w:t>
                  </w: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10080" w:type="dxa"/>
                  <w:gridSpan w:val="2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>Члени комісії:</w:t>
                  </w: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  <w:r w:rsidRPr="00974A09">
                    <w:rPr>
                      <w:b/>
                      <w:lang w:val="uk-UA"/>
                    </w:rPr>
                    <w:t xml:space="preserve">                                            ______________________</w:t>
                  </w: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>В.В.</w:t>
                  </w:r>
                  <w:proofErr w:type="spellStart"/>
                  <w:r w:rsidRPr="00974A09">
                    <w:rPr>
                      <w:lang w:val="uk-UA"/>
                    </w:rPr>
                    <w:t>Коросько</w:t>
                  </w:r>
                  <w:proofErr w:type="spellEnd"/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  <w:r w:rsidRPr="00974A09">
                    <w:rPr>
                      <w:b/>
                      <w:lang w:val="uk-UA"/>
                    </w:rPr>
                    <w:t xml:space="preserve">                                              </w:t>
                  </w:r>
                  <w:r w:rsidRPr="00974A09">
                    <w:rPr>
                      <w:lang w:val="uk-UA"/>
                    </w:rPr>
                    <w:t>___________________</w:t>
                  </w:r>
                  <w:r w:rsidRPr="00974A09">
                    <w:rPr>
                      <w:b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>О.В.</w:t>
                  </w:r>
                  <w:proofErr w:type="spellStart"/>
                  <w:r w:rsidRPr="00974A09">
                    <w:rPr>
                      <w:lang w:val="uk-UA"/>
                    </w:rPr>
                    <w:t>Турій</w:t>
                  </w:r>
                  <w:proofErr w:type="spellEnd"/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  <w:r w:rsidRPr="00974A0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                                             </w:t>
                  </w:r>
                  <w:r w:rsidRPr="00974A09">
                    <w:rPr>
                      <w:lang w:val="uk-UA"/>
                    </w:rPr>
                    <w:t>__________________</w:t>
                  </w: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  <w:r w:rsidRPr="00974A09">
                    <w:rPr>
                      <w:lang w:val="uk-UA"/>
                    </w:rPr>
                    <w:t>Ф.Ф.</w:t>
                  </w:r>
                  <w:proofErr w:type="spellStart"/>
                  <w:r w:rsidRPr="00974A09">
                    <w:rPr>
                      <w:lang w:val="uk-UA"/>
                    </w:rPr>
                    <w:t>Потапов</w:t>
                  </w:r>
                  <w:proofErr w:type="spellEnd"/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974A09" w:rsidRPr="00974A09" w:rsidTr="00212D43">
              <w:tc>
                <w:tcPr>
                  <w:tcW w:w="5508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974A09" w:rsidRPr="00974A09" w:rsidRDefault="00974A09" w:rsidP="00974A09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</w:tbl>
          <w:p w:rsidR="00974A09" w:rsidRPr="00974A09" w:rsidRDefault="00974A09" w:rsidP="00974A09">
            <w:pPr>
              <w:pStyle w:val="a3"/>
              <w:rPr>
                <w:lang w:val="uk-UA"/>
              </w:rPr>
            </w:pPr>
          </w:p>
        </w:tc>
        <w:tc>
          <w:tcPr>
            <w:tcW w:w="221" w:type="dxa"/>
          </w:tcPr>
          <w:p w:rsidR="00974A09" w:rsidRPr="00974A09" w:rsidRDefault="00974A09" w:rsidP="00974A09">
            <w:pPr>
              <w:pStyle w:val="a3"/>
              <w:rPr>
                <w:lang w:val="uk-UA"/>
              </w:rPr>
            </w:pPr>
          </w:p>
        </w:tc>
      </w:tr>
    </w:tbl>
    <w:p w:rsidR="009E18CE" w:rsidRPr="00974A09" w:rsidRDefault="009E18CE" w:rsidP="00974A09">
      <w:pPr>
        <w:pStyle w:val="a3"/>
      </w:pPr>
    </w:p>
    <w:sectPr w:rsidR="009E18CE" w:rsidRPr="00974A09" w:rsidSect="00EB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74A09"/>
    <w:rsid w:val="00974A09"/>
    <w:rsid w:val="009E18CE"/>
    <w:rsid w:val="00EB6FF4"/>
    <w:rsid w:val="00F8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2017-04-14T06:37:00Z</dcterms:created>
  <dcterms:modified xsi:type="dcterms:W3CDTF">2017-04-14T07:01:00Z</dcterms:modified>
</cp:coreProperties>
</file>