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EF" w:rsidRPr="008310EF" w:rsidRDefault="00A221AE" w:rsidP="008310EF">
      <w:pPr>
        <w:tabs>
          <w:tab w:val="left" w:pos="3462"/>
          <w:tab w:val="right" w:pos="9214"/>
        </w:tabs>
        <w:spacing w:after="0" w:line="240" w:lineRule="auto"/>
        <w:ind w:hanging="426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DB78D5" w:rsidRDefault="0074651D" w:rsidP="00DB78D5">
      <w:pPr>
        <w:tabs>
          <w:tab w:val="left" w:pos="3462"/>
          <w:tab w:val="right" w:pos="9214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Оголошено</w:t>
      </w:r>
      <w:r w:rsidR="00CA61AD" w:rsidRPr="001F0D1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прийом документів</w:t>
      </w:r>
    </w:p>
    <w:p w:rsidR="00E44CA3" w:rsidRPr="001F0D1D" w:rsidRDefault="009417FF" w:rsidP="00971087">
      <w:pPr>
        <w:tabs>
          <w:tab w:val="left" w:pos="3462"/>
          <w:tab w:val="right" w:pos="9214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A61AD" w:rsidRPr="001F0D1D">
        <w:rPr>
          <w:rFonts w:ascii="Times New Roman" w:hAnsi="Times New Roman" w:cs="Times New Roman"/>
          <w:b/>
          <w:sz w:val="36"/>
          <w:szCs w:val="36"/>
          <w:lang w:val="uk-UA"/>
        </w:rPr>
        <w:t>на присудження</w:t>
      </w:r>
      <w:r w:rsidR="00CA61AD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1AD" w:rsidRPr="001F0D1D">
        <w:rPr>
          <w:rFonts w:ascii="Times New Roman" w:hAnsi="Times New Roman" w:cs="Times New Roman"/>
          <w:b/>
          <w:sz w:val="36"/>
          <w:szCs w:val="36"/>
          <w:lang w:val="uk-UA"/>
        </w:rPr>
        <w:t>молодіжної літературно-мистецької премії імені М.С. Вінграновського Білоцерківської міської територіальної громади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 202</w:t>
      </w:r>
      <w:r w:rsidR="00A221AE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рік.</w:t>
      </w:r>
    </w:p>
    <w:p w:rsidR="00E44CA3" w:rsidRPr="001F0D1D" w:rsidRDefault="00E44CA3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4CA3" w:rsidRPr="001F0D1D" w:rsidRDefault="00455F00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Комісія з присудження молодіжної літературно-мистецької премії імені М.С. Вінграновського Білоцерківської міської територіальної громади</w:t>
      </w:r>
      <w:r w:rsidR="00E44CA3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повідомляє про прийом документів на здобуття премії за 202</w:t>
      </w:r>
      <w:r w:rsidR="006E66E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44CA3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E44CA3" w:rsidRPr="001F0D1D" w:rsidRDefault="00E44CA3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Матеріали кандидатів відповід</w:t>
      </w:r>
      <w:r w:rsidR="00A027D9" w:rsidRPr="001F0D1D">
        <w:rPr>
          <w:rFonts w:ascii="Times New Roman" w:hAnsi="Times New Roman" w:cs="Times New Roman"/>
          <w:sz w:val="24"/>
          <w:szCs w:val="24"/>
          <w:lang w:val="uk-UA"/>
        </w:rPr>
        <w:t>но до вимог положення (додаток 1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) подавати до </w:t>
      </w:r>
      <w:r w:rsidRPr="00AB559D">
        <w:rPr>
          <w:rFonts w:ascii="Times New Roman" w:hAnsi="Times New Roman" w:cs="Times New Roman"/>
          <w:b/>
          <w:sz w:val="24"/>
          <w:szCs w:val="24"/>
          <w:lang w:val="uk-UA"/>
        </w:rPr>
        <w:t>01 листопада 202</w:t>
      </w:r>
      <w:r w:rsidR="006E66E6" w:rsidRPr="00AB559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B55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Біла Церква, вул. О. Гончара, 11, тел. 38-20-12 (управління з питань молоді та спорту   Білоцерківської міської ради).</w:t>
      </w:r>
    </w:p>
    <w:p w:rsidR="00973251" w:rsidRPr="001F0D1D" w:rsidRDefault="00973251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F00" w:rsidRPr="001F0D1D" w:rsidRDefault="00E44CA3" w:rsidP="00455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sz w:val="24"/>
          <w:szCs w:val="24"/>
          <w:lang w:val="uk-UA"/>
        </w:rPr>
        <w:t>Вимоги щодо присудження</w:t>
      </w:r>
      <w:r w:rsidR="00455F00" w:rsidRPr="001F0D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4CA3" w:rsidRPr="001F0D1D" w:rsidRDefault="00455F00" w:rsidP="00455F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молодіжної літературно-мистецької премії імені М.С. Вінграновського Білоцерківської міської територіальної громади   </w:t>
      </w:r>
      <w:r w:rsidR="00E44CA3" w:rsidRPr="001F0D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0D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4CA3" w:rsidRPr="001F0D1D" w:rsidRDefault="00455F00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Молодіжна літературно-мистецька премія імені М.С. Вінграновського Білоцерківської міської територіальної громади </w:t>
      </w:r>
      <w:r w:rsidR="00E44CA3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присуджується раз на рік рішенням виконавчого комітету Білоцерківської міської ради за поданням управління з питань молоді та спорту Білоцерківської міської ради  на підставі рішення 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4651D">
        <w:rPr>
          <w:rFonts w:ascii="Times New Roman" w:hAnsi="Times New Roman" w:cs="Times New Roman"/>
          <w:sz w:val="24"/>
          <w:szCs w:val="24"/>
          <w:lang w:val="uk-UA"/>
        </w:rPr>
        <w:t>онкурсної комісії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з присудження молодіжної літературно-мистецької премії імені М.С. Вінграновського Білоцерківської міської територіальної громади</w:t>
      </w:r>
      <w:r w:rsidR="00E44CA3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з метою всебічного сприяння розвитку обдарованої молоді, формування творчої особистості, створення </w:t>
      </w:r>
      <w:r w:rsidR="00A51CC3" w:rsidRPr="001F0D1D">
        <w:rPr>
          <w:rFonts w:ascii="Times New Roman" w:hAnsi="Times New Roman" w:cs="Times New Roman"/>
          <w:sz w:val="24"/>
          <w:szCs w:val="24"/>
          <w:lang w:val="uk-UA"/>
        </w:rPr>
        <w:t>у Білоцерківській міській територіальній громаді умов для її самореалізації.</w:t>
      </w:r>
    </w:p>
    <w:p w:rsidR="00E44CA3" w:rsidRPr="001F0D1D" w:rsidRDefault="00E44CA3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Лауреатами премії можуть стати творчі працівники в галузі літератури та мистецтва віком від 15 до 35 років, творчі колективи, учасники яких мають відповідний вимогам вік, які живуть і творять у </w:t>
      </w:r>
      <w:r w:rsidR="004349BB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Білоцерківській міській територіальній громаді, 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або жителі інших регіонів, які виявили значні творчі успіхи, ведуть а</w:t>
      </w:r>
      <w:r w:rsidR="004349BB" w:rsidRPr="001F0D1D">
        <w:rPr>
          <w:rFonts w:ascii="Times New Roman" w:hAnsi="Times New Roman" w:cs="Times New Roman"/>
          <w:sz w:val="24"/>
          <w:szCs w:val="24"/>
          <w:lang w:val="uk-UA"/>
        </w:rPr>
        <w:t>ктивну громадську роботу у</w:t>
      </w:r>
      <w:r w:rsidR="004349BB" w:rsidRPr="001F0D1D">
        <w:rPr>
          <w:lang w:val="uk-UA"/>
        </w:rPr>
        <w:t xml:space="preserve"> </w:t>
      </w:r>
      <w:r w:rsidR="004349BB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Білоцерківській міській територіальній громаді 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з духовного збагачення молодого покоління.</w:t>
      </w:r>
    </w:p>
    <w:p w:rsidR="00E44CA3" w:rsidRPr="001F0D1D" w:rsidRDefault="00E44CA3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Премія присуджується за творчі здобутки або твори, надруковані або оприлюднені в іншій спосіб, протягом року присудження премії, і які стали значною подією в культурному та мистецькому житті </w:t>
      </w:r>
      <w:r w:rsidR="00727E99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територіальної громади. </w:t>
      </w:r>
    </w:p>
    <w:p w:rsidR="00E44CA3" w:rsidRPr="001F0D1D" w:rsidRDefault="00E44CA3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Колективам і особам, які стали лауреатами, повторно премія не присуджується.</w:t>
      </w:r>
    </w:p>
    <w:p w:rsidR="00E44CA3" w:rsidRPr="001F0D1D" w:rsidRDefault="00E44CA3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Кількість Премій - 2.</w:t>
      </w:r>
    </w:p>
    <w:p w:rsidR="00E44CA3" w:rsidRPr="001F0D1D" w:rsidRDefault="00E44CA3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Висунення кандидатів на присудження премії здійснюється творчими спілками, громадськими організаціями, трудовими колективами або шляхом самовисунення.</w:t>
      </w:r>
    </w:p>
    <w:p w:rsidR="00E44CA3" w:rsidRPr="001F0D1D" w:rsidRDefault="00E44CA3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Подання організації, колективу (або заява у разі самовисунення), матеріали з відображенням основних досягнень претендентів, конкурсні роботи у завершеному вигляді (надрукованому, в аудіо- чи відео- запису або в інший спосіб) та листок об’єктивних даних претендента на здобуття Премії (додаток</w:t>
      </w:r>
      <w:r w:rsidR="00D02E80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), подаються до управління з питань молоді та спорту Білоцерківської міської ради до </w:t>
      </w:r>
      <w:r w:rsidRPr="002D3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01 листопада </w:t>
      </w:r>
      <w:r w:rsidR="00804719" w:rsidRPr="002D3433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AB559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04719" w:rsidRPr="002D3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804719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Біла Церква, вул. О. Гончара, 11. </w:t>
      </w:r>
    </w:p>
    <w:p w:rsidR="00E44CA3" w:rsidRPr="001F0D1D" w:rsidRDefault="00804719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Комісія з присудження</w:t>
      </w:r>
      <w:r w:rsidR="00E44CA3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премії визначає лауреатів та оголошує своє ріш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>ення до 01 січня 202</w:t>
      </w:r>
      <w:r w:rsidR="00691547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E44CA3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A73A66" w:rsidRPr="001F0D1D" w:rsidRDefault="00E44CA3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Лауреатам премії в урочистій обстановці вручається грошова премія в розмірі 3/4 від </w:t>
      </w:r>
      <w:r w:rsidRPr="006D29D0">
        <w:rPr>
          <w:rFonts w:ascii="Times New Roman" w:hAnsi="Times New Roman" w:cs="Times New Roman"/>
          <w:sz w:val="24"/>
          <w:szCs w:val="24"/>
          <w:lang w:val="uk-UA"/>
        </w:rPr>
        <w:t>міської літературно-мистецької премії ім. І. С. Нечуя-Левицького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та диплом лауреата молодіжної літературно-мистецької пр</w:t>
      </w:r>
      <w:r w:rsidR="001F0D1D">
        <w:rPr>
          <w:rFonts w:ascii="Times New Roman" w:hAnsi="Times New Roman" w:cs="Times New Roman"/>
          <w:sz w:val="24"/>
          <w:szCs w:val="24"/>
          <w:lang w:val="uk-UA"/>
        </w:rPr>
        <w:t xml:space="preserve">емії імені М.С. Вінграновського Білоцерківської міської територіальної громади. </w:t>
      </w:r>
    </w:p>
    <w:p w:rsidR="00A73A66" w:rsidRPr="001F0D1D" w:rsidRDefault="00A73A66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A66" w:rsidRPr="001F0D1D" w:rsidRDefault="00A73A66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A66" w:rsidRPr="001F0D1D" w:rsidRDefault="002A0820" w:rsidP="00A73A66">
      <w:pPr>
        <w:spacing w:after="0" w:line="240" w:lineRule="auto"/>
        <w:ind w:right="2835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2A0820" w:rsidRPr="001F0D1D" w:rsidRDefault="00A73A66" w:rsidP="00A73A66">
      <w:pPr>
        <w:spacing w:after="0" w:line="240" w:lineRule="auto"/>
        <w:ind w:left="426" w:right="2551" w:firstLine="425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0820" w:rsidRPr="001F0D1D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A73A66" w:rsidRPr="001F0D1D" w:rsidRDefault="002A0820" w:rsidP="00A73A66">
      <w:pPr>
        <w:spacing w:after="0" w:line="240" w:lineRule="auto"/>
        <w:ind w:right="425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рішенням Білоцерківської міської </w:t>
      </w:r>
    </w:p>
    <w:p w:rsidR="002A0820" w:rsidRPr="001F0D1D" w:rsidRDefault="00A73A66" w:rsidP="00A73A66">
      <w:pPr>
        <w:spacing w:after="0" w:line="240" w:lineRule="auto"/>
        <w:ind w:right="850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A0820"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ради від 02 вересня 2021 року </w:t>
      </w:r>
    </w:p>
    <w:p w:rsidR="002A0820" w:rsidRPr="001F0D1D" w:rsidRDefault="002A0820" w:rsidP="00A73A66">
      <w:pPr>
        <w:spacing w:after="0" w:line="240" w:lineRule="auto"/>
        <w:ind w:right="2268"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№ 1303-16-VIII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820" w:rsidRPr="001F0D1D" w:rsidRDefault="002A0820" w:rsidP="00CF5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A0820" w:rsidRPr="001F0D1D" w:rsidRDefault="002A0820" w:rsidP="00CF5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sz w:val="24"/>
          <w:szCs w:val="24"/>
          <w:lang w:val="uk-UA"/>
        </w:rPr>
        <w:t>про молодіжну літературно-мистецьку премію імені М.С. Вінграновського</w:t>
      </w:r>
    </w:p>
    <w:p w:rsidR="002A0820" w:rsidRPr="001F0D1D" w:rsidRDefault="002A0820" w:rsidP="00CF5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Білоцерківської міської територіальної громади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i/>
          <w:sz w:val="24"/>
          <w:szCs w:val="24"/>
          <w:lang w:val="uk-UA"/>
        </w:rPr>
        <w:t>1. Загальні положення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1.1. Молодіжна літературно-мистецька премія імені М.С. Вінграновського Білоцерківської міської територіальної громади (надалі - Премія) присуджується раз на рік рішенням виконавчого комітету Білоцерківської міської ради за поданням управління з питань молоді та спорту Білоцерківської міської ради на підставі рішення Конкурсної комісії з присудження молодіжної літературно-мистецької премії імені М.С. Вінграновського Білоцерківської міської територіальної громади (надалі – Комісія).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1.2. Лауреатами Премії можуть стати творчі працівники в галузі літератури та мистецтва віком від 15 до 35 років, творчі колективи, учасники яких мають відповідний вимогам вік, які живуть і творять у Білоцерківській міській територіальній громаді, або жителі інших регіонів, які виявили значні творчі успіхи, ведуть активну громадську роботу у Білоцерківській міській територіальній громаді з духовного збагачення молодого покоління.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1.3. Премія присуджується за творчі здобутки або твори, надруковані або оприлюднені в іншій спосіб, протягом року присудження премії, і які стали значною подією в культурному та мистецькому житті Білоцерківської міської територіальної громади.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1.4. Колективам і особам, які стали лауреатами, повторно Премія не присуджується.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1.5. Кількість Премій - 2.</w:t>
      </w:r>
    </w:p>
    <w:p w:rsidR="00CF5D77" w:rsidRPr="001F0D1D" w:rsidRDefault="00CF5D77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i/>
          <w:sz w:val="24"/>
          <w:szCs w:val="24"/>
          <w:lang w:val="uk-UA"/>
        </w:rPr>
        <w:t>2. Мета і завдання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Премія присуджується з метою всебічного сприяння розвитку обдарованої молоді, формування творчої особистості, створення у Білоцерківській міській територіальній громаді умов для її самореалізації.</w:t>
      </w:r>
    </w:p>
    <w:p w:rsidR="00CF5D77" w:rsidRPr="001F0D1D" w:rsidRDefault="00CF5D77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i/>
          <w:sz w:val="24"/>
          <w:szCs w:val="24"/>
          <w:lang w:val="uk-UA"/>
        </w:rPr>
        <w:t>3. Порядок висунення осіб на здобуття Премії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3.1. Через місцеві засоби масової інформації до 01 жовтня Комісія інформує громадськість Білоцерківської міської територіальної громади про термін висунення кандидатур претендентів на здобуття Премії та прийому документів.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3.2. Висунення кандидатів на присудження Премії здійснюється творчими спілками, іншими громадськими організаціями та трудовими колективами або шляхом самовисунення.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3.3. Подання організації, колективу (або заява у разі самовисунення), матеріали з відображенням основних досягнень претендентів, конкурсні роботи у завершеному вигляді (надрукованому, в аудіо- чи відео- запису або в інший спосіб) та листок об’єктивних даних претендента на здобуття молодіжної літературно-мистецької премії імені М.С. Вінграновського Білоцерківської міської територіальної громади (додаток), подаються до управління з питань молоді та спорту Білоцерківської міської ради до 01 </w:t>
      </w:r>
      <w:r w:rsidRPr="001F0D1D">
        <w:rPr>
          <w:rFonts w:ascii="Times New Roman" w:hAnsi="Times New Roman" w:cs="Times New Roman"/>
          <w:sz w:val="24"/>
          <w:szCs w:val="24"/>
          <w:lang w:val="uk-UA"/>
        </w:rPr>
        <w:lastRenderedPageBreak/>
        <w:t>листопада за адресою: Київська область, місто Біла Церква, вулиця Олеся Гончара, будинок 11.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3.4. Через місцеві засоби масової інформації Комісія до 15 листопада здійснює інформування громадськості про кандидатури претендентів на здобуття Премії та термін обговорення.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3.5. Обговорення всіма зацікавленими сторонами висунутих кандидатур на здобуття Премії триває до 15 грудня.</w:t>
      </w:r>
    </w:p>
    <w:p w:rsidR="00CF5D77" w:rsidRPr="001F0D1D" w:rsidRDefault="00CF5D77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i/>
          <w:sz w:val="24"/>
          <w:szCs w:val="24"/>
          <w:lang w:val="uk-UA"/>
        </w:rPr>
        <w:t>4. Визначення лауреатів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4.1. Для визначення лауреатів управлінням з питань молоді та спорту Білоцерківської міської ради формується Конкурсна комісія з присудження молодіжної літературно-мистецької премії імені М.С. Вінграновського Білоцерківської міської територіальної громади відповідно до Положення про комісію з присудження молодіжної літературно-мистецької премії імені М.С. Вінграновського Білоцерківської міської територіальної громади.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4.2. При необхідності документи, які подали кандидати на здобуття Премії, можуть бути передані Комісією на експертизу фахівцям, висновки яких носять дорадчі функції.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4.3. Комісія з присудження Премії визначає лауреатів та оголошує своє рішення до 01 січня наступного року.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4.4. Комісія приймає рішення таємним голосуванням простою більшістю голосів від числа присутніх членів, при наявності більше половини її складу.</w:t>
      </w:r>
    </w:p>
    <w:p w:rsidR="00CF5D77" w:rsidRPr="001F0D1D" w:rsidRDefault="00CF5D77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i/>
          <w:sz w:val="24"/>
          <w:szCs w:val="24"/>
          <w:lang w:val="uk-UA"/>
        </w:rPr>
        <w:t>5. Вручення Премії та фінансування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5.1. Лауреатам Премії в урочистій обстановці вручається: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5.1.1. грошова премія в розмірі 3/4 від </w:t>
      </w:r>
      <w:r w:rsidRPr="006D29D0">
        <w:rPr>
          <w:rFonts w:ascii="Times New Roman" w:hAnsi="Times New Roman" w:cs="Times New Roman"/>
          <w:sz w:val="24"/>
          <w:szCs w:val="24"/>
          <w:lang w:val="uk-UA"/>
        </w:rPr>
        <w:t>міської літературно-мистецької премії ім. І.С. Нечуя-Левицького;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5.1.2. Диплом лауреата молодіжної літературно-мистецької премії імені М.С. Вінграновського Білоцерківської міської територіальної громади - в одному примірнику кожному з лауреатів;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5.1.3. Відзнака «Лауреат молодіжної літературно-мистецької премії імені М.С. Вінграновського Білоцерківської міської територіальної громади» - фізичній особі-лауреату або керівникові колективу-лауреату.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>5.2. Виплата Премії здійснюється управлінням з питань молоді та спорту Білоцерківської міської ради за рахунок загальних асигнувань управління на молодіжні програми, затверджених на відповідні бюджетні періоди.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820" w:rsidRPr="001F0D1D" w:rsidRDefault="00CF5D77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820" w:rsidRPr="001F0D1D" w:rsidRDefault="002A0820" w:rsidP="002A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251" w:rsidRPr="001F0D1D" w:rsidRDefault="00973251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CA3" w:rsidRPr="001F0D1D" w:rsidRDefault="00CF5D77" w:rsidP="0097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4CA3" w:rsidRPr="001F0D1D" w:rsidRDefault="00E44CA3" w:rsidP="00E44CA3">
      <w:pPr>
        <w:ind w:left="-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E44CA3" w:rsidRPr="001F0D1D" w:rsidRDefault="00E44CA3" w:rsidP="00E44CA3">
      <w:pPr>
        <w:ind w:left="-284"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4CA3" w:rsidRPr="001F0D1D" w:rsidRDefault="00E44CA3" w:rsidP="00E44CA3">
      <w:pPr>
        <w:ind w:left="-284"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E44CA3" w:rsidRPr="001F0D1D" w:rsidRDefault="00E44CA3" w:rsidP="00E44CA3">
      <w:pPr>
        <w:ind w:left="-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E44CA3" w:rsidRPr="001F0D1D" w:rsidRDefault="00E44CA3" w:rsidP="00E44CA3">
      <w:pPr>
        <w:ind w:left="-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453111" w:rsidRPr="001F0D1D" w:rsidRDefault="00E44CA3" w:rsidP="00E44CA3">
      <w:pPr>
        <w:ind w:left="-284"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1F0D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0E2BD6" w:rsidRPr="001F0D1D" w:rsidRDefault="000E2BD6" w:rsidP="00E44CA3">
      <w:pPr>
        <w:ind w:left="-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7A19FD" w:rsidRPr="001F0D1D" w:rsidRDefault="007A19FD" w:rsidP="006C0525">
      <w:pPr>
        <w:tabs>
          <w:tab w:val="num" w:pos="780"/>
        </w:tabs>
        <w:spacing w:after="0" w:line="240" w:lineRule="auto"/>
        <w:ind w:left="5670" w:right="4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9FD" w:rsidRPr="001F0D1D" w:rsidRDefault="007A19FD" w:rsidP="006C0525">
      <w:pPr>
        <w:tabs>
          <w:tab w:val="num" w:pos="780"/>
        </w:tabs>
        <w:spacing w:after="0" w:line="240" w:lineRule="auto"/>
        <w:ind w:left="5670" w:right="4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9FD" w:rsidRPr="001F0D1D" w:rsidRDefault="007A19FD" w:rsidP="006C0525">
      <w:pPr>
        <w:tabs>
          <w:tab w:val="num" w:pos="780"/>
        </w:tabs>
        <w:spacing w:after="0" w:line="240" w:lineRule="auto"/>
        <w:ind w:left="5670" w:right="4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left="5670" w:right="4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6C0525" w:rsidRPr="001F0D1D" w:rsidRDefault="006C0525" w:rsidP="009417FF">
      <w:pPr>
        <w:tabs>
          <w:tab w:val="num" w:pos="780"/>
        </w:tabs>
        <w:spacing w:after="0" w:line="240" w:lineRule="auto"/>
        <w:ind w:left="5670" w:right="4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Положення про молодіжну літературно-мистецьку премію імені М.С. Вінграновського Білоцерківської міської територіальної громади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Листок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об’єктивних даних претендента на здобуття молодіжної 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літературно-мистецької премії імені М.С. Вінграновського 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Білоцерківської міської територіальної громади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6C0525" w:rsidRPr="001F0D1D" w:rsidTr="000459A8">
        <w:trPr>
          <w:trHeight w:val="1775"/>
        </w:trPr>
        <w:tc>
          <w:tcPr>
            <w:tcW w:w="1560" w:type="dxa"/>
            <w:shd w:val="clear" w:color="auto" w:fill="auto"/>
          </w:tcPr>
          <w:p w:rsidR="006C0525" w:rsidRPr="001F0D1D" w:rsidRDefault="006C0525" w:rsidP="006C0525">
            <w:pPr>
              <w:tabs>
                <w:tab w:val="num" w:pos="7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C0525" w:rsidRPr="001F0D1D" w:rsidRDefault="006C0525" w:rsidP="006C0525">
            <w:pPr>
              <w:tabs>
                <w:tab w:val="num" w:pos="780"/>
              </w:tabs>
              <w:spacing w:after="0" w:line="240" w:lineRule="auto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0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  <w:p w:rsidR="006C0525" w:rsidRPr="001F0D1D" w:rsidRDefault="006C0525" w:rsidP="006C0525">
            <w:pPr>
              <w:tabs>
                <w:tab w:val="num" w:pos="780"/>
              </w:tabs>
              <w:spacing w:after="0" w:line="240" w:lineRule="auto"/>
              <w:ind w:right="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0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</w:t>
            </w:r>
          </w:p>
          <w:p w:rsidR="006C0525" w:rsidRPr="001F0D1D" w:rsidRDefault="006C0525" w:rsidP="006C0525">
            <w:pPr>
              <w:tabs>
                <w:tab w:val="num" w:pos="780"/>
              </w:tabs>
              <w:spacing w:after="0" w:line="240" w:lineRule="auto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0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</w:t>
            </w:r>
          </w:p>
        </w:tc>
      </w:tr>
    </w:tbl>
    <w:p w:rsidR="006C0525" w:rsidRPr="001F0D1D" w:rsidRDefault="006C0525" w:rsidP="006C0525">
      <w:pPr>
        <w:tabs>
          <w:tab w:val="num" w:pos="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П. І. Б. претендента / назва творчого колективу, П. І. Б. керівника __________________________________________________________________________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Дата народження претендента / створення творчого колективу __________________________________________________________________________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Місце народження претендента / створення творчого колективу __________________________________________________________________________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Освіта або місце навчання претендента ______________________________________ __________________________________________________________________________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Який навчальний заклад закінчив претендент __________________________________________________________________________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Спеціальність претендента ______________________________________________________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Місце роботи, посада претендента / місце діяльності творчого колективу __________________________________________________________________________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Відзнаки за творчу діяльність____________________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6C0525" w:rsidRPr="001F0D1D" w:rsidRDefault="006C0525" w:rsidP="005328FE">
      <w:pPr>
        <w:tabs>
          <w:tab w:val="num" w:pos="78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Уч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асть у громадському житті міста _________________________________________    </w:t>
      </w: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Паспортні дані (серія, №, ким, коли виданий) претендента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керівника творчого колективу____________________________________________________________________________</w:t>
      </w: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</w:p>
    <w:p w:rsidR="006C0525" w:rsidRPr="001F0D1D" w:rsidRDefault="005328FE" w:rsidP="006C0525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Ідентифікаційний код претендента / керівника творчого колективу ________________________________________________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</w:p>
    <w:p w:rsidR="006C0525" w:rsidRPr="001F0D1D" w:rsidRDefault="006C0525" w:rsidP="006C0525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Домашня адреса претендента / керівника творчого колективу ________________________________________________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</w:p>
    <w:p w:rsidR="009435D5" w:rsidRPr="001F0D1D" w:rsidRDefault="006C0525" w:rsidP="005328FE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Контактний телефон претендента / керівника творчого колективу _________________________________________________________________________</w:t>
      </w:r>
      <w:r w:rsidR="005328FE" w:rsidRPr="001F0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sectPr w:rsidR="009435D5" w:rsidRPr="001F0D1D" w:rsidSect="00E44CA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E4" w:rsidRDefault="002640E4" w:rsidP="00A57B3F">
      <w:pPr>
        <w:spacing w:after="0" w:line="240" w:lineRule="auto"/>
      </w:pPr>
      <w:r>
        <w:separator/>
      </w:r>
    </w:p>
  </w:endnote>
  <w:endnote w:type="continuationSeparator" w:id="0">
    <w:p w:rsidR="002640E4" w:rsidRDefault="002640E4" w:rsidP="00A5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E4" w:rsidRDefault="002640E4" w:rsidP="00A57B3F">
      <w:pPr>
        <w:spacing w:after="0" w:line="240" w:lineRule="auto"/>
      </w:pPr>
      <w:r>
        <w:separator/>
      </w:r>
    </w:p>
  </w:footnote>
  <w:footnote w:type="continuationSeparator" w:id="0">
    <w:p w:rsidR="002640E4" w:rsidRDefault="002640E4" w:rsidP="00A57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C1"/>
    <w:rsid w:val="000E2BD6"/>
    <w:rsid w:val="001639EF"/>
    <w:rsid w:val="001F0D1D"/>
    <w:rsid w:val="00246AAC"/>
    <w:rsid w:val="002640E4"/>
    <w:rsid w:val="002A0820"/>
    <w:rsid w:val="002D3433"/>
    <w:rsid w:val="00322949"/>
    <w:rsid w:val="0033240F"/>
    <w:rsid w:val="003A4A1D"/>
    <w:rsid w:val="004349BB"/>
    <w:rsid w:val="00453111"/>
    <w:rsid w:val="00455F00"/>
    <w:rsid w:val="004B4F50"/>
    <w:rsid w:val="005328FE"/>
    <w:rsid w:val="00691547"/>
    <w:rsid w:val="006C0525"/>
    <w:rsid w:val="006D29D0"/>
    <w:rsid w:val="006E66E6"/>
    <w:rsid w:val="00727E99"/>
    <w:rsid w:val="0074651D"/>
    <w:rsid w:val="007A19FD"/>
    <w:rsid w:val="00804719"/>
    <w:rsid w:val="00825A7F"/>
    <w:rsid w:val="008310EF"/>
    <w:rsid w:val="00844950"/>
    <w:rsid w:val="009417FF"/>
    <w:rsid w:val="009435D5"/>
    <w:rsid w:val="00971087"/>
    <w:rsid w:val="00973251"/>
    <w:rsid w:val="00A027D9"/>
    <w:rsid w:val="00A221AE"/>
    <w:rsid w:val="00A51CC3"/>
    <w:rsid w:val="00A563C1"/>
    <w:rsid w:val="00A57B3F"/>
    <w:rsid w:val="00A73A66"/>
    <w:rsid w:val="00AB559D"/>
    <w:rsid w:val="00C91881"/>
    <w:rsid w:val="00CA61AD"/>
    <w:rsid w:val="00CF5D77"/>
    <w:rsid w:val="00D02E80"/>
    <w:rsid w:val="00DB78D5"/>
    <w:rsid w:val="00DD09E9"/>
    <w:rsid w:val="00E44CA3"/>
    <w:rsid w:val="00F36410"/>
    <w:rsid w:val="00FC4E54"/>
    <w:rsid w:val="00FD7438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AD6B"/>
  <w15:chartTrackingRefBased/>
  <w15:docId w15:val="{AE52495A-FD49-4B95-9A6B-E389097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57B3F"/>
  </w:style>
  <w:style w:type="paragraph" w:styleId="a5">
    <w:name w:val="footer"/>
    <w:basedOn w:val="a"/>
    <w:link w:val="a6"/>
    <w:uiPriority w:val="99"/>
    <w:unhideWhenUsed/>
    <w:rsid w:val="00A5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57B3F"/>
  </w:style>
  <w:style w:type="character" w:styleId="a7">
    <w:name w:val="Hyperlink"/>
    <w:basedOn w:val="a0"/>
    <w:uiPriority w:val="99"/>
    <w:unhideWhenUsed/>
    <w:rsid w:val="00A57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bcvssm</cp:lastModifiedBy>
  <cp:revision>17</cp:revision>
  <dcterms:created xsi:type="dcterms:W3CDTF">2021-09-13T05:49:00Z</dcterms:created>
  <dcterms:modified xsi:type="dcterms:W3CDTF">2023-09-28T06:10:00Z</dcterms:modified>
</cp:coreProperties>
</file>