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B7A" w:rsidRDefault="00CB30F4">
      <w:pPr>
        <w:rPr>
          <w:lang w:val="uk-UA"/>
        </w:rPr>
      </w:pPr>
      <w:r>
        <w:rPr>
          <w:lang w:val="uk-UA"/>
        </w:rPr>
        <w:t xml:space="preserve">19 квітня </w:t>
      </w:r>
      <w:r w:rsidR="007A28F9" w:rsidRPr="00503D9A">
        <w:rPr>
          <w:lang w:val="uk-UA"/>
        </w:rPr>
        <w:t>201</w:t>
      </w:r>
      <w:r w:rsidR="009D061E">
        <w:rPr>
          <w:lang w:val="uk-UA"/>
        </w:rPr>
        <w:t>8</w:t>
      </w:r>
      <w:r w:rsidR="007A28F9" w:rsidRPr="00503D9A">
        <w:rPr>
          <w:lang w:val="uk-UA"/>
        </w:rPr>
        <w:t xml:space="preserve"> року</w:t>
      </w:r>
    </w:p>
    <w:p w:rsidR="00CB30F4" w:rsidRDefault="00CB30F4">
      <w:pPr>
        <w:rPr>
          <w:lang w:val="uk-UA"/>
        </w:rPr>
      </w:pPr>
    </w:p>
    <w:p w:rsidR="00CB30F4" w:rsidRDefault="00CB30F4">
      <w:pPr>
        <w:rPr>
          <w:lang w:val="uk-UA"/>
        </w:rPr>
      </w:pPr>
      <w:r>
        <w:rPr>
          <w:lang w:val="uk-UA"/>
        </w:rPr>
        <w:t>Дайджест Новини Уряду 19.04 14:00</w:t>
      </w:r>
    </w:p>
    <w:p w:rsidR="000C5B80" w:rsidRDefault="000C5B80">
      <w:pPr>
        <w:rPr>
          <w:lang w:val="uk-UA"/>
        </w:rPr>
      </w:pPr>
    </w:p>
    <w:p w:rsidR="00CB30F4" w:rsidRDefault="00CB30F4">
      <w:pPr>
        <w:rPr>
          <w:lang w:val="uk-UA"/>
        </w:rPr>
      </w:pPr>
    </w:p>
    <w:p w:rsidR="00CB30F4" w:rsidRDefault="00CB30F4">
      <w:pPr>
        <w:rPr>
          <w:lang w:val="uk-UA"/>
        </w:rPr>
      </w:pPr>
      <w:hyperlink r:id="rId8" w:history="1">
        <w:r w:rsidRPr="00CB30F4">
          <w:rPr>
            <w:rStyle w:val="a5"/>
          </w:rPr>
          <w:t xml:space="preserve">Володимир </w:t>
        </w:r>
        <w:proofErr w:type="spellStart"/>
        <w:r w:rsidRPr="00CB30F4">
          <w:rPr>
            <w:rStyle w:val="a5"/>
          </w:rPr>
          <w:t>Гройсман</w:t>
        </w:r>
        <w:proofErr w:type="spellEnd"/>
        <w:r w:rsidRPr="00CB30F4">
          <w:rPr>
            <w:rStyle w:val="a5"/>
          </w:rPr>
          <w:t xml:space="preserve">: </w:t>
        </w:r>
        <w:proofErr w:type="spellStart"/>
        <w:r w:rsidRPr="00CB30F4">
          <w:rPr>
            <w:rStyle w:val="a5"/>
          </w:rPr>
          <w:t>Паразитувати</w:t>
        </w:r>
        <w:proofErr w:type="spellEnd"/>
        <w:r w:rsidRPr="00CB30F4">
          <w:rPr>
            <w:rStyle w:val="a5"/>
          </w:rPr>
          <w:t xml:space="preserve"> </w:t>
        </w:r>
        <w:proofErr w:type="gramStart"/>
        <w:r w:rsidRPr="00CB30F4">
          <w:rPr>
            <w:rStyle w:val="a5"/>
          </w:rPr>
          <w:t xml:space="preserve">на </w:t>
        </w:r>
        <w:proofErr w:type="spellStart"/>
        <w:r w:rsidRPr="00CB30F4">
          <w:rPr>
            <w:rStyle w:val="a5"/>
          </w:rPr>
          <w:t>чесному</w:t>
        </w:r>
        <w:proofErr w:type="spellEnd"/>
        <w:proofErr w:type="gramEnd"/>
        <w:r w:rsidRPr="00CB30F4">
          <w:rPr>
            <w:rStyle w:val="a5"/>
          </w:rPr>
          <w:t xml:space="preserve"> </w:t>
        </w:r>
        <w:proofErr w:type="spellStart"/>
        <w:r w:rsidRPr="00CB30F4">
          <w:rPr>
            <w:rStyle w:val="a5"/>
          </w:rPr>
          <w:t>бізнесі</w:t>
        </w:r>
        <w:proofErr w:type="spellEnd"/>
        <w:r w:rsidRPr="00CB30F4">
          <w:rPr>
            <w:rStyle w:val="a5"/>
          </w:rPr>
          <w:t xml:space="preserve"> – </w:t>
        </w:r>
        <w:proofErr w:type="spellStart"/>
        <w:r w:rsidRPr="00CB30F4">
          <w:rPr>
            <w:rStyle w:val="a5"/>
          </w:rPr>
          <w:t>злочин</w:t>
        </w:r>
        <w:proofErr w:type="spellEnd"/>
      </w:hyperlink>
    </w:p>
    <w:p w:rsidR="00CB30F4" w:rsidRPr="00CB30F4" w:rsidRDefault="00CB30F4" w:rsidP="00CB30F4">
      <w:pPr>
        <w:rPr>
          <w:lang w:val="uk-UA"/>
        </w:rPr>
      </w:pPr>
      <w:r>
        <w:rPr>
          <w:lang w:val="uk-UA"/>
        </w:rPr>
        <w:t>В</w:t>
      </w:r>
      <w:r w:rsidRPr="00CB30F4">
        <w:rPr>
          <w:lang w:val="uk-UA"/>
        </w:rPr>
        <w:t xml:space="preserve">икористовувати владні повноваження задля вимоги хабарів у чесних підприємців – це злочин проти держави. Про це сказав Прем’єр-міністр України Володимир </w:t>
      </w:r>
      <w:proofErr w:type="spellStart"/>
      <w:r w:rsidRPr="00CB30F4">
        <w:rPr>
          <w:lang w:val="uk-UA"/>
        </w:rPr>
        <w:t>Гройсман</w:t>
      </w:r>
      <w:proofErr w:type="spellEnd"/>
      <w:r w:rsidRPr="00CB30F4">
        <w:rPr>
          <w:lang w:val="uk-UA"/>
        </w:rPr>
        <w:t xml:space="preserve"> під час зустрічі з регіональними ЗМІ.</w:t>
      </w:r>
    </w:p>
    <w:p w:rsidR="00CB30F4" w:rsidRPr="00CB30F4" w:rsidRDefault="00CB30F4" w:rsidP="00CB30F4">
      <w:pPr>
        <w:rPr>
          <w:lang w:val="uk-UA"/>
        </w:rPr>
      </w:pPr>
      <w:r w:rsidRPr="00CB30F4">
        <w:rPr>
          <w:lang w:val="uk-UA"/>
        </w:rPr>
        <w:t xml:space="preserve">«Я поважаю підприємців, які роблять свою справу. Я зневажаю тих, хто, користуючись владними повноваженнями, змушує людей платити </w:t>
      </w:r>
      <w:proofErr w:type="spellStart"/>
      <w:r w:rsidRPr="00CB30F4">
        <w:rPr>
          <w:lang w:val="uk-UA"/>
        </w:rPr>
        <w:t>мзду</w:t>
      </w:r>
      <w:proofErr w:type="spellEnd"/>
      <w:r w:rsidRPr="00CB30F4">
        <w:rPr>
          <w:lang w:val="uk-UA"/>
        </w:rPr>
        <w:t xml:space="preserve">. Це державний рекет, - сказав Володимир </w:t>
      </w:r>
      <w:proofErr w:type="spellStart"/>
      <w:r w:rsidRPr="00CB30F4">
        <w:rPr>
          <w:lang w:val="uk-UA"/>
        </w:rPr>
        <w:t>Гройсман</w:t>
      </w:r>
      <w:proofErr w:type="spellEnd"/>
      <w:r w:rsidRPr="00CB30F4">
        <w:rPr>
          <w:lang w:val="uk-UA"/>
        </w:rPr>
        <w:t>. - Нам важко, треба заробляти кошти. Але якщо хтось при цьому паразитує – це злочин. Ми намагаємося протидіяти цьому».</w:t>
      </w:r>
    </w:p>
    <w:p w:rsidR="00CB30F4" w:rsidRPr="00CB30F4" w:rsidRDefault="00CB30F4" w:rsidP="00CB30F4">
      <w:pPr>
        <w:rPr>
          <w:lang w:val="uk-UA"/>
        </w:rPr>
      </w:pPr>
      <w:r w:rsidRPr="00CB30F4">
        <w:rPr>
          <w:lang w:val="uk-UA"/>
        </w:rPr>
        <w:t>Глава Уряду наголосив, що одним з кроків такої протидії є подальша глибока дерегуляція.</w:t>
      </w:r>
    </w:p>
    <w:p w:rsidR="00CB30F4" w:rsidRDefault="00CB30F4">
      <w:pPr>
        <w:rPr>
          <w:lang w:val="uk-UA"/>
        </w:rPr>
      </w:pPr>
    </w:p>
    <w:p w:rsidR="00CB30F4" w:rsidRDefault="00CB30F4">
      <w:pPr>
        <w:rPr>
          <w:lang w:val="uk-UA"/>
        </w:rPr>
      </w:pPr>
    </w:p>
    <w:p w:rsidR="000C5B80" w:rsidRDefault="000C5B80">
      <w:pPr>
        <w:rPr>
          <w:lang w:val="uk-UA"/>
        </w:rPr>
      </w:pPr>
      <w:hyperlink r:id="rId9" w:history="1">
        <w:r w:rsidRPr="000C5B80">
          <w:rPr>
            <w:rStyle w:val="a5"/>
          </w:rPr>
          <w:t xml:space="preserve">Глава Уряду: Ми </w:t>
        </w:r>
        <w:proofErr w:type="spellStart"/>
        <w:r w:rsidRPr="000C5B80">
          <w:rPr>
            <w:rStyle w:val="a5"/>
          </w:rPr>
          <w:t>відновлюємо</w:t>
        </w:r>
        <w:proofErr w:type="spellEnd"/>
        <w:r w:rsidRPr="000C5B80">
          <w:rPr>
            <w:rStyle w:val="a5"/>
          </w:rPr>
          <w:t xml:space="preserve"> дороги, </w:t>
        </w:r>
        <w:proofErr w:type="spellStart"/>
        <w:r w:rsidRPr="000C5B80">
          <w:rPr>
            <w:rStyle w:val="a5"/>
          </w:rPr>
          <w:t>які</w:t>
        </w:r>
        <w:proofErr w:type="spellEnd"/>
        <w:r w:rsidRPr="000C5B80">
          <w:rPr>
            <w:rStyle w:val="a5"/>
          </w:rPr>
          <w:t xml:space="preserve"> не </w:t>
        </w:r>
        <w:proofErr w:type="spellStart"/>
        <w:r w:rsidRPr="000C5B80">
          <w:rPr>
            <w:rStyle w:val="a5"/>
          </w:rPr>
          <w:t>будувалися</w:t>
        </w:r>
        <w:proofErr w:type="spellEnd"/>
        <w:r w:rsidRPr="000C5B80">
          <w:rPr>
            <w:rStyle w:val="a5"/>
          </w:rPr>
          <w:t xml:space="preserve"> </w:t>
        </w:r>
        <w:proofErr w:type="spellStart"/>
        <w:r w:rsidRPr="000C5B80">
          <w:rPr>
            <w:rStyle w:val="a5"/>
          </w:rPr>
          <w:t>десятиліттям</w:t>
        </w:r>
        <w:proofErr w:type="spellEnd"/>
      </w:hyperlink>
      <w:r>
        <w:rPr>
          <w:lang w:val="uk-UA"/>
        </w:rPr>
        <w:t>и</w:t>
      </w:r>
    </w:p>
    <w:p w:rsidR="000C5B80" w:rsidRPr="000C5B80" w:rsidRDefault="000C5B80" w:rsidP="000C5B80">
      <w:pPr>
        <w:rPr>
          <w:lang w:val="uk-UA"/>
        </w:rPr>
      </w:pPr>
      <w:r>
        <w:rPr>
          <w:lang w:val="uk-UA"/>
        </w:rPr>
        <w:t>М</w:t>
      </w:r>
      <w:r w:rsidRPr="000C5B80">
        <w:rPr>
          <w:lang w:val="uk-UA"/>
        </w:rPr>
        <w:t xml:space="preserve">асштабна програма відновлення доріг в Україні, яка стартувала 2 роки тому, передбачає будівництво нових автошляхів, а також відновлення доріг, які були побудовані десятки років тому і з тих пір не ремонтувалися. Про це сказав Прем’єр-міністр України Володимир </w:t>
      </w:r>
      <w:proofErr w:type="spellStart"/>
      <w:r w:rsidRPr="000C5B80">
        <w:rPr>
          <w:lang w:val="uk-UA"/>
        </w:rPr>
        <w:t>Гройсман</w:t>
      </w:r>
      <w:proofErr w:type="spellEnd"/>
      <w:r w:rsidRPr="000C5B80">
        <w:rPr>
          <w:lang w:val="uk-UA"/>
        </w:rPr>
        <w:t xml:space="preserve"> під час спілкування з регіональними ЗМІ.</w:t>
      </w:r>
    </w:p>
    <w:p w:rsidR="000C5B80" w:rsidRPr="000C5B80" w:rsidRDefault="000C5B80" w:rsidP="000C5B80">
      <w:pPr>
        <w:rPr>
          <w:lang w:val="uk-UA"/>
        </w:rPr>
      </w:pPr>
      <w:r w:rsidRPr="000C5B80">
        <w:rPr>
          <w:lang w:val="uk-UA"/>
        </w:rPr>
        <w:t>Він підкреслив, що ямковий ремонт, який сьогодні широко ведеться на дорогах, – це не оновлення збудованих рік тому доріг. Нові дороги, в більшості, «перезимували» достойно, запевнив Глава Уряду.</w:t>
      </w:r>
    </w:p>
    <w:p w:rsidR="000C5B80" w:rsidRPr="000C5B80" w:rsidRDefault="000C5B80" w:rsidP="000C5B80">
      <w:pPr>
        <w:rPr>
          <w:lang w:val="uk-UA"/>
        </w:rPr>
      </w:pPr>
      <w:r w:rsidRPr="000C5B80">
        <w:rPr>
          <w:lang w:val="uk-UA"/>
        </w:rPr>
        <w:t xml:space="preserve">«Якщо ви їдете по нових дорогах, це і є дороги Уряду </w:t>
      </w:r>
      <w:proofErr w:type="spellStart"/>
      <w:r w:rsidRPr="000C5B80">
        <w:rPr>
          <w:lang w:val="uk-UA"/>
        </w:rPr>
        <w:t>Гройсмана</w:t>
      </w:r>
      <w:proofErr w:type="spellEnd"/>
      <w:r w:rsidRPr="000C5B80">
        <w:rPr>
          <w:lang w:val="uk-UA"/>
        </w:rPr>
        <w:t>, побудовані в рамках нашої програми, - сказав Прем’єр-міністр. – А ті зруйновані дороги, які ви бачите, це не дороги нашого Уряду, вони будувались 10 років тому. Але наша відповідальність їх відновити. І ми це робимо. Нам потрібні дві речі – кошти і час».</w:t>
      </w:r>
    </w:p>
    <w:p w:rsidR="000C5B80" w:rsidRPr="000C5B80" w:rsidRDefault="000C5B80" w:rsidP="000C5B80">
      <w:pPr>
        <w:rPr>
          <w:lang w:val="uk-UA"/>
        </w:rPr>
      </w:pPr>
      <w:r w:rsidRPr="000C5B80">
        <w:rPr>
          <w:lang w:val="uk-UA"/>
        </w:rPr>
        <w:t xml:space="preserve">Глава Уряду наголосив, що протягом п’яти років Уряд проведе великий масив робіт, який дозволить щонайменше з’єднати всі обласні центри гарними дорогами. Загальний бюджет на п’ять років – приблизно 300 </w:t>
      </w:r>
      <w:proofErr w:type="spellStart"/>
      <w:r w:rsidRPr="000C5B80">
        <w:rPr>
          <w:lang w:val="uk-UA"/>
        </w:rPr>
        <w:t>млрд</w:t>
      </w:r>
      <w:proofErr w:type="spellEnd"/>
      <w:r w:rsidRPr="000C5B80">
        <w:rPr>
          <w:lang w:val="uk-UA"/>
        </w:rPr>
        <w:t xml:space="preserve"> грн. Але є і вимога – використати кошти ефективно, як на центральному рівні, так і на місцевому. Прем’єр-міністр нагадав, що цього року саме на місцеві дороги виділено 11 </w:t>
      </w:r>
      <w:proofErr w:type="spellStart"/>
      <w:r w:rsidRPr="000C5B80">
        <w:rPr>
          <w:lang w:val="uk-UA"/>
        </w:rPr>
        <w:t>млрд</w:t>
      </w:r>
      <w:proofErr w:type="spellEnd"/>
      <w:r w:rsidRPr="000C5B80">
        <w:rPr>
          <w:lang w:val="uk-UA"/>
        </w:rPr>
        <w:t xml:space="preserve"> грн. І завдання місцевої влади – змінити ситуацію в дорожньому господарстві на місцях.</w:t>
      </w:r>
    </w:p>
    <w:p w:rsidR="000C5B80" w:rsidRDefault="000C5B80">
      <w:pPr>
        <w:rPr>
          <w:lang w:val="uk-UA"/>
        </w:rPr>
      </w:pPr>
    </w:p>
    <w:p w:rsidR="000C5B80" w:rsidRPr="000C5B80" w:rsidRDefault="000C5B80" w:rsidP="000C5B80">
      <w:pPr>
        <w:rPr>
          <w:lang w:val="uk-UA"/>
        </w:rPr>
      </w:pPr>
      <w:hyperlink r:id="rId10" w:history="1">
        <w:r w:rsidRPr="000C5B80">
          <w:rPr>
            <w:rStyle w:val="a5"/>
          </w:rPr>
          <w:t xml:space="preserve">Глава Уряду </w:t>
        </w:r>
        <w:proofErr w:type="spellStart"/>
        <w:r w:rsidRPr="000C5B80">
          <w:rPr>
            <w:rStyle w:val="a5"/>
          </w:rPr>
          <w:t>анонсував</w:t>
        </w:r>
        <w:proofErr w:type="spellEnd"/>
        <w:r w:rsidRPr="000C5B80">
          <w:rPr>
            <w:rStyle w:val="a5"/>
          </w:rPr>
          <w:t xml:space="preserve"> </w:t>
        </w:r>
        <w:proofErr w:type="spellStart"/>
        <w:r w:rsidRPr="000C5B80">
          <w:rPr>
            <w:rStyle w:val="a5"/>
          </w:rPr>
          <w:t>звіт</w:t>
        </w:r>
        <w:proofErr w:type="spellEnd"/>
        <w:r w:rsidRPr="000C5B80">
          <w:rPr>
            <w:rStyle w:val="a5"/>
          </w:rPr>
          <w:t xml:space="preserve"> ДСНС </w:t>
        </w:r>
        <w:proofErr w:type="gramStart"/>
        <w:r w:rsidRPr="000C5B80">
          <w:rPr>
            <w:rStyle w:val="a5"/>
          </w:rPr>
          <w:t>по</w:t>
        </w:r>
        <w:proofErr w:type="gramEnd"/>
        <w:r w:rsidRPr="000C5B80">
          <w:rPr>
            <w:rStyle w:val="a5"/>
          </w:rPr>
          <w:t xml:space="preserve"> </w:t>
        </w:r>
        <w:proofErr w:type="spellStart"/>
        <w:r w:rsidRPr="000C5B80">
          <w:rPr>
            <w:rStyle w:val="a5"/>
          </w:rPr>
          <w:t>перевірках</w:t>
        </w:r>
        <w:proofErr w:type="spellEnd"/>
        <w:r w:rsidRPr="000C5B80">
          <w:rPr>
            <w:rStyle w:val="a5"/>
          </w:rPr>
          <w:t xml:space="preserve"> </w:t>
        </w:r>
        <w:proofErr w:type="spellStart"/>
        <w:r w:rsidRPr="000C5B80">
          <w:rPr>
            <w:rStyle w:val="a5"/>
          </w:rPr>
          <w:t>громадських</w:t>
        </w:r>
        <w:proofErr w:type="spellEnd"/>
        <w:r w:rsidRPr="000C5B80">
          <w:rPr>
            <w:rStyle w:val="a5"/>
          </w:rPr>
          <w:t xml:space="preserve"> </w:t>
        </w:r>
        <w:proofErr w:type="spellStart"/>
        <w:r w:rsidRPr="000C5B80">
          <w:rPr>
            <w:rStyle w:val="a5"/>
          </w:rPr>
          <w:t>об’єктів</w:t>
        </w:r>
        <w:proofErr w:type="spellEnd"/>
        <w:r w:rsidRPr="000C5B80">
          <w:rPr>
            <w:rStyle w:val="a5"/>
          </w:rPr>
          <w:t xml:space="preserve">: </w:t>
        </w:r>
        <w:proofErr w:type="spellStart"/>
        <w:r w:rsidRPr="000C5B80">
          <w:rPr>
            <w:rStyle w:val="a5"/>
          </w:rPr>
          <w:t>Ніхто</w:t>
        </w:r>
        <w:proofErr w:type="spellEnd"/>
        <w:r w:rsidRPr="000C5B80">
          <w:rPr>
            <w:rStyle w:val="a5"/>
          </w:rPr>
          <w:t xml:space="preserve"> не буде </w:t>
        </w:r>
        <w:proofErr w:type="spellStart"/>
        <w:r w:rsidRPr="000C5B80">
          <w:rPr>
            <w:rStyle w:val="a5"/>
          </w:rPr>
          <w:t>нехтувати</w:t>
        </w:r>
        <w:proofErr w:type="spellEnd"/>
        <w:r w:rsidRPr="000C5B80">
          <w:rPr>
            <w:rStyle w:val="a5"/>
          </w:rPr>
          <w:t xml:space="preserve"> правилами </w:t>
        </w:r>
        <w:proofErr w:type="spellStart"/>
        <w:r w:rsidRPr="000C5B80">
          <w:rPr>
            <w:rStyle w:val="a5"/>
          </w:rPr>
          <w:t>безпеки</w:t>
        </w:r>
        <w:proofErr w:type="spellEnd"/>
      </w:hyperlink>
    </w:p>
    <w:p w:rsidR="000C5B80" w:rsidRPr="000C5B80" w:rsidRDefault="000C5B80" w:rsidP="000C5B80">
      <w:pPr>
        <w:rPr>
          <w:lang w:val="uk-UA"/>
        </w:rPr>
      </w:pPr>
      <w:r w:rsidRPr="000C5B80">
        <w:rPr>
          <w:lang w:val="uk-UA"/>
        </w:rPr>
        <w:t xml:space="preserve">Прем’єр-міністр України Володимир </w:t>
      </w:r>
      <w:proofErr w:type="spellStart"/>
      <w:r w:rsidRPr="000C5B80">
        <w:rPr>
          <w:lang w:val="uk-UA"/>
        </w:rPr>
        <w:t>Гройсман</w:t>
      </w:r>
      <w:proofErr w:type="spellEnd"/>
      <w:r w:rsidRPr="000C5B80">
        <w:rPr>
          <w:lang w:val="uk-UA"/>
        </w:rPr>
        <w:t xml:space="preserve"> анонсував звіт керівництва Державної служби України з надзвичайних ситуацій за результатами ініційованих Главою Уряду перевірок громадських об’єктів на предмет дотримання правил безпеки, передусім пожежної. Про це Володимир </w:t>
      </w:r>
      <w:proofErr w:type="spellStart"/>
      <w:r w:rsidRPr="000C5B80">
        <w:rPr>
          <w:lang w:val="uk-UA"/>
        </w:rPr>
        <w:t>Гройсман</w:t>
      </w:r>
      <w:proofErr w:type="spellEnd"/>
      <w:r w:rsidRPr="000C5B80">
        <w:rPr>
          <w:lang w:val="uk-UA"/>
        </w:rPr>
        <w:t xml:space="preserve"> повідомив під час зустрічі з регіональними ЗМІ.</w:t>
      </w:r>
    </w:p>
    <w:p w:rsidR="000C5B80" w:rsidRPr="000C5B80" w:rsidRDefault="000C5B80" w:rsidP="000C5B80">
      <w:pPr>
        <w:rPr>
          <w:lang w:val="uk-UA"/>
        </w:rPr>
      </w:pPr>
      <w:r w:rsidRPr="000C5B80">
        <w:rPr>
          <w:lang w:val="uk-UA"/>
        </w:rPr>
        <w:t xml:space="preserve">«В середині травня буде звіт ДСНС», - сказав Володимир </w:t>
      </w:r>
      <w:proofErr w:type="spellStart"/>
      <w:r w:rsidRPr="000C5B80">
        <w:rPr>
          <w:lang w:val="uk-UA"/>
        </w:rPr>
        <w:t>Гройсман</w:t>
      </w:r>
      <w:proofErr w:type="spellEnd"/>
      <w:r w:rsidRPr="000C5B80">
        <w:rPr>
          <w:lang w:val="uk-UA"/>
        </w:rPr>
        <w:t>.</w:t>
      </w:r>
    </w:p>
    <w:p w:rsidR="000C5B80" w:rsidRPr="000C5B80" w:rsidRDefault="000C5B80" w:rsidP="000C5B80">
      <w:pPr>
        <w:rPr>
          <w:lang w:val="uk-UA"/>
        </w:rPr>
      </w:pPr>
      <w:r w:rsidRPr="000C5B80">
        <w:rPr>
          <w:lang w:val="uk-UA"/>
        </w:rPr>
        <w:t>Він також наголосив, що реакція на перевірки буде миттєвою і жорстокою – аж до застосування спецпідрозділів та сил Нацгвардії для закриття порушників. «Хай потім судяться. Ніхто немає права нехтувати правилами безпеки для людей. Оце моя вимога», - сказав Прем’єр-міністр.</w:t>
      </w:r>
    </w:p>
    <w:p w:rsidR="000C5B80" w:rsidRPr="00503D9A" w:rsidRDefault="000C5B80">
      <w:pPr>
        <w:rPr>
          <w:lang w:val="uk-UA"/>
        </w:rPr>
      </w:pPr>
    </w:p>
    <w:p w:rsidR="007A28F9" w:rsidRDefault="00CB30F4">
      <w:pPr>
        <w:rPr>
          <w:lang w:val="uk-UA"/>
        </w:rPr>
      </w:pPr>
      <w:hyperlink r:id="rId11" w:history="1">
        <w:proofErr w:type="spellStart"/>
        <w:r w:rsidRPr="00CB30F4">
          <w:rPr>
            <w:rStyle w:val="a5"/>
          </w:rPr>
          <w:t>Україна</w:t>
        </w:r>
        <w:proofErr w:type="spellEnd"/>
        <w:r w:rsidRPr="00CB30F4">
          <w:rPr>
            <w:rStyle w:val="a5"/>
          </w:rPr>
          <w:t xml:space="preserve"> </w:t>
        </w:r>
        <w:proofErr w:type="spellStart"/>
        <w:r w:rsidRPr="00CB30F4">
          <w:rPr>
            <w:rStyle w:val="a5"/>
          </w:rPr>
          <w:t>прагне</w:t>
        </w:r>
        <w:proofErr w:type="spellEnd"/>
        <w:r w:rsidRPr="00CB30F4">
          <w:rPr>
            <w:rStyle w:val="a5"/>
          </w:rPr>
          <w:t xml:space="preserve"> </w:t>
        </w:r>
        <w:proofErr w:type="spellStart"/>
        <w:r w:rsidRPr="00CB30F4">
          <w:rPr>
            <w:rStyle w:val="a5"/>
          </w:rPr>
          <w:t>посилювати</w:t>
        </w:r>
        <w:proofErr w:type="spellEnd"/>
        <w:r w:rsidRPr="00CB30F4">
          <w:rPr>
            <w:rStyle w:val="a5"/>
          </w:rPr>
          <w:t xml:space="preserve"> </w:t>
        </w:r>
        <w:proofErr w:type="spellStart"/>
        <w:r w:rsidRPr="00CB30F4">
          <w:rPr>
            <w:rStyle w:val="a5"/>
          </w:rPr>
          <w:t>стратегічне</w:t>
        </w:r>
        <w:proofErr w:type="spellEnd"/>
        <w:r w:rsidRPr="00CB30F4">
          <w:rPr>
            <w:rStyle w:val="a5"/>
          </w:rPr>
          <w:t xml:space="preserve"> партнерство з </w:t>
        </w:r>
        <w:proofErr w:type="spellStart"/>
        <w:r w:rsidRPr="00CB30F4">
          <w:rPr>
            <w:rStyle w:val="a5"/>
          </w:rPr>
          <w:t>Туреччиною</w:t>
        </w:r>
        <w:proofErr w:type="spellEnd"/>
        <w:r w:rsidRPr="00CB30F4">
          <w:rPr>
            <w:rStyle w:val="a5"/>
          </w:rPr>
          <w:t xml:space="preserve">, – </w:t>
        </w:r>
        <w:proofErr w:type="spellStart"/>
        <w:r w:rsidRPr="00CB30F4">
          <w:rPr>
            <w:rStyle w:val="a5"/>
          </w:rPr>
          <w:t>Іванна</w:t>
        </w:r>
        <w:proofErr w:type="spellEnd"/>
        <w:r w:rsidRPr="00CB30F4">
          <w:rPr>
            <w:rStyle w:val="a5"/>
          </w:rPr>
          <w:t xml:space="preserve"> </w:t>
        </w:r>
        <w:proofErr w:type="spellStart"/>
        <w:r w:rsidRPr="00CB30F4">
          <w:rPr>
            <w:rStyle w:val="a5"/>
          </w:rPr>
          <w:t>Климпуш-Цинцадзе</w:t>
        </w:r>
        <w:proofErr w:type="spellEnd"/>
      </w:hyperlink>
    </w:p>
    <w:p w:rsidR="00CB30F4" w:rsidRPr="00CB30F4" w:rsidRDefault="00CB30F4" w:rsidP="00CB30F4">
      <w:pPr>
        <w:rPr>
          <w:lang w:val="uk-UA"/>
        </w:rPr>
      </w:pPr>
      <w:r>
        <w:rPr>
          <w:lang w:val="uk-UA"/>
        </w:rPr>
        <w:t>У</w:t>
      </w:r>
      <w:r w:rsidRPr="00CB30F4">
        <w:rPr>
          <w:lang w:val="uk-UA"/>
        </w:rPr>
        <w:t xml:space="preserve">країна зацікавлена в інтенсифікації розвитку українсько-турецького стратегічного партнерства для досягнення конкретних результатів для обох держав. Про це Віце-прем’єр-міністр з питань європейської та євроатлантичної інтеграції України Іванна </w:t>
      </w:r>
      <w:proofErr w:type="spellStart"/>
      <w:r w:rsidRPr="00CB30F4">
        <w:rPr>
          <w:lang w:val="uk-UA"/>
        </w:rPr>
        <w:t>Климпуш-Цинцадзе</w:t>
      </w:r>
      <w:proofErr w:type="spellEnd"/>
      <w:r w:rsidRPr="00CB30F4">
        <w:rPr>
          <w:lang w:val="uk-UA"/>
        </w:rPr>
        <w:t xml:space="preserve"> повідомила під час зустрічі з Головою Комітету з питань зовнішньої політики Великих Національних Зборів Туреччини </w:t>
      </w:r>
      <w:proofErr w:type="spellStart"/>
      <w:r w:rsidRPr="00CB30F4">
        <w:rPr>
          <w:lang w:val="uk-UA"/>
        </w:rPr>
        <w:t>Волканом</w:t>
      </w:r>
      <w:proofErr w:type="spellEnd"/>
      <w:r w:rsidRPr="00CB30F4">
        <w:rPr>
          <w:lang w:val="uk-UA"/>
        </w:rPr>
        <w:t xml:space="preserve"> </w:t>
      </w:r>
      <w:proofErr w:type="spellStart"/>
      <w:r w:rsidRPr="00CB30F4">
        <w:rPr>
          <w:lang w:val="uk-UA"/>
        </w:rPr>
        <w:t>Бозкиром</w:t>
      </w:r>
      <w:proofErr w:type="spellEnd"/>
      <w:r w:rsidRPr="00CB30F4">
        <w:rPr>
          <w:lang w:val="uk-UA"/>
        </w:rPr>
        <w:t>.</w:t>
      </w:r>
    </w:p>
    <w:p w:rsidR="00CB30F4" w:rsidRPr="00CB30F4" w:rsidRDefault="00CB30F4" w:rsidP="00CB30F4">
      <w:pPr>
        <w:rPr>
          <w:lang w:val="uk-UA"/>
        </w:rPr>
      </w:pPr>
      <w:r w:rsidRPr="00CB30F4">
        <w:rPr>
          <w:lang w:val="uk-UA"/>
        </w:rPr>
        <w:t xml:space="preserve">Під час зустрічі сторони обговорили стан та перспективи співпраці України та Туреччини. Іванна </w:t>
      </w:r>
      <w:proofErr w:type="spellStart"/>
      <w:r w:rsidRPr="00CB30F4">
        <w:rPr>
          <w:lang w:val="uk-UA"/>
        </w:rPr>
        <w:t>Климпуш-Цинцадзе</w:t>
      </w:r>
      <w:proofErr w:type="spellEnd"/>
      <w:r w:rsidRPr="00CB30F4">
        <w:rPr>
          <w:lang w:val="uk-UA"/>
        </w:rPr>
        <w:t xml:space="preserve"> наголосила на тому, що Україна задоволена високою динамікою політичного діалогу між нашими країнами на всіх рівнях і сподівається на його посилення.</w:t>
      </w:r>
    </w:p>
    <w:p w:rsidR="00CB30F4" w:rsidRPr="00CB30F4" w:rsidRDefault="00CB30F4" w:rsidP="00CB30F4">
      <w:pPr>
        <w:rPr>
          <w:lang w:val="uk-UA"/>
        </w:rPr>
      </w:pPr>
      <w:r w:rsidRPr="00CB30F4">
        <w:rPr>
          <w:lang w:val="uk-UA"/>
        </w:rPr>
        <w:t>«Україна зацікавлена в інтенсифікації розвитку українсько-турецького стратегічного партнерства, спрямованого на досягнення вагомих конкретних результатів в інтересах наших держав. Особливу роль у цьому має відігравати співпраця на рівні парламентів обох країн», – зазначила Віце-прем’єр-міністр.</w:t>
      </w:r>
    </w:p>
    <w:p w:rsidR="00CB30F4" w:rsidRPr="00CB30F4" w:rsidRDefault="00CB30F4" w:rsidP="00CB30F4">
      <w:pPr>
        <w:rPr>
          <w:lang w:val="uk-UA"/>
        </w:rPr>
      </w:pPr>
      <w:r w:rsidRPr="00CB30F4">
        <w:rPr>
          <w:lang w:val="uk-UA"/>
        </w:rPr>
        <w:t>Вона також підкреслила важливість підтримки Туреччиною територіальної цілісності та незалежності України та плідну співпрацю у міжнародних організаціях.</w:t>
      </w:r>
    </w:p>
    <w:p w:rsidR="00CB30F4" w:rsidRPr="00CB30F4" w:rsidRDefault="00CB30F4" w:rsidP="00CB30F4">
      <w:pPr>
        <w:rPr>
          <w:lang w:val="uk-UA"/>
        </w:rPr>
      </w:pPr>
      <w:r w:rsidRPr="00CB30F4">
        <w:rPr>
          <w:lang w:val="uk-UA"/>
        </w:rPr>
        <w:t xml:space="preserve">«Вдячна Туреччині за підтримку як в ООН, так і в ПАРЄ у питанні захисту прав кримських татар в окупованому Росією Криму. Особливо хочу наголосити, що ми високо цінуємо і особисту роль Президента </w:t>
      </w:r>
      <w:proofErr w:type="spellStart"/>
      <w:r w:rsidRPr="00CB30F4">
        <w:rPr>
          <w:lang w:val="uk-UA"/>
        </w:rPr>
        <w:t>Ердогана</w:t>
      </w:r>
      <w:proofErr w:type="spellEnd"/>
      <w:r w:rsidRPr="00CB30F4">
        <w:rPr>
          <w:lang w:val="uk-UA"/>
        </w:rPr>
        <w:t xml:space="preserve"> у звільненні двох видатних представників кримськотатарського народу </w:t>
      </w:r>
      <w:proofErr w:type="spellStart"/>
      <w:r w:rsidRPr="00CB30F4">
        <w:rPr>
          <w:lang w:val="uk-UA"/>
        </w:rPr>
        <w:t>Ахтема</w:t>
      </w:r>
      <w:proofErr w:type="spellEnd"/>
      <w:r w:rsidRPr="00CB30F4">
        <w:rPr>
          <w:lang w:val="uk-UA"/>
        </w:rPr>
        <w:t xml:space="preserve"> </w:t>
      </w:r>
      <w:proofErr w:type="spellStart"/>
      <w:r w:rsidRPr="00CB30F4">
        <w:rPr>
          <w:lang w:val="uk-UA"/>
        </w:rPr>
        <w:t>Чийгоза</w:t>
      </w:r>
      <w:proofErr w:type="spellEnd"/>
      <w:r w:rsidRPr="00CB30F4">
        <w:rPr>
          <w:lang w:val="uk-UA"/>
        </w:rPr>
        <w:t xml:space="preserve"> та Ільмі </w:t>
      </w:r>
      <w:proofErr w:type="spellStart"/>
      <w:r w:rsidRPr="00CB30F4">
        <w:rPr>
          <w:lang w:val="uk-UA"/>
        </w:rPr>
        <w:t>Умерова</w:t>
      </w:r>
      <w:proofErr w:type="spellEnd"/>
      <w:r w:rsidRPr="00CB30F4">
        <w:rPr>
          <w:lang w:val="uk-UA"/>
        </w:rPr>
        <w:t xml:space="preserve">», – наголосила Іванна </w:t>
      </w:r>
      <w:proofErr w:type="spellStart"/>
      <w:r w:rsidRPr="00CB30F4">
        <w:rPr>
          <w:lang w:val="uk-UA"/>
        </w:rPr>
        <w:t>Климпуш-Цинцадзе</w:t>
      </w:r>
      <w:proofErr w:type="spellEnd"/>
      <w:r w:rsidRPr="00CB30F4">
        <w:rPr>
          <w:lang w:val="uk-UA"/>
        </w:rPr>
        <w:t>.</w:t>
      </w:r>
    </w:p>
    <w:p w:rsidR="00CB30F4" w:rsidRPr="00CB30F4" w:rsidRDefault="00CB30F4" w:rsidP="00CB30F4">
      <w:pPr>
        <w:rPr>
          <w:lang w:val="uk-UA"/>
        </w:rPr>
      </w:pPr>
      <w:r w:rsidRPr="00CB30F4">
        <w:rPr>
          <w:lang w:val="uk-UA"/>
        </w:rPr>
        <w:t>Віце-прем’єр-міністр додала, що Україна розраховує на солідарність та підтримку Туреччиною позиції України щодо неприпустимості відновлення повноважень делегації РФ у ПАРЄ. Вона також повідомила про наміри України закріпити у Конституції України статус Криму як національної автономії кримських татар.</w:t>
      </w:r>
    </w:p>
    <w:p w:rsidR="00CB30F4" w:rsidRPr="00CB30F4" w:rsidRDefault="00CB30F4" w:rsidP="00CB30F4">
      <w:pPr>
        <w:rPr>
          <w:lang w:val="uk-UA"/>
        </w:rPr>
      </w:pPr>
      <w:r w:rsidRPr="00CB30F4">
        <w:rPr>
          <w:lang w:val="uk-UA"/>
        </w:rPr>
        <w:t xml:space="preserve">Іванна </w:t>
      </w:r>
      <w:proofErr w:type="spellStart"/>
      <w:r w:rsidRPr="00CB30F4">
        <w:rPr>
          <w:lang w:val="uk-UA"/>
        </w:rPr>
        <w:t>Климпуш-Цинцадзе</w:t>
      </w:r>
      <w:proofErr w:type="spellEnd"/>
      <w:r w:rsidRPr="00CB30F4">
        <w:rPr>
          <w:lang w:val="uk-UA"/>
        </w:rPr>
        <w:t xml:space="preserve"> зазначила, що Україна розраховує на підтримку Туреччини під час прийняття рішення у штаб-квартирі НАТО щодо проведення засідання Комісії Україна-НАТО на рівні глав держав та урядів в рамках Брюсельського Саміту НАТО.</w:t>
      </w:r>
    </w:p>
    <w:p w:rsidR="00CB30F4" w:rsidRPr="00CB30F4" w:rsidRDefault="00CB30F4" w:rsidP="00CB30F4">
      <w:pPr>
        <w:rPr>
          <w:lang w:val="uk-UA"/>
        </w:rPr>
      </w:pPr>
      <w:r w:rsidRPr="00CB30F4">
        <w:rPr>
          <w:lang w:val="uk-UA"/>
        </w:rPr>
        <w:t xml:space="preserve">Своєю чергою </w:t>
      </w:r>
      <w:proofErr w:type="spellStart"/>
      <w:r w:rsidRPr="00CB30F4">
        <w:rPr>
          <w:lang w:val="uk-UA"/>
        </w:rPr>
        <w:t>Волкан</w:t>
      </w:r>
      <w:proofErr w:type="spellEnd"/>
      <w:r w:rsidRPr="00CB30F4">
        <w:rPr>
          <w:lang w:val="uk-UA"/>
        </w:rPr>
        <w:t xml:space="preserve"> </w:t>
      </w:r>
      <w:proofErr w:type="spellStart"/>
      <w:r w:rsidRPr="00CB30F4">
        <w:rPr>
          <w:lang w:val="uk-UA"/>
        </w:rPr>
        <w:t>Бозкир</w:t>
      </w:r>
      <w:proofErr w:type="spellEnd"/>
      <w:r w:rsidRPr="00CB30F4">
        <w:rPr>
          <w:lang w:val="uk-UA"/>
        </w:rPr>
        <w:t xml:space="preserve"> підтвердив, що його країна і надалі залишатиметься надійним партнером України і висловив задоволення тим рівнем діалогу, який нині є між державами. Він підкреслив, що Туреччина не визнає анексію Криму і підтримуватиме Україну в боротьбі проти російської агресії на Донбасі, а також зацікавлена в успішній реалізації євроінтеграційних та євроатлантичних прагнень України.</w:t>
      </w:r>
    </w:p>
    <w:p w:rsidR="00CB30F4" w:rsidRPr="00CB30F4" w:rsidRDefault="00CB30F4" w:rsidP="00CB30F4">
      <w:pPr>
        <w:rPr>
          <w:lang w:val="uk-UA"/>
        </w:rPr>
      </w:pPr>
      <w:r w:rsidRPr="00CB30F4">
        <w:rPr>
          <w:lang w:val="uk-UA"/>
        </w:rPr>
        <w:t>«Ми розуміємо ваше прагнення отримати чіткі сигнали від ЄС. Проте, ви маєте бути терплячими та наполегливими, толерантними та рішучими (у стосунках з ЄС)», – наголосив представник турецького парламенту.</w:t>
      </w:r>
    </w:p>
    <w:p w:rsidR="00CB30F4" w:rsidRPr="00503D9A" w:rsidRDefault="00CB30F4">
      <w:pPr>
        <w:rPr>
          <w:lang w:val="uk-UA"/>
        </w:rPr>
      </w:pPr>
    </w:p>
    <w:p w:rsidR="00954A3F" w:rsidRPr="00503D9A" w:rsidRDefault="00954A3F" w:rsidP="00380C9F">
      <w:pPr>
        <w:ind w:firstLine="567"/>
        <w:jc w:val="both"/>
        <w:rPr>
          <w:color w:val="auto"/>
          <w:lang w:val="uk-UA"/>
        </w:rPr>
      </w:pPr>
    </w:p>
    <w:p w:rsidR="00D448EC" w:rsidRPr="00D448EC" w:rsidRDefault="00D448EC" w:rsidP="00D448EC">
      <w:pPr>
        <w:rPr>
          <w:rFonts w:asciiTheme="minorHAnsi" w:hAnsiTheme="minorHAnsi"/>
          <w:b/>
          <w:color w:val="auto"/>
          <w:lang w:val="uk-UA"/>
        </w:rPr>
      </w:pPr>
      <w:r w:rsidRPr="00D448EC">
        <w:rPr>
          <w:rFonts w:asciiTheme="minorHAnsi" w:hAnsiTheme="minorHAnsi"/>
          <w:b/>
          <w:color w:val="auto"/>
          <w:lang w:val="uk-UA"/>
        </w:rPr>
        <w:t>Інформаційні матеріали Кабінету Міністрів України можуть бути використані журналістами, які висвітлюють відповідну тематику, на їх розсуд. При публікації прохання робити посилання на джерело.</w:t>
      </w:r>
    </w:p>
    <w:p w:rsidR="00D448EC" w:rsidRPr="00D448EC" w:rsidRDefault="00D448EC" w:rsidP="00D448EC">
      <w:pPr>
        <w:rPr>
          <w:rFonts w:asciiTheme="minorHAnsi" w:hAnsiTheme="minorHAnsi"/>
          <w:b/>
          <w:color w:val="auto"/>
          <w:lang w:val="uk-UA"/>
        </w:rPr>
      </w:pPr>
    </w:p>
    <w:p w:rsidR="00D448EC" w:rsidRPr="00D448EC" w:rsidRDefault="00D448EC" w:rsidP="00D448EC">
      <w:pPr>
        <w:rPr>
          <w:rFonts w:asciiTheme="minorHAnsi" w:hAnsiTheme="minorHAnsi"/>
          <w:b/>
          <w:color w:val="auto"/>
          <w:lang w:val="uk-UA"/>
        </w:rPr>
      </w:pPr>
      <w:r w:rsidRPr="00D448EC">
        <w:rPr>
          <w:rFonts w:asciiTheme="minorHAnsi" w:hAnsiTheme="minorHAnsi"/>
          <w:b/>
          <w:color w:val="auto"/>
          <w:lang w:val="uk-UA"/>
        </w:rPr>
        <w:t>З повагою</w:t>
      </w:r>
    </w:p>
    <w:p w:rsidR="00D448EC" w:rsidRPr="00D448EC" w:rsidRDefault="00D448EC" w:rsidP="00D448EC">
      <w:pPr>
        <w:rPr>
          <w:rFonts w:asciiTheme="minorHAnsi" w:hAnsiTheme="minorHAnsi"/>
          <w:b/>
          <w:color w:val="auto"/>
          <w:lang w:val="uk-UA"/>
        </w:rPr>
      </w:pPr>
      <w:r w:rsidRPr="00D448EC">
        <w:rPr>
          <w:rFonts w:asciiTheme="minorHAnsi" w:hAnsiTheme="minorHAnsi"/>
          <w:b/>
          <w:color w:val="auto"/>
          <w:lang w:val="uk-UA"/>
        </w:rPr>
        <w:t>Департамент інформації та комунікацій з громадськістю</w:t>
      </w:r>
    </w:p>
    <w:p w:rsidR="00D448EC" w:rsidRPr="00D448EC" w:rsidRDefault="00D448EC" w:rsidP="00D448EC">
      <w:pPr>
        <w:rPr>
          <w:rFonts w:asciiTheme="minorHAnsi" w:hAnsiTheme="minorHAnsi"/>
          <w:b/>
          <w:color w:val="auto"/>
          <w:lang w:val="uk-UA"/>
        </w:rPr>
      </w:pPr>
      <w:r w:rsidRPr="00D448EC">
        <w:rPr>
          <w:rFonts w:asciiTheme="minorHAnsi" w:hAnsiTheme="minorHAnsi"/>
          <w:b/>
          <w:color w:val="auto"/>
          <w:lang w:val="uk-UA"/>
        </w:rPr>
        <w:t>Секретаріату Кабінету Міністрів України</w:t>
      </w:r>
    </w:p>
    <w:p w:rsidR="00380C9F" w:rsidRPr="00503D9A" w:rsidRDefault="00380C9F" w:rsidP="00EE1A1A">
      <w:pPr>
        <w:rPr>
          <w:rFonts w:asciiTheme="minorHAnsi" w:hAnsiTheme="minorHAnsi"/>
          <w:b/>
          <w:color w:val="auto"/>
          <w:lang w:val="uk-UA"/>
        </w:rPr>
      </w:pPr>
    </w:p>
    <w:sectPr w:rsidR="00380C9F" w:rsidRPr="00503D9A" w:rsidSect="00E76721">
      <w:headerReference w:type="default" r:id="rId12"/>
      <w:footerReference w:type="default" r:id="rId13"/>
      <w:pgSz w:w="11906" w:h="16838"/>
      <w:pgMar w:top="567" w:right="566" w:bottom="1134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CE9" w:rsidRDefault="00141CE9" w:rsidP="005A0EE4">
      <w:r>
        <w:separator/>
      </w:r>
    </w:p>
  </w:endnote>
  <w:endnote w:type="continuationSeparator" w:id="0">
    <w:p w:rsidR="00141CE9" w:rsidRDefault="00141CE9" w:rsidP="005A0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98"/>
      <w:gridCol w:w="3291"/>
    </w:tblGrid>
    <w:tr w:rsidR="00DB07D0" w:rsidTr="0041504B">
      <w:tc>
        <w:tcPr>
          <w:tcW w:w="10989" w:type="dxa"/>
          <w:gridSpan w:val="2"/>
        </w:tcPr>
        <w:p w:rsidR="00DB07D0" w:rsidRDefault="00DB07D0" w:rsidP="0041504B"/>
      </w:tc>
    </w:tr>
    <w:tr w:rsidR="00DB07D0" w:rsidTr="0041504B">
      <w:tc>
        <w:tcPr>
          <w:tcW w:w="7698" w:type="dxa"/>
        </w:tcPr>
        <w:p w:rsidR="00DB07D0" w:rsidRPr="007005E7" w:rsidRDefault="00DB07D0" w:rsidP="0041504B">
          <w:pPr>
            <w:spacing w:line="80" w:lineRule="atLeast"/>
            <w:rPr>
              <w:rFonts w:asciiTheme="minorHAnsi" w:hAnsiTheme="minorHAnsi"/>
              <w:color w:val="244061" w:themeColor="accent1" w:themeShade="80"/>
              <w:spacing w:val="0"/>
              <w:sz w:val="20"/>
              <w:szCs w:val="20"/>
              <w:lang w:val="uk-UA"/>
            </w:rPr>
          </w:pPr>
          <w:r w:rsidRPr="007005E7">
            <w:rPr>
              <w:rFonts w:asciiTheme="minorHAnsi" w:hAnsiTheme="minorHAnsi"/>
              <w:color w:val="244061" w:themeColor="accent1" w:themeShade="80"/>
              <w:spacing w:val="0"/>
              <w:sz w:val="20"/>
              <w:szCs w:val="20"/>
              <w:lang w:val="uk-UA"/>
            </w:rPr>
            <w:t>При використанні інформації прохання</w:t>
          </w:r>
        </w:p>
        <w:p w:rsidR="00DB07D0" w:rsidRDefault="00DB07D0" w:rsidP="0041504B">
          <w:pPr>
            <w:spacing w:line="80" w:lineRule="atLeast"/>
          </w:pPr>
          <w:r w:rsidRPr="007005E7">
            <w:rPr>
              <w:rFonts w:asciiTheme="minorHAnsi" w:hAnsiTheme="minorHAnsi"/>
              <w:color w:val="244061" w:themeColor="accent1" w:themeShade="80"/>
              <w:spacing w:val="0"/>
              <w:sz w:val="20"/>
              <w:szCs w:val="20"/>
              <w:lang w:val="uk-UA"/>
            </w:rPr>
            <w:t>робити гіперпосилання на</w:t>
          </w:r>
          <w:r w:rsidRPr="007005E7">
            <w:rPr>
              <w:rFonts w:asciiTheme="minorHAnsi" w:hAnsiTheme="minorHAnsi"/>
              <w:color w:val="244061" w:themeColor="accent1" w:themeShade="80"/>
              <w:spacing w:val="0"/>
              <w:sz w:val="28"/>
              <w:szCs w:val="28"/>
              <w:lang w:val="uk-UA"/>
            </w:rPr>
            <w:t xml:space="preserve"> </w:t>
          </w:r>
          <w:hyperlink r:id="rId1" w:history="1">
            <w:r w:rsidRPr="007005E7">
              <w:rPr>
                <w:rStyle w:val="a5"/>
                <w:rFonts w:asciiTheme="minorHAnsi" w:hAnsiTheme="minorHAnsi"/>
                <w:bCs/>
                <w:spacing w:val="0"/>
                <w:sz w:val="20"/>
                <w:szCs w:val="20"/>
                <w:lang w:val="en-US"/>
              </w:rPr>
              <w:t>www</w:t>
            </w:r>
            <w:r w:rsidRPr="007005E7">
              <w:rPr>
                <w:rStyle w:val="a5"/>
                <w:rFonts w:asciiTheme="minorHAnsi" w:hAnsiTheme="minorHAnsi"/>
                <w:bCs/>
                <w:spacing w:val="0"/>
                <w:sz w:val="20"/>
                <w:szCs w:val="20"/>
              </w:rPr>
              <w:t>.</w:t>
            </w:r>
            <w:r w:rsidRPr="007005E7">
              <w:rPr>
                <w:rStyle w:val="a5"/>
                <w:rFonts w:asciiTheme="minorHAnsi" w:hAnsiTheme="minorHAnsi"/>
                <w:bCs/>
                <w:spacing w:val="0"/>
                <w:sz w:val="20"/>
                <w:szCs w:val="20"/>
                <w:lang w:val="en-US"/>
              </w:rPr>
              <w:t>kmu</w:t>
            </w:r>
            <w:r w:rsidRPr="007005E7">
              <w:rPr>
                <w:rStyle w:val="a5"/>
                <w:rFonts w:asciiTheme="minorHAnsi" w:hAnsiTheme="minorHAnsi"/>
                <w:bCs/>
                <w:spacing w:val="0"/>
                <w:sz w:val="20"/>
                <w:szCs w:val="20"/>
              </w:rPr>
              <w:t>.</w:t>
            </w:r>
            <w:r w:rsidRPr="007005E7">
              <w:rPr>
                <w:rStyle w:val="a5"/>
                <w:rFonts w:asciiTheme="minorHAnsi" w:hAnsiTheme="minorHAnsi"/>
                <w:bCs/>
                <w:spacing w:val="0"/>
                <w:sz w:val="20"/>
                <w:szCs w:val="20"/>
                <w:lang w:val="en-US"/>
              </w:rPr>
              <w:t>gov</w:t>
            </w:r>
            <w:r w:rsidRPr="007005E7">
              <w:rPr>
                <w:rStyle w:val="a5"/>
                <w:rFonts w:asciiTheme="minorHAnsi" w:hAnsiTheme="minorHAnsi"/>
                <w:bCs/>
                <w:spacing w:val="0"/>
                <w:sz w:val="20"/>
                <w:szCs w:val="20"/>
              </w:rPr>
              <w:t>.</w:t>
            </w:r>
            <w:r w:rsidRPr="007005E7">
              <w:rPr>
                <w:rStyle w:val="a5"/>
                <w:rFonts w:asciiTheme="minorHAnsi" w:hAnsiTheme="minorHAnsi"/>
                <w:bCs/>
                <w:spacing w:val="0"/>
                <w:sz w:val="20"/>
                <w:szCs w:val="20"/>
                <w:lang w:val="en-US"/>
              </w:rPr>
              <w:t>ua</w:t>
            </w:r>
          </w:hyperlink>
        </w:p>
      </w:tc>
      <w:tc>
        <w:tcPr>
          <w:tcW w:w="3291" w:type="dxa"/>
        </w:tcPr>
        <w:p w:rsidR="00DB07D0" w:rsidRDefault="00DB07D0" w:rsidP="0041504B">
          <w:r w:rsidRPr="009D1A6E">
            <w:object w:dxaOrig="12105" w:dyaOrig="39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3.65pt;height:50.45pt" o:ole="">
                <v:imagedata r:id="rId2" o:title=""/>
              </v:shape>
              <o:OLEObject Type="Embed" ProgID="PBrush" ShapeID="_x0000_i1025" DrawAspect="Content" ObjectID="_1585653232" r:id="rId3"/>
            </w:object>
          </w:r>
        </w:p>
      </w:tc>
    </w:tr>
  </w:tbl>
  <w:p w:rsidR="00DB07D0" w:rsidRDefault="00DB07D0">
    <w:pPr>
      <w:pStyle w:val="a9"/>
      <w:rPr>
        <w:color w:val="000000" w:themeColor="text1"/>
      </w:rPr>
    </w:pPr>
  </w:p>
  <w:p w:rsidR="00DB07D0" w:rsidRDefault="00B07BC4">
    <w:pPr>
      <w:pStyle w:val="a9"/>
    </w:pPr>
    <w:r>
      <w:rPr>
        <w:noProof/>
        <w:color w:val="4F81BD" w:themeColor="accent1"/>
        <w:lang w:val="uk-UA" w:eastAsia="uk-UA"/>
      </w:rPr>
      <mc:AlternateContent>
        <mc:Choice Requires="wps">
          <w:drawing>
            <wp:anchor distT="91440" distB="91440" distL="114300" distR="114300" simplePos="0" relativeHeight="251666432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840855" cy="36195"/>
              <wp:effectExtent l="0" t="0" r="0" b="1905"/>
              <wp:wrapSquare wrapText="bothSides"/>
              <wp:docPr id="58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855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538.65pt;height:2.85pt;z-index:-251650048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CE9" w:rsidRDefault="00141CE9" w:rsidP="005A0EE4">
      <w:r>
        <w:separator/>
      </w:r>
    </w:p>
  </w:footnote>
  <w:footnote w:type="continuationSeparator" w:id="0">
    <w:p w:rsidR="00141CE9" w:rsidRDefault="00141CE9" w:rsidP="005A0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518"/>
      <w:gridCol w:w="284"/>
      <w:gridCol w:w="4819"/>
      <w:gridCol w:w="284"/>
      <w:gridCol w:w="3083"/>
    </w:tblGrid>
    <w:tr w:rsidR="00DB07D0" w:rsidRPr="0007690E" w:rsidTr="0041504B">
      <w:tc>
        <w:tcPr>
          <w:tcW w:w="2518" w:type="dxa"/>
          <w:shd w:val="clear" w:color="auto" w:fill="auto"/>
        </w:tcPr>
        <w:p w:rsidR="00DB07D0" w:rsidRPr="0007690E" w:rsidRDefault="00B07BC4" w:rsidP="0041504B">
          <w:pPr>
            <w:jc w:val="center"/>
            <w:rPr>
              <w:i/>
              <w:lang w:val="uk-UA"/>
            </w:rPr>
          </w:pPr>
          <w:r>
            <w:rPr>
              <w:noProof/>
              <w:lang w:val="uk-UA" w:eastAsia="uk-UA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>
                    <wp:simplePos x="0" y="0"/>
                    <wp:positionH relativeFrom="column">
                      <wp:posOffset>-46355</wp:posOffset>
                    </wp:positionH>
                    <wp:positionV relativeFrom="paragraph">
                      <wp:posOffset>1121409</wp:posOffset>
                    </wp:positionV>
                    <wp:extent cx="6924675" cy="0"/>
                    <wp:effectExtent l="0" t="19050" r="9525" b="19050"/>
                    <wp:wrapNone/>
                    <wp:docPr id="16" name="Прямая соединительная линия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92467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Прямая соединительная линия 1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65pt,88.3pt" to="541.6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" strokecolor="#1f497d [3215]" strokeweight="2.25pt">
                    <o:lock v:ext="edit" shapetype="f"/>
                  </v:line>
                </w:pict>
              </mc:Fallback>
            </mc:AlternateContent>
          </w:r>
          <w:r w:rsidR="00DB07D0">
            <w:rPr>
              <w:noProof/>
              <w:lang w:val="uk-UA" w:eastAsia="uk-UA"/>
            </w:rPr>
            <w:drawing>
              <wp:inline distT="0" distB="0" distL="0" distR="0">
                <wp:extent cx="1562100" cy="1085850"/>
                <wp:effectExtent l="0" t="0" r="0" b="0"/>
                <wp:docPr id="19" name="Рисунок 19" descr="logo_vec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vec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4" w:type="dxa"/>
          <w:shd w:val="clear" w:color="auto" w:fill="auto"/>
        </w:tcPr>
        <w:p w:rsidR="00DB07D0" w:rsidRPr="00DB07D0" w:rsidRDefault="00B07BC4" w:rsidP="0041504B">
          <w:pPr>
            <w:rPr>
              <w:rFonts w:asciiTheme="minorHAnsi" w:hAnsiTheme="minorHAnsi"/>
              <w:color w:val="1F497D"/>
              <w:lang w:val="uk-UA"/>
            </w:rPr>
          </w:pPr>
          <w:r>
            <w:rPr>
              <w:noProof/>
              <w:lang w:val="uk-UA" w:eastAsia="uk-UA"/>
            </w:rPr>
            <mc:AlternateContent>
              <mc:Choice Requires="wps">
                <w:drawing>
                  <wp:anchor distT="0" distB="0" distL="114299" distR="114299" simplePos="0" relativeHeight="251662336" behindDoc="0" locked="0" layoutInCell="1" allowOverlap="1">
                    <wp:simplePos x="0" y="0"/>
                    <wp:positionH relativeFrom="column">
                      <wp:posOffset>31749</wp:posOffset>
                    </wp:positionH>
                    <wp:positionV relativeFrom="paragraph">
                      <wp:posOffset>41910</wp:posOffset>
                    </wp:positionV>
                    <wp:extent cx="0" cy="828675"/>
                    <wp:effectExtent l="19050" t="0" r="19050" b="9525"/>
                    <wp:wrapNone/>
                    <wp:docPr id="17" name="Прямая соединительная линия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0" cy="8286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Прямая соединительная линия 17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.5pt,3.3pt" to="2.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" strokecolor="#1f497d [3215]" strokeweight="2.25pt">
                    <o:lock v:ext="edit" shapetype="f"/>
                  </v:line>
                </w:pict>
              </mc:Fallback>
            </mc:AlternateContent>
          </w:r>
        </w:p>
      </w:tc>
      <w:tc>
        <w:tcPr>
          <w:tcW w:w="4819" w:type="dxa"/>
          <w:shd w:val="clear" w:color="auto" w:fill="auto"/>
        </w:tcPr>
        <w:p w:rsidR="00783D9A" w:rsidRPr="00BE6DA3" w:rsidRDefault="00DB07D0" w:rsidP="0041504B">
          <w:pPr>
            <w:rPr>
              <w:rFonts w:asciiTheme="minorHAnsi" w:hAnsiTheme="minorHAnsi"/>
              <w:color w:val="244061" w:themeColor="accent1" w:themeShade="80"/>
            </w:rPr>
          </w:pPr>
          <w:r w:rsidRPr="00366B94">
            <w:rPr>
              <w:rFonts w:asciiTheme="minorHAnsi" w:hAnsiTheme="minorHAnsi"/>
              <w:color w:val="244061" w:themeColor="accent1" w:themeShade="80"/>
              <w:lang w:val="uk-UA"/>
            </w:rPr>
            <w:t xml:space="preserve">Департамент інформації </w:t>
          </w:r>
        </w:p>
        <w:p w:rsidR="00DB07D0" w:rsidRPr="0024049D" w:rsidRDefault="00DB07D0" w:rsidP="00783D9A">
          <w:pPr>
            <w:rPr>
              <w:rFonts w:asciiTheme="minorHAnsi" w:hAnsiTheme="minorHAnsi"/>
              <w:bCs/>
              <w:color w:val="002060"/>
              <w:lang w:val="uk-UA"/>
            </w:rPr>
          </w:pPr>
          <w:r w:rsidRPr="00366B94">
            <w:rPr>
              <w:rFonts w:asciiTheme="minorHAnsi" w:hAnsiTheme="minorHAnsi"/>
              <w:color w:val="244061" w:themeColor="accent1" w:themeShade="80"/>
              <w:lang w:val="uk-UA"/>
            </w:rPr>
            <w:t>та комунікацій</w:t>
          </w:r>
          <w:r w:rsidR="00783D9A" w:rsidRPr="00BE6DA3">
            <w:rPr>
              <w:rFonts w:asciiTheme="minorHAnsi" w:hAnsiTheme="minorHAnsi"/>
              <w:color w:val="244061" w:themeColor="accent1" w:themeShade="80"/>
            </w:rPr>
            <w:t xml:space="preserve"> </w:t>
          </w:r>
          <w:r w:rsidRPr="00366B94">
            <w:rPr>
              <w:rFonts w:asciiTheme="minorHAnsi" w:hAnsiTheme="minorHAnsi"/>
              <w:color w:val="244061" w:themeColor="accent1" w:themeShade="80"/>
              <w:lang w:val="uk-UA"/>
            </w:rPr>
            <w:t>з громадськістю Секретаріату Кабінету Міністрів України</w:t>
          </w:r>
        </w:p>
      </w:tc>
      <w:tc>
        <w:tcPr>
          <w:tcW w:w="284" w:type="dxa"/>
          <w:shd w:val="clear" w:color="auto" w:fill="auto"/>
        </w:tcPr>
        <w:p w:rsidR="00DB07D0" w:rsidRPr="0024049D" w:rsidRDefault="00B07BC4" w:rsidP="0041504B">
          <w:pPr>
            <w:rPr>
              <w:rFonts w:asciiTheme="minorHAnsi" w:hAnsiTheme="minorHAnsi"/>
              <w:i/>
              <w:lang w:val="uk-UA"/>
            </w:rPr>
          </w:pPr>
          <w:r>
            <w:rPr>
              <w:noProof/>
              <w:lang w:val="uk-UA" w:eastAsia="uk-UA"/>
            </w:rPr>
            <mc:AlternateContent>
              <mc:Choice Requires="wps">
                <w:drawing>
                  <wp:anchor distT="0" distB="0" distL="114299" distR="114299" simplePos="0" relativeHeight="251663360" behindDoc="0" locked="0" layoutInCell="1" allowOverlap="1">
                    <wp:simplePos x="0" y="0"/>
                    <wp:positionH relativeFrom="column">
                      <wp:posOffset>29844</wp:posOffset>
                    </wp:positionH>
                    <wp:positionV relativeFrom="paragraph">
                      <wp:posOffset>32385</wp:posOffset>
                    </wp:positionV>
                    <wp:extent cx="0" cy="828675"/>
                    <wp:effectExtent l="19050" t="0" r="19050" b="9525"/>
                    <wp:wrapNone/>
                    <wp:docPr id="18" name="Прямая соединительная линия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0" cy="8286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Прямая соединительная линия 18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.35pt,2.55pt" to="2.3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" strokecolor="#1f497d [3215]" strokeweight="2.25pt">
                    <o:lock v:ext="edit" shapetype="f"/>
                  </v:line>
                </w:pict>
              </mc:Fallback>
            </mc:AlternateContent>
          </w:r>
        </w:p>
      </w:tc>
      <w:tc>
        <w:tcPr>
          <w:tcW w:w="3083" w:type="dxa"/>
          <w:shd w:val="clear" w:color="auto" w:fill="auto"/>
        </w:tcPr>
        <w:p w:rsidR="00DB07D0" w:rsidRPr="00D02833" w:rsidRDefault="00DB07D0" w:rsidP="0041504B">
          <w:pPr>
            <w:rPr>
              <w:rFonts w:asciiTheme="minorHAnsi" w:hAnsiTheme="minorHAnsi"/>
              <w:bCs/>
              <w:color w:val="244061" w:themeColor="accent1" w:themeShade="80"/>
              <w:sz w:val="20"/>
              <w:szCs w:val="20"/>
            </w:rPr>
          </w:pPr>
          <w:r w:rsidRPr="00D02833">
            <w:rPr>
              <w:rFonts w:asciiTheme="minorHAnsi" w:hAnsiTheme="minorHAnsi"/>
              <w:color w:val="244061" w:themeColor="accent1" w:themeShade="80"/>
              <w:sz w:val="20"/>
              <w:szCs w:val="20"/>
              <w:lang w:val="uk-UA"/>
            </w:rPr>
            <w:t>01008</w:t>
          </w:r>
          <w:r w:rsidRPr="00D02833">
            <w:rPr>
              <w:rFonts w:asciiTheme="minorHAnsi" w:hAnsiTheme="minorHAnsi"/>
              <w:bCs/>
              <w:color w:val="244061" w:themeColor="accent1" w:themeShade="80"/>
              <w:sz w:val="20"/>
              <w:szCs w:val="20"/>
              <w:lang w:val="uk-UA"/>
            </w:rPr>
            <w:t xml:space="preserve"> м. Київ, </w:t>
          </w:r>
        </w:p>
        <w:p w:rsidR="00DB07D0" w:rsidRPr="00D02833" w:rsidRDefault="00DB07D0" w:rsidP="0041504B">
          <w:pPr>
            <w:rPr>
              <w:rFonts w:asciiTheme="minorHAnsi" w:hAnsiTheme="minorHAnsi"/>
              <w:bCs/>
              <w:color w:val="244061" w:themeColor="accent1" w:themeShade="80"/>
              <w:sz w:val="20"/>
              <w:szCs w:val="20"/>
            </w:rPr>
          </w:pPr>
          <w:r w:rsidRPr="00D02833">
            <w:rPr>
              <w:rFonts w:asciiTheme="minorHAnsi" w:hAnsiTheme="minorHAnsi"/>
              <w:bCs/>
              <w:color w:val="244061" w:themeColor="accent1" w:themeShade="80"/>
              <w:sz w:val="20"/>
              <w:szCs w:val="20"/>
              <w:lang w:val="uk-UA"/>
            </w:rPr>
            <w:t>вул. М. Грушевського, 12/2</w:t>
          </w:r>
        </w:p>
        <w:p w:rsidR="00DB07D0" w:rsidRPr="00D02833" w:rsidRDefault="00DB07D0" w:rsidP="0041504B">
          <w:pPr>
            <w:rPr>
              <w:rFonts w:asciiTheme="minorHAnsi" w:hAnsiTheme="minorHAnsi"/>
              <w:bCs/>
              <w:color w:val="244061" w:themeColor="accent1" w:themeShade="80"/>
              <w:sz w:val="20"/>
              <w:szCs w:val="20"/>
              <w:lang w:val="uk-UA"/>
            </w:rPr>
          </w:pPr>
          <w:r w:rsidRPr="00D02833">
            <w:rPr>
              <w:rFonts w:asciiTheme="minorHAnsi" w:hAnsiTheme="minorHAnsi"/>
              <w:color w:val="244061" w:themeColor="accent1" w:themeShade="80"/>
              <w:sz w:val="20"/>
              <w:szCs w:val="20"/>
              <w:lang w:val="uk-UA"/>
            </w:rPr>
            <w:t xml:space="preserve">(044) </w:t>
          </w:r>
          <w:r w:rsidRPr="00D02833">
            <w:rPr>
              <w:rFonts w:asciiTheme="minorHAnsi" w:hAnsiTheme="minorHAnsi"/>
              <w:color w:val="244061" w:themeColor="accent1" w:themeShade="80"/>
              <w:sz w:val="20"/>
              <w:szCs w:val="20"/>
            </w:rPr>
            <w:t>256-62-48</w:t>
          </w:r>
          <w:r w:rsidRPr="00D02833">
            <w:rPr>
              <w:rFonts w:asciiTheme="minorHAnsi" w:hAnsiTheme="minorHAnsi"/>
              <w:color w:val="244061" w:themeColor="accent1" w:themeShade="80"/>
              <w:sz w:val="20"/>
              <w:szCs w:val="20"/>
              <w:lang w:val="uk-UA"/>
            </w:rPr>
            <w:t>, 256-63-24</w:t>
          </w:r>
        </w:p>
        <w:p w:rsidR="00DB07D0" w:rsidRPr="00D02833" w:rsidRDefault="00141CE9" w:rsidP="0041504B">
          <w:pPr>
            <w:tabs>
              <w:tab w:val="right" w:pos="2726"/>
            </w:tabs>
            <w:rPr>
              <w:rFonts w:asciiTheme="minorHAnsi" w:hAnsiTheme="minorHAnsi"/>
              <w:bCs/>
              <w:color w:val="002060"/>
              <w:sz w:val="20"/>
              <w:szCs w:val="20"/>
              <w:lang w:val="en-US"/>
            </w:rPr>
          </w:pPr>
          <w:hyperlink r:id="rId2" w:history="1">
            <w:r w:rsidR="00DB07D0" w:rsidRPr="00D02833">
              <w:rPr>
                <w:rStyle w:val="a5"/>
                <w:rFonts w:asciiTheme="minorHAnsi" w:hAnsiTheme="minorHAnsi"/>
                <w:bCs/>
                <w:sz w:val="20"/>
                <w:szCs w:val="20"/>
                <w:lang w:val="en-US"/>
              </w:rPr>
              <w:t>www</w:t>
            </w:r>
            <w:r w:rsidR="00DB07D0" w:rsidRPr="00D02833">
              <w:rPr>
                <w:rStyle w:val="a5"/>
                <w:rFonts w:asciiTheme="minorHAnsi" w:hAnsiTheme="minorHAnsi"/>
                <w:bCs/>
                <w:sz w:val="20"/>
                <w:szCs w:val="20"/>
              </w:rPr>
              <w:t>.</w:t>
            </w:r>
            <w:r w:rsidR="00DB07D0" w:rsidRPr="00D02833">
              <w:rPr>
                <w:rStyle w:val="a5"/>
                <w:rFonts w:asciiTheme="minorHAnsi" w:hAnsiTheme="minorHAnsi"/>
                <w:bCs/>
                <w:sz w:val="20"/>
                <w:szCs w:val="20"/>
                <w:lang w:val="en-US"/>
              </w:rPr>
              <w:t>kmu</w:t>
            </w:r>
            <w:r w:rsidR="00DB07D0" w:rsidRPr="00D02833">
              <w:rPr>
                <w:rStyle w:val="a5"/>
                <w:rFonts w:asciiTheme="minorHAnsi" w:hAnsiTheme="minorHAnsi"/>
                <w:bCs/>
                <w:sz w:val="20"/>
                <w:szCs w:val="20"/>
              </w:rPr>
              <w:t>.</w:t>
            </w:r>
            <w:r w:rsidR="00DB07D0" w:rsidRPr="00D02833">
              <w:rPr>
                <w:rStyle w:val="a5"/>
                <w:rFonts w:asciiTheme="minorHAnsi" w:hAnsiTheme="minorHAnsi"/>
                <w:bCs/>
                <w:sz w:val="20"/>
                <w:szCs w:val="20"/>
                <w:lang w:val="en-US"/>
              </w:rPr>
              <w:t>gov</w:t>
            </w:r>
            <w:r w:rsidR="00DB07D0" w:rsidRPr="00D02833">
              <w:rPr>
                <w:rStyle w:val="a5"/>
                <w:rFonts w:asciiTheme="minorHAnsi" w:hAnsiTheme="minorHAnsi"/>
                <w:bCs/>
                <w:sz w:val="20"/>
                <w:szCs w:val="20"/>
              </w:rPr>
              <w:t>.</w:t>
            </w:r>
            <w:r w:rsidR="00DB07D0" w:rsidRPr="00D02833">
              <w:rPr>
                <w:rStyle w:val="a5"/>
                <w:rFonts w:asciiTheme="minorHAnsi" w:hAnsiTheme="minorHAnsi"/>
                <w:bCs/>
                <w:sz w:val="20"/>
                <w:szCs w:val="20"/>
                <w:lang w:val="en-US"/>
              </w:rPr>
              <w:t>ua</w:t>
            </w:r>
          </w:hyperlink>
        </w:p>
        <w:p w:rsidR="00DB07D0" w:rsidRPr="000348B4" w:rsidRDefault="00DB07D0" w:rsidP="0041504B">
          <w:pPr>
            <w:tabs>
              <w:tab w:val="right" w:pos="2726"/>
            </w:tabs>
            <w:rPr>
              <w:rFonts w:asciiTheme="minorHAnsi" w:hAnsiTheme="minorHAnsi"/>
              <w:i/>
              <w:lang w:val="uk-UA"/>
            </w:rPr>
          </w:pPr>
          <w:r>
            <w:rPr>
              <w:noProof/>
              <w:lang w:val="uk-UA" w:eastAsia="uk-UA"/>
            </w:rPr>
            <w:drawing>
              <wp:inline distT="0" distB="0" distL="0" distR="0">
                <wp:extent cx="152400" cy="152400"/>
                <wp:effectExtent l="0" t="0" r="0" b="0"/>
                <wp:docPr id="20" name="Изображение 1" descr="Macintosh HD:Users:macbook:Desktop:icon-fb.pn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macbook:Desktop:icon-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097" cy="152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Theme="minorHAnsi" w:hAnsiTheme="minorHAnsi"/>
              <w:i/>
              <w:lang w:val="uk-UA"/>
            </w:rPr>
            <w:t xml:space="preserve"> </w:t>
          </w:r>
          <w:r>
            <w:rPr>
              <w:noProof/>
              <w:lang w:val="uk-UA" w:eastAsia="uk-UA"/>
            </w:rPr>
            <w:drawing>
              <wp:inline distT="0" distB="0" distL="0" distR="0">
                <wp:extent cx="152400" cy="152400"/>
                <wp:effectExtent l="0" t="0" r="0" b="0"/>
                <wp:docPr id="21" name="Изображение 2" descr="Macintosh HD:Users:macbook:Desktop:icon-tw.png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macbook:Desktop:icon-t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097" cy="152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Theme="minorHAnsi" w:hAnsiTheme="minorHAnsi"/>
              <w:i/>
              <w:lang w:val="uk-UA"/>
            </w:rPr>
            <w:t xml:space="preserve"> </w:t>
          </w:r>
          <w:r>
            <w:rPr>
              <w:noProof/>
              <w:lang w:val="uk-UA" w:eastAsia="uk-UA"/>
            </w:rPr>
            <w:drawing>
              <wp:inline distT="0" distB="0" distL="0" distR="0">
                <wp:extent cx="152400" cy="152400"/>
                <wp:effectExtent l="0" t="0" r="0" b="0"/>
                <wp:docPr id="22" name="Изображение 3" descr="Macintosh HD:Users:macbook:Desktop:icon-yt.png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macbook:Desktop:icon-y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097" cy="152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B07D0" w:rsidRDefault="00DB07D0">
    <w:pPr>
      <w:pStyle w:val="a7"/>
      <w:jc w:val="right"/>
      <w:rPr>
        <w:color w:val="4F81BD" w:themeColor="accent1"/>
      </w:rPr>
    </w:pPr>
  </w:p>
  <w:p w:rsidR="00DB07D0" w:rsidRDefault="00DB07D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B7A"/>
    <w:rsid w:val="000348B4"/>
    <w:rsid w:val="00034DBC"/>
    <w:rsid w:val="000406D1"/>
    <w:rsid w:val="00057656"/>
    <w:rsid w:val="00077840"/>
    <w:rsid w:val="000B57A1"/>
    <w:rsid w:val="000C590C"/>
    <w:rsid w:val="000C5B80"/>
    <w:rsid w:val="000E414F"/>
    <w:rsid w:val="00112CF8"/>
    <w:rsid w:val="00135AAD"/>
    <w:rsid w:val="00137DF1"/>
    <w:rsid w:val="00141CE9"/>
    <w:rsid w:val="0014269B"/>
    <w:rsid w:val="00144D1F"/>
    <w:rsid w:val="00145AAC"/>
    <w:rsid w:val="00177DA9"/>
    <w:rsid w:val="00222604"/>
    <w:rsid w:val="002310D5"/>
    <w:rsid w:val="0024049D"/>
    <w:rsid w:val="002766B5"/>
    <w:rsid w:val="002A3D7F"/>
    <w:rsid w:val="002A71BF"/>
    <w:rsid w:val="002E68CE"/>
    <w:rsid w:val="003265FC"/>
    <w:rsid w:val="00343F75"/>
    <w:rsid w:val="00351D41"/>
    <w:rsid w:val="00355839"/>
    <w:rsid w:val="00364537"/>
    <w:rsid w:val="00366B94"/>
    <w:rsid w:val="00380C9F"/>
    <w:rsid w:val="00385392"/>
    <w:rsid w:val="0038613A"/>
    <w:rsid w:val="00392E57"/>
    <w:rsid w:val="003A305D"/>
    <w:rsid w:val="003A7959"/>
    <w:rsid w:val="003B77A1"/>
    <w:rsid w:val="003C4B09"/>
    <w:rsid w:val="00412260"/>
    <w:rsid w:val="0041259C"/>
    <w:rsid w:val="004319B6"/>
    <w:rsid w:val="00442A1E"/>
    <w:rsid w:val="004D26D1"/>
    <w:rsid w:val="004D6900"/>
    <w:rsid w:val="004E351D"/>
    <w:rsid w:val="00503D9A"/>
    <w:rsid w:val="00541292"/>
    <w:rsid w:val="00547F94"/>
    <w:rsid w:val="00556BEA"/>
    <w:rsid w:val="00561A93"/>
    <w:rsid w:val="005A0EE4"/>
    <w:rsid w:val="005A3219"/>
    <w:rsid w:val="005A4735"/>
    <w:rsid w:val="005B6D43"/>
    <w:rsid w:val="005D25B0"/>
    <w:rsid w:val="005D7DF6"/>
    <w:rsid w:val="005F23BF"/>
    <w:rsid w:val="005F3E72"/>
    <w:rsid w:val="006034FE"/>
    <w:rsid w:val="00616EB4"/>
    <w:rsid w:val="00626DDE"/>
    <w:rsid w:val="006318D8"/>
    <w:rsid w:val="00642590"/>
    <w:rsid w:val="006544C4"/>
    <w:rsid w:val="00662505"/>
    <w:rsid w:val="00676926"/>
    <w:rsid w:val="006D45C4"/>
    <w:rsid w:val="006F08DA"/>
    <w:rsid w:val="006F235D"/>
    <w:rsid w:val="007005E7"/>
    <w:rsid w:val="00717206"/>
    <w:rsid w:val="00721194"/>
    <w:rsid w:val="007366A4"/>
    <w:rsid w:val="0074463A"/>
    <w:rsid w:val="00750384"/>
    <w:rsid w:val="00783D9A"/>
    <w:rsid w:val="007A28F9"/>
    <w:rsid w:val="007D0B48"/>
    <w:rsid w:val="007D6A8C"/>
    <w:rsid w:val="007E1EA2"/>
    <w:rsid w:val="00801525"/>
    <w:rsid w:val="00801A07"/>
    <w:rsid w:val="00820198"/>
    <w:rsid w:val="00844921"/>
    <w:rsid w:val="008526D5"/>
    <w:rsid w:val="008A41A3"/>
    <w:rsid w:val="008C2F1A"/>
    <w:rsid w:val="008F0DC7"/>
    <w:rsid w:val="00924934"/>
    <w:rsid w:val="00937F54"/>
    <w:rsid w:val="00954A3F"/>
    <w:rsid w:val="009A143A"/>
    <w:rsid w:val="009B0EE1"/>
    <w:rsid w:val="009C105D"/>
    <w:rsid w:val="009D061E"/>
    <w:rsid w:val="009D1A6E"/>
    <w:rsid w:val="009D6FB1"/>
    <w:rsid w:val="009F7DD9"/>
    <w:rsid w:val="00A0207E"/>
    <w:rsid w:val="00A16C6E"/>
    <w:rsid w:val="00A26F84"/>
    <w:rsid w:val="00A32F3E"/>
    <w:rsid w:val="00A73726"/>
    <w:rsid w:val="00A80358"/>
    <w:rsid w:val="00AA4D5E"/>
    <w:rsid w:val="00AB6C3C"/>
    <w:rsid w:val="00AC67F2"/>
    <w:rsid w:val="00B07BC4"/>
    <w:rsid w:val="00B4601A"/>
    <w:rsid w:val="00B91CF7"/>
    <w:rsid w:val="00BC0450"/>
    <w:rsid w:val="00BD28B4"/>
    <w:rsid w:val="00BE6DA3"/>
    <w:rsid w:val="00BF7351"/>
    <w:rsid w:val="00C04E74"/>
    <w:rsid w:val="00C11AA8"/>
    <w:rsid w:val="00C42D49"/>
    <w:rsid w:val="00C4302D"/>
    <w:rsid w:val="00C442FD"/>
    <w:rsid w:val="00C9273A"/>
    <w:rsid w:val="00CB30F4"/>
    <w:rsid w:val="00CC034A"/>
    <w:rsid w:val="00CD3CAE"/>
    <w:rsid w:val="00CF1E82"/>
    <w:rsid w:val="00D02833"/>
    <w:rsid w:val="00D31E9F"/>
    <w:rsid w:val="00D368BA"/>
    <w:rsid w:val="00D448EC"/>
    <w:rsid w:val="00D45587"/>
    <w:rsid w:val="00D96F8F"/>
    <w:rsid w:val="00DA2945"/>
    <w:rsid w:val="00DB07D0"/>
    <w:rsid w:val="00DB4318"/>
    <w:rsid w:val="00DF5E5E"/>
    <w:rsid w:val="00DF6F6F"/>
    <w:rsid w:val="00E05786"/>
    <w:rsid w:val="00E7186D"/>
    <w:rsid w:val="00E76721"/>
    <w:rsid w:val="00E9216D"/>
    <w:rsid w:val="00EB6FFC"/>
    <w:rsid w:val="00EC6B7A"/>
    <w:rsid w:val="00EE1A1A"/>
    <w:rsid w:val="00FA2207"/>
    <w:rsid w:val="00FA3DAC"/>
    <w:rsid w:val="00FB59AA"/>
    <w:rsid w:val="00FB6F6C"/>
    <w:rsid w:val="00FC155E"/>
    <w:rsid w:val="00FE4FB3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B7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B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B7A"/>
    <w:rPr>
      <w:rFonts w:ascii="Tahoma" w:hAnsi="Tahoma" w:cs="Tahoma"/>
      <w:sz w:val="16"/>
      <w:szCs w:val="16"/>
    </w:rPr>
  </w:style>
  <w:style w:type="character" w:styleId="a5">
    <w:name w:val="Hyperlink"/>
    <w:rsid w:val="00EC6B7A"/>
    <w:rPr>
      <w:color w:val="0000FF"/>
      <w:u w:val="single"/>
    </w:rPr>
  </w:style>
  <w:style w:type="character" w:customStyle="1" w:styleId="screen-name">
    <w:name w:val="screen-name"/>
    <w:rsid w:val="00EC6B7A"/>
  </w:style>
  <w:style w:type="character" w:customStyle="1" w:styleId="qualified-channel-title-text">
    <w:name w:val="qualified-channel-title-text"/>
    <w:rsid w:val="00EC6B7A"/>
    <w:rPr>
      <w:sz w:val="24"/>
      <w:szCs w:val="24"/>
      <w:bdr w:val="none" w:sz="0" w:space="0" w:color="auto" w:frame="1"/>
      <w:shd w:val="clear" w:color="auto" w:fill="auto"/>
    </w:rPr>
  </w:style>
  <w:style w:type="table" w:styleId="a6">
    <w:name w:val="Table Grid"/>
    <w:basedOn w:val="a1"/>
    <w:uiPriority w:val="59"/>
    <w:rsid w:val="000E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A0EE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A0EE4"/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A0E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A0EE4"/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paragraph" w:customStyle="1" w:styleId="AB630D60F59F403CB531B268FE76FA17">
    <w:name w:val="AB630D60F59F403CB531B268FE76FA17"/>
    <w:rsid w:val="00DB07D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B7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B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B7A"/>
    <w:rPr>
      <w:rFonts w:ascii="Tahoma" w:hAnsi="Tahoma" w:cs="Tahoma"/>
      <w:sz w:val="16"/>
      <w:szCs w:val="16"/>
    </w:rPr>
  </w:style>
  <w:style w:type="character" w:styleId="a5">
    <w:name w:val="Hyperlink"/>
    <w:rsid w:val="00EC6B7A"/>
    <w:rPr>
      <w:color w:val="0000FF"/>
      <w:u w:val="single"/>
    </w:rPr>
  </w:style>
  <w:style w:type="character" w:customStyle="1" w:styleId="screen-name">
    <w:name w:val="screen-name"/>
    <w:rsid w:val="00EC6B7A"/>
  </w:style>
  <w:style w:type="character" w:customStyle="1" w:styleId="qualified-channel-title-text">
    <w:name w:val="qualified-channel-title-text"/>
    <w:rsid w:val="00EC6B7A"/>
    <w:rPr>
      <w:sz w:val="24"/>
      <w:szCs w:val="24"/>
      <w:bdr w:val="none" w:sz="0" w:space="0" w:color="auto" w:frame="1"/>
      <w:shd w:val="clear" w:color="auto" w:fill="auto"/>
    </w:rPr>
  </w:style>
  <w:style w:type="table" w:styleId="a6">
    <w:name w:val="Table Grid"/>
    <w:basedOn w:val="a1"/>
    <w:uiPriority w:val="59"/>
    <w:rsid w:val="000E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A0EE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A0EE4"/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A0E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A0EE4"/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paragraph" w:customStyle="1" w:styleId="AB630D60F59F403CB531B268FE76FA17">
    <w:name w:val="AB630D60F59F403CB531B268FE76FA17"/>
    <w:rsid w:val="00DB07D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6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2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13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3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mu.gov.ua/ua/news/volodimir-grojsman-parazituvati-na-chesnomu-biznesi-zlochin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mu.gov.ua/ua/news/ukrayina-pragne-posilyuvati-strategichne-partnerstvo-z-turechchinoyu-ivanna-klimpush-cincadz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kmu.gov.ua/ua/news/glava-uryadu-anonsuvav-zvit-dsns-po-perevirkah-gromadskih-obyektiv-nihto-ne-bude-nehtuvati-pravilami-bezpek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mu.gov.ua/ua/news/glava-uryadu-mi-vidnovlyuyemo-dorogi-yaki-ne-buduvalisya-desyatilittyam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png"/><Relationship Id="rId1" Type="http://schemas.openxmlformats.org/officeDocument/2006/relationships/hyperlink" Target="http://www.kmu.gov.ua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hyperlink" Target="https://www.facebook.com/KabminUA" TargetMode="External"/><Relationship Id="rId7" Type="http://schemas.openxmlformats.org/officeDocument/2006/relationships/hyperlink" Target="https://www.youtube.com/channel/UCdCV-F9cLvixQRHxj2sWXMw/feed" TargetMode="External"/><Relationship Id="rId2" Type="http://schemas.openxmlformats.org/officeDocument/2006/relationships/hyperlink" Target="http://www.kmu.gov.ua" TargetMode="External"/><Relationship Id="rId1" Type="http://schemas.openxmlformats.org/officeDocument/2006/relationships/image" Target="media/image1.emf"/><Relationship Id="rId6" Type="http://schemas.openxmlformats.org/officeDocument/2006/relationships/image" Target="media/image3.png"/><Relationship Id="rId5" Type="http://schemas.openxmlformats.org/officeDocument/2006/relationships/hyperlink" Target="https://twitter.com/Kabmin_UA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77460-0E33-4A3D-99EF-5DBE36D9C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4045</Words>
  <Characters>2306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2016-03-10T16:45:00Z</cp:lastPrinted>
  <dcterms:created xsi:type="dcterms:W3CDTF">2018-04-19T11:18:00Z</dcterms:created>
  <dcterms:modified xsi:type="dcterms:W3CDTF">2018-04-19T11:18:00Z</dcterms:modified>
</cp:coreProperties>
</file>