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C" w:rsidRPr="002E4B4A" w:rsidRDefault="0057525C" w:rsidP="005F53FE">
      <w:pPr>
        <w:ind w:firstLine="567"/>
        <w:jc w:val="both"/>
        <w:rPr>
          <w:sz w:val="28"/>
          <w:szCs w:val="28"/>
          <w:lang w:val="uk-UA"/>
        </w:rPr>
      </w:pPr>
    </w:p>
    <w:p w:rsidR="0057525C" w:rsidRPr="002E4B4A" w:rsidRDefault="0057525C" w:rsidP="0057525C">
      <w:pPr>
        <w:ind w:firstLine="567"/>
        <w:jc w:val="center"/>
        <w:rPr>
          <w:lang w:val="uk-UA"/>
        </w:rPr>
      </w:pPr>
      <w:r w:rsidRPr="002E4B4A">
        <w:rPr>
          <w:lang w:val="uk-UA"/>
        </w:rPr>
        <w:t>Податкова служба: Про основні аспекти декларування доходів на семінарі в Білоцерківській РДА</w:t>
      </w:r>
    </w:p>
    <w:p w:rsidR="0057525C" w:rsidRPr="002E4B4A" w:rsidRDefault="0057525C" w:rsidP="005F53FE">
      <w:pPr>
        <w:ind w:firstLine="567"/>
        <w:jc w:val="both"/>
        <w:rPr>
          <w:lang w:val="uk-UA"/>
        </w:rPr>
      </w:pPr>
    </w:p>
    <w:p w:rsidR="0057525C" w:rsidRPr="002E4B4A" w:rsidRDefault="0057525C" w:rsidP="005F53FE">
      <w:pPr>
        <w:ind w:firstLine="567"/>
        <w:jc w:val="both"/>
        <w:rPr>
          <w:lang w:val="uk-UA"/>
        </w:rPr>
      </w:pPr>
      <w:r w:rsidRPr="002E4B4A">
        <w:rPr>
          <w:lang w:val="uk-UA"/>
        </w:rPr>
        <w:t>Днями, в Білоцерківській РДА проведено с</w:t>
      </w:r>
      <w:r w:rsidR="005F53FE" w:rsidRPr="002E4B4A">
        <w:rPr>
          <w:lang w:val="uk-UA"/>
        </w:rPr>
        <w:t>емінар</w:t>
      </w:r>
      <w:r w:rsidRPr="002E4B4A">
        <w:rPr>
          <w:lang w:val="uk-UA"/>
        </w:rPr>
        <w:t>-нараду</w:t>
      </w:r>
      <w:r w:rsidR="005F53FE" w:rsidRPr="002E4B4A">
        <w:rPr>
          <w:lang w:val="uk-UA"/>
        </w:rPr>
        <w:t xml:space="preserve"> з питань декларування доходів отриманих протягом 2019 року і легалізації зайнятості та упередження виплати заробітної плати «в конвертах»</w:t>
      </w:r>
      <w:r w:rsidRPr="002E4B4A">
        <w:rPr>
          <w:lang w:val="uk-UA"/>
        </w:rPr>
        <w:t>.</w:t>
      </w:r>
      <w:r w:rsidR="005F53FE" w:rsidRPr="002E4B4A">
        <w:rPr>
          <w:lang w:val="uk-UA"/>
        </w:rPr>
        <w:t xml:space="preserve"> </w:t>
      </w:r>
      <w:r w:rsidRPr="002E4B4A">
        <w:rPr>
          <w:lang w:val="uk-UA"/>
        </w:rPr>
        <w:t xml:space="preserve"> </w:t>
      </w:r>
    </w:p>
    <w:p w:rsidR="0086465A" w:rsidRPr="002E4B4A" w:rsidRDefault="0086465A" w:rsidP="005F53FE">
      <w:pPr>
        <w:ind w:firstLine="567"/>
        <w:jc w:val="both"/>
        <w:rPr>
          <w:lang w:val="uk-UA"/>
        </w:rPr>
      </w:pPr>
      <w:proofErr w:type="spellStart"/>
      <w:r w:rsidRPr="002E4B4A">
        <w:rPr>
          <w:color w:val="1D1D1B"/>
          <w:spacing w:val="3"/>
          <w:bdr w:val="none" w:sz="0" w:space="0" w:color="auto" w:frame="1"/>
          <w:shd w:val="clear" w:color="auto" w:fill="FFFFFF"/>
          <w:lang w:val="uk-UA"/>
        </w:rPr>
        <w:t>В.о</w:t>
      </w:r>
      <w:proofErr w:type="spellEnd"/>
      <w:r w:rsidRPr="002E4B4A">
        <w:rPr>
          <w:color w:val="1D1D1B"/>
          <w:spacing w:val="3"/>
          <w:bdr w:val="none" w:sz="0" w:space="0" w:color="auto" w:frame="1"/>
          <w:shd w:val="clear" w:color="auto" w:fill="FFFFFF"/>
          <w:lang w:val="uk-UA"/>
        </w:rPr>
        <w:t xml:space="preserve">. голови адміністрації Юрій Савчук на початку занять наголосив на важливості сумлінного підходу до процесу декларування та відповідальності кожного за </w:t>
      </w:r>
      <w:proofErr w:type="spellStart"/>
      <w:r w:rsidRPr="002E4B4A">
        <w:rPr>
          <w:color w:val="1D1D1B"/>
          <w:spacing w:val="3"/>
          <w:bdr w:val="none" w:sz="0" w:space="0" w:color="auto" w:frame="1"/>
          <w:shd w:val="clear" w:color="auto" w:fill="FFFFFF"/>
          <w:lang w:val="uk-UA"/>
        </w:rPr>
        <w:t>недоброчесне</w:t>
      </w:r>
      <w:proofErr w:type="spellEnd"/>
      <w:r w:rsidRPr="002E4B4A">
        <w:rPr>
          <w:color w:val="1D1D1B"/>
          <w:spacing w:val="3"/>
          <w:bdr w:val="none" w:sz="0" w:space="0" w:color="auto" w:frame="1"/>
          <w:shd w:val="clear" w:color="auto" w:fill="FFFFFF"/>
          <w:lang w:val="uk-UA"/>
        </w:rPr>
        <w:t xml:space="preserve"> ставлення до своїх обов’язків. </w:t>
      </w:r>
      <w:r w:rsidR="005F53FE" w:rsidRPr="002E4B4A">
        <w:rPr>
          <w:lang w:val="uk-UA"/>
        </w:rPr>
        <w:t xml:space="preserve"> </w:t>
      </w:r>
    </w:p>
    <w:p w:rsidR="005F53FE" w:rsidRPr="002E4B4A" w:rsidRDefault="0057525C" w:rsidP="005F53FE">
      <w:pPr>
        <w:ind w:firstLine="567"/>
        <w:jc w:val="both"/>
        <w:rPr>
          <w:lang w:val="uk-UA"/>
        </w:rPr>
      </w:pPr>
      <w:r w:rsidRPr="002E4B4A">
        <w:rPr>
          <w:lang w:val="uk-UA"/>
        </w:rPr>
        <w:t>З</w:t>
      </w:r>
      <w:r w:rsidR="005F53FE" w:rsidRPr="002E4B4A">
        <w:rPr>
          <w:lang w:val="uk-UA"/>
        </w:rPr>
        <w:t>аступни</w:t>
      </w:r>
      <w:r w:rsidRPr="002E4B4A">
        <w:rPr>
          <w:lang w:val="uk-UA"/>
        </w:rPr>
        <w:t>ця</w:t>
      </w:r>
      <w:r w:rsidR="005F53FE" w:rsidRPr="002E4B4A">
        <w:rPr>
          <w:lang w:val="uk-UA"/>
        </w:rPr>
        <w:t xml:space="preserve"> начальника управління-начальни</w:t>
      </w:r>
      <w:r w:rsidRPr="002E4B4A">
        <w:rPr>
          <w:lang w:val="uk-UA"/>
        </w:rPr>
        <w:t>ця</w:t>
      </w:r>
      <w:r w:rsidR="005F53FE" w:rsidRPr="002E4B4A">
        <w:rPr>
          <w:lang w:val="uk-UA"/>
        </w:rPr>
        <w:t xml:space="preserve"> відділу адміністрування податків і зборів з фізичних осіб Білоцерківського управління ГУ ДПС у Київській області </w:t>
      </w:r>
      <w:r w:rsidRPr="002E4B4A">
        <w:rPr>
          <w:lang w:val="uk-UA"/>
        </w:rPr>
        <w:t xml:space="preserve">Оксана </w:t>
      </w:r>
      <w:proofErr w:type="spellStart"/>
      <w:r w:rsidRPr="002E4B4A">
        <w:rPr>
          <w:lang w:val="uk-UA"/>
        </w:rPr>
        <w:t>Чустіль</w:t>
      </w:r>
      <w:proofErr w:type="spellEnd"/>
      <w:r w:rsidRPr="002E4B4A">
        <w:rPr>
          <w:lang w:val="uk-UA"/>
        </w:rPr>
        <w:t xml:space="preserve"> окреслила присутнім основні види доходів, які підлягають обов’язковому декларуванню та способи подання декларації про майновий стан і доходи. Не менш цікавою для учасників заходу стала інформація про порядок отримання податкової знижки та строки пода</w:t>
      </w:r>
      <w:r w:rsidR="00F035DF" w:rsidRPr="002E4B4A">
        <w:rPr>
          <w:lang w:val="uk-UA"/>
        </w:rPr>
        <w:t>ння декларації</w:t>
      </w:r>
      <w:r w:rsidR="00FD3FF7" w:rsidRPr="002E4B4A">
        <w:rPr>
          <w:lang w:val="uk-UA"/>
        </w:rPr>
        <w:t>.</w:t>
      </w:r>
    </w:p>
    <w:p w:rsidR="00FD3FF7" w:rsidRPr="002E4B4A" w:rsidRDefault="00FD3FF7" w:rsidP="00FD3FF7">
      <w:pPr>
        <w:ind w:firstLine="540"/>
        <w:jc w:val="both"/>
        <w:rPr>
          <w:bCs/>
          <w:lang w:val="uk-UA"/>
        </w:rPr>
      </w:pPr>
      <w:r w:rsidRPr="002E4B4A">
        <w:rPr>
          <w:i/>
          <w:lang w:val="uk-UA"/>
        </w:rPr>
        <w:t>«</w:t>
      </w:r>
      <w:r w:rsidR="002E4B4A">
        <w:rPr>
          <w:i/>
          <w:lang w:val="uk-UA"/>
        </w:rPr>
        <w:t>Зокрема, п</w:t>
      </w:r>
      <w:r w:rsidRPr="002E4B4A">
        <w:rPr>
          <w:bCs/>
          <w:i/>
          <w:lang w:val="uk-UA"/>
        </w:rPr>
        <w:t>латник податку на доходи фізичних осіб має право включити до податкової знижки з метою зменшення свого оподатковуваного доходу за наслідками звітного року фактично здійснені ним витрати визначені п. 166.3  ст. 166 Податкового кодексу України»,-</w:t>
      </w:r>
      <w:r w:rsidRPr="002E4B4A">
        <w:rPr>
          <w:bCs/>
          <w:lang w:val="uk-UA"/>
        </w:rPr>
        <w:t xml:space="preserve"> наголосила Оксана </w:t>
      </w:r>
      <w:proofErr w:type="spellStart"/>
      <w:r w:rsidRPr="002E4B4A">
        <w:rPr>
          <w:bCs/>
          <w:lang w:val="uk-UA"/>
        </w:rPr>
        <w:t>Чустіль</w:t>
      </w:r>
      <w:proofErr w:type="spellEnd"/>
      <w:r w:rsidRPr="002E4B4A">
        <w:rPr>
          <w:bCs/>
          <w:lang w:val="uk-UA"/>
        </w:rPr>
        <w:t>.</w:t>
      </w:r>
    </w:p>
    <w:p w:rsidR="00227968" w:rsidRPr="002E4B4A" w:rsidRDefault="00B12AA3" w:rsidP="00227968">
      <w:pPr>
        <w:ind w:firstLine="567"/>
        <w:jc w:val="both"/>
        <w:rPr>
          <w:lang w:val="uk-UA"/>
        </w:rPr>
      </w:pPr>
      <w:r w:rsidRPr="002E4B4A">
        <w:rPr>
          <w:lang w:val="uk-UA"/>
        </w:rPr>
        <w:t xml:space="preserve">Також, </w:t>
      </w:r>
      <w:r w:rsidR="002E4B4A">
        <w:rPr>
          <w:bCs/>
          <w:lang w:val="uk-UA"/>
        </w:rPr>
        <w:t>податківець</w:t>
      </w:r>
      <w:r w:rsidRPr="002E4B4A">
        <w:rPr>
          <w:lang w:val="uk-UA"/>
        </w:rPr>
        <w:t xml:space="preserve"> підкреслила, що налагоджена співпраця з органами місцевого самоврядування та ряд спільних заходів з легалізації зайнятості та упередження виплати заробітної плати «в конвертах»  надали свої позитивні результати. </w:t>
      </w:r>
      <w:r w:rsidR="00227968" w:rsidRPr="002E4B4A">
        <w:rPr>
          <w:lang w:val="uk-UA"/>
        </w:rPr>
        <w:t>Зокрема, по території обслуговування Білоцерківського</w:t>
      </w:r>
      <w:r w:rsidR="006649BB" w:rsidRPr="002E4B4A">
        <w:rPr>
          <w:lang w:val="uk-UA"/>
        </w:rPr>
        <w:t xml:space="preserve"> </w:t>
      </w:r>
      <w:r w:rsidR="00227968" w:rsidRPr="002E4B4A">
        <w:rPr>
          <w:lang w:val="uk-UA"/>
        </w:rPr>
        <w:t>управління</w:t>
      </w:r>
      <w:r w:rsidR="00682028" w:rsidRPr="002E4B4A">
        <w:rPr>
          <w:lang w:val="uk-UA"/>
        </w:rPr>
        <w:t xml:space="preserve"> ГУ ДПС у Київській області</w:t>
      </w:r>
      <w:r w:rsidR="006649BB" w:rsidRPr="002E4B4A">
        <w:rPr>
          <w:lang w:val="uk-UA"/>
        </w:rPr>
        <w:t>, за результатами операції «Урожай»</w:t>
      </w:r>
      <w:r w:rsidR="00227968" w:rsidRPr="002E4B4A">
        <w:rPr>
          <w:lang w:val="uk-UA"/>
        </w:rPr>
        <w:t xml:space="preserve"> «одноосібниками» </w:t>
      </w:r>
      <w:r w:rsidR="00682028" w:rsidRPr="002E4B4A">
        <w:rPr>
          <w:lang w:val="uk-UA"/>
        </w:rPr>
        <w:t xml:space="preserve">подано </w:t>
      </w:r>
      <w:r w:rsidR="00227968" w:rsidRPr="002E4B4A">
        <w:rPr>
          <w:lang w:val="uk-UA"/>
        </w:rPr>
        <w:t>1146 декларації на суму доходів 4,8 млн.</w:t>
      </w:r>
      <w:r w:rsidR="002E4B4A">
        <w:rPr>
          <w:lang w:val="uk-UA"/>
        </w:rPr>
        <w:t xml:space="preserve"> </w:t>
      </w:r>
      <w:r w:rsidR="00227968" w:rsidRPr="002E4B4A">
        <w:rPr>
          <w:lang w:val="uk-UA"/>
        </w:rPr>
        <w:t>гривень, з яких сплачено до бюджету 1,2 млн.</w:t>
      </w:r>
      <w:r w:rsidR="002E4B4A">
        <w:rPr>
          <w:lang w:val="uk-UA"/>
        </w:rPr>
        <w:t xml:space="preserve"> </w:t>
      </w:r>
      <w:r w:rsidR="00227968" w:rsidRPr="002E4B4A">
        <w:rPr>
          <w:lang w:val="uk-UA"/>
        </w:rPr>
        <w:t>г</w:t>
      </w:r>
      <w:r w:rsidR="002E4B4A">
        <w:rPr>
          <w:lang w:val="uk-UA"/>
        </w:rPr>
        <w:t>р</w:t>
      </w:r>
      <w:r w:rsidR="00227968" w:rsidRPr="002E4B4A">
        <w:rPr>
          <w:lang w:val="uk-UA"/>
        </w:rPr>
        <w:t>ивень ПДФО</w:t>
      </w:r>
      <w:r w:rsidRPr="002E4B4A">
        <w:rPr>
          <w:lang w:val="uk-UA"/>
        </w:rPr>
        <w:t>.</w:t>
      </w:r>
      <w:r w:rsidR="00227968" w:rsidRPr="002E4B4A">
        <w:rPr>
          <w:lang w:val="uk-UA"/>
        </w:rPr>
        <w:t xml:space="preserve"> </w:t>
      </w:r>
    </w:p>
    <w:p w:rsidR="00FD3FF7" w:rsidRPr="002E4B4A" w:rsidRDefault="006649BB" w:rsidP="005F53FE">
      <w:pPr>
        <w:ind w:firstLine="567"/>
        <w:jc w:val="both"/>
        <w:rPr>
          <w:lang w:val="uk-UA"/>
        </w:rPr>
      </w:pPr>
      <w:r w:rsidRPr="002E4B4A">
        <w:rPr>
          <w:lang w:val="uk-UA"/>
        </w:rPr>
        <w:t xml:space="preserve">В цілому, за результатами кампанії декларування доходів, отриманих протягом 2018 року </w:t>
      </w:r>
      <w:r w:rsidR="00682028" w:rsidRPr="002E4B4A">
        <w:rPr>
          <w:lang w:val="uk-UA"/>
        </w:rPr>
        <w:t xml:space="preserve">громадянами </w:t>
      </w:r>
      <w:r w:rsidRPr="002E4B4A">
        <w:rPr>
          <w:lang w:val="uk-UA"/>
        </w:rPr>
        <w:t>подано 51</w:t>
      </w:r>
      <w:r w:rsidR="009A40B2">
        <w:rPr>
          <w:lang w:val="uk-UA"/>
        </w:rPr>
        <w:t>42</w:t>
      </w:r>
      <w:bookmarkStart w:id="0" w:name="_GoBack"/>
      <w:bookmarkEnd w:id="0"/>
      <w:r w:rsidRPr="002E4B4A">
        <w:rPr>
          <w:lang w:val="uk-UA"/>
        </w:rPr>
        <w:t xml:space="preserve"> майнових декларацій </w:t>
      </w:r>
      <w:r w:rsidR="00B12AA3" w:rsidRPr="002E4B4A">
        <w:rPr>
          <w:lang w:val="uk-UA"/>
        </w:rPr>
        <w:t>та задекларовано 885 млн. гривень</w:t>
      </w:r>
      <w:r w:rsidR="00682028" w:rsidRPr="002E4B4A">
        <w:rPr>
          <w:lang w:val="uk-UA"/>
        </w:rPr>
        <w:t>,</w:t>
      </w:r>
      <w:r w:rsidR="00B12AA3" w:rsidRPr="002E4B4A">
        <w:rPr>
          <w:lang w:val="uk-UA"/>
        </w:rPr>
        <w:t xml:space="preserve"> з яких</w:t>
      </w:r>
      <w:r w:rsidR="00682028" w:rsidRPr="002E4B4A">
        <w:rPr>
          <w:lang w:val="uk-UA"/>
        </w:rPr>
        <w:t>,</w:t>
      </w:r>
      <w:r w:rsidR="00B12AA3" w:rsidRPr="002E4B4A">
        <w:rPr>
          <w:lang w:val="uk-UA"/>
        </w:rPr>
        <w:t xml:space="preserve"> місцеві бюджети отримали 18 млн. гривень</w:t>
      </w:r>
      <w:r w:rsidRPr="002E4B4A">
        <w:rPr>
          <w:lang w:val="uk-UA"/>
        </w:rPr>
        <w:t>.</w:t>
      </w:r>
    </w:p>
    <w:p w:rsidR="00371778" w:rsidRPr="00371778" w:rsidRDefault="00371778" w:rsidP="00371778">
      <w:pPr>
        <w:ind w:firstLine="567"/>
        <w:jc w:val="right"/>
        <w:rPr>
          <w:i/>
          <w:lang w:val="uk-UA"/>
        </w:rPr>
      </w:pPr>
      <w:r w:rsidRPr="00371778">
        <w:rPr>
          <w:i/>
          <w:lang w:val="uk-UA"/>
        </w:rPr>
        <w:t>Білоцерківське управління</w:t>
      </w:r>
    </w:p>
    <w:p w:rsidR="00203596" w:rsidRPr="00371778" w:rsidRDefault="00371778" w:rsidP="00371778">
      <w:pPr>
        <w:ind w:firstLine="567"/>
        <w:jc w:val="right"/>
        <w:rPr>
          <w:i/>
          <w:lang w:val="uk-UA"/>
        </w:rPr>
      </w:pPr>
      <w:r w:rsidRPr="00371778">
        <w:rPr>
          <w:i/>
          <w:lang w:val="uk-UA"/>
        </w:rPr>
        <w:t xml:space="preserve"> ГУ ДПС у Київській області</w:t>
      </w:r>
    </w:p>
    <w:sectPr w:rsidR="00203596" w:rsidRPr="0037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FE"/>
    <w:rsid w:val="00203596"/>
    <w:rsid w:val="00204320"/>
    <w:rsid w:val="00227968"/>
    <w:rsid w:val="002E4B4A"/>
    <w:rsid w:val="00371778"/>
    <w:rsid w:val="0057525C"/>
    <w:rsid w:val="005F53FE"/>
    <w:rsid w:val="006649BB"/>
    <w:rsid w:val="00682028"/>
    <w:rsid w:val="0086465A"/>
    <w:rsid w:val="009A40B2"/>
    <w:rsid w:val="00A528BF"/>
    <w:rsid w:val="00B12AA3"/>
    <w:rsid w:val="00F035DF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5F53FE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5F53FE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1002-kulinich</dc:creator>
  <cp:lastModifiedBy>1002-kulinich</cp:lastModifiedBy>
  <cp:revision>10</cp:revision>
  <dcterms:created xsi:type="dcterms:W3CDTF">2020-02-11T13:59:00Z</dcterms:created>
  <dcterms:modified xsi:type="dcterms:W3CDTF">2020-02-17T07:33:00Z</dcterms:modified>
</cp:coreProperties>
</file>