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84" w:rsidRPr="00D24537" w:rsidRDefault="00016D27" w:rsidP="00D2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6620" y="541020"/>
            <wp:positionH relativeFrom="margin">
              <wp:align>left</wp:align>
            </wp:positionH>
            <wp:positionV relativeFrom="margin">
              <wp:align>top</wp:align>
            </wp:positionV>
            <wp:extent cx="2713990" cy="1379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fae099-501e-495d-9553-6847bf234b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4" cy="137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C3F" w:rsidRPr="00D24537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З</w:t>
      </w:r>
      <w:r w:rsidR="00FA3A84" w:rsidRPr="00D24537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а кордон</w:t>
      </w:r>
      <w:r w:rsidR="00FA3A84" w:rsidRPr="00B83280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на </w:t>
      </w:r>
      <w:r w:rsidR="00FA3A84" w:rsidRPr="00D24537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власному автомобілі:</w:t>
      </w:r>
      <w:r w:rsidR="00FA3A84" w:rsidRPr="00B83280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</w:t>
      </w:r>
      <w:r w:rsidR="009429CE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7 практичних порад</w:t>
      </w:r>
      <w:r w:rsidR="00FA3A84" w:rsidRPr="00B83280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мандрівникам</w:t>
      </w:r>
      <w:r w:rsidR="009429CE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 </w:t>
      </w:r>
    </w:p>
    <w:p w:rsidR="00FA3A84" w:rsidRPr="00B83280" w:rsidRDefault="00FA3A84" w:rsidP="00D2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3A84" w:rsidRPr="00754B32" w:rsidRDefault="00FA3A84" w:rsidP="00D504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Поїздка за кордон </w:t>
      </w:r>
      <w:r w:rsidR="007A7C2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на власному авто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не така вже й </w:t>
      </w:r>
      <w:r w:rsidR="00541BC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ризикована справа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, як</w:t>
      </w:r>
      <w:r w:rsidR="00541BC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це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здається на перший погляд. Головне -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ретельно </w:t>
      </w:r>
      <w:r w:rsidR="00541BC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підготувати </w:t>
      </w:r>
      <w:proofErr w:type="spellStart"/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автівку</w:t>
      </w:r>
      <w:proofErr w:type="spellEnd"/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541BC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до тривалої подорожі,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правильно 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спланувати автомобільний тур і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мати всі необхідні документи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: що підтверджують особу, договір обов’язкового страхування цивільної відповідальності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власників транспортних засобів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свідоцтво про реєстрацію 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авто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і посвідчення водія. </w:t>
      </w:r>
    </w:p>
    <w:p w:rsidR="006D6814" w:rsidRPr="00754B32" w:rsidRDefault="00FA3A84" w:rsidP="00D504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Які </w:t>
      </w:r>
      <w:r w:rsidR="0060092F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саме </w:t>
      </w:r>
      <w:r w:rsidR="00A64C3F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водійські </w:t>
      </w:r>
      <w:r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права потрібні для </w:t>
      </w:r>
      <w:r w:rsidR="00A64C3F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закордонної </w:t>
      </w:r>
      <w:r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подорожі</w:t>
      </w:r>
      <w:r w:rsidR="00A64C3F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?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Ц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е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за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питання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часто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викликає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 колі </w:t>
      </w:r>
      <w:proofErr w:type="spellStart"/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кермувальник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ів</w:t>
      </w:r>
      <w:proofErr w:type="spellEnd"/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чимало суперечок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Тому 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перед </w:t>
      </w:r>
      <w:r w:rsidR="006D681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початком сезону масових відпусток ми вирішили нагадати, в які країни світу можна їхати з вітчизняним посвідченням водія, а в які – лише з міжнародним.</w:t>
      </w:r>
    </w:p>
    <w:p w:rsidR="00EB1776" w:rsidRPr="009D151F" w:rsidRDefault="00EB1776" w:rsidP="00EB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9D151F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>Женевська конвенція.</w:t>
      </w:r>
      <w:r w:rsidRPr="009D151F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</w:p>
    <w:p w:rsidR="00A64C3F" w:rsidRPr="00754B32" w:rsidRDefault="00484ED0" w:rsidP="004740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Отже,</w:t>
      </w:r>
      <w:r w:rsidR="007A7C26" w:rsidRPr="00754B32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 </w:t>
      </w:r>
      <w:r w:rsidR="006D6814" w:rsidRPr="00016D27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м</w:t>
      </w:r>
      <w:r w:rsidR="00A64C3F" w:rsidRPr="00016D27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іжнародне посвідчення водія </w:t>
      </w:r>
      <w:r w:rsidR="00A64C3F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використовується в країнах, на території яких керувати </w:t>
      </w:r>
      <w:r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транспортним засобом</w:t>
      </w:r>
      <w:r w:rsidR="00A64C3F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</w:t>
      </w:r>
      <w:r w:rsidR="009429CE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можна</w:t>
      </w:r>
      <w:r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</w:t>
      </w:r>
      <w:r w:rsidR="00A64C3F" w:rsidRPr="00754B32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  <w:t>лише</w:t>
      </w:r>
      <w:r w:rsidR="00A64C3F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 наявності міжнародного </w:t>
      </w:r>
      <w:r w:rsidR="00A35BB8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водійського </w:t>
      </w:r>
      <w:r w:rsidR="00A64C3F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посвідч</w:t>
      </w:r>
      <w:r w:rsidR="00A35BB8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ення</w:t>
      </w:r>
      <w:r w:rsidR="009D4793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  <w:r w:rsidR="00B04F85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Це</w:t>
      </w:r>
      <w:r w:rsidR="00A35BB8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-</w:t>
      </w:r>
      <w:r w:rsidR="00A01A42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63</w:t>
      </w:r>
      <w:r w:rsidR="00A71244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держав</w:t>
      </w:r>
      <w:r w:rsidR="00A01A42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и</w:t>
      </w:r>
      <w:r w:rsidR="00A71244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світу</w:t>
      </w:r>
      <w:r w:rsidR="00A35BB8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, що</w:t>
      </w:r>
      <w:r w:rsidR="00A71244" w:rsidRPr="00754B32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ратифікували </w:t>
      </w:r>
      <w:r w:rsidR="00A71244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Женевську</w:t>
      </w:r>
      <w:r w:rsidR="00EB1776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к</w:t>
      </w:r>
      <w:r w:rsidR="00A64C3F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онве</w:t>
      </w:r>
      <w:r w:rsidR="00B04F85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нцією</w:t>
      </w:r>
      <w:r w:rsidR="00A01A42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«П</w:t>
      </w:r>
      <w:r w:rsidR="00E33308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ро д</w:t>
      </w:r>
      <w:r w:rsidR="00B04F85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орожній рух</w:t>
      </w:r>
      <w:r w:rsidR="00A01A42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»</w:t>
      </w:r>
      <w:r w:rsidR="00B04F85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1949 року</w:t>
      </w:r>
      <w:r w:rsidR="00A71244" w:rsidRPr="00754B32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: к</w:t>
      </w:r>
      <w:r w:rsidR="00A7124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раїни обох Америк, Азії, Африки, а також Австралі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я, Індія і 4 країни Євросоюзу.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4740E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:rsidR="00EB1776" w:rsidRPr="00754B32" w:rsidRDefault="00EB1776" w:rsidP="00EB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B1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В територіальн</w:t>
      </w:r>
      <w:r w:rsidRPr="00754B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их сервісних центрах МВС можна</w:t>
      </w:r>
      <w:r w:rsidRPr="00EB1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отримати міжнародне посвідчення водія.</w:t>
      </w:r>
    </w:p>
    <w:p w:rsidR="00A72103" w:rsidRPr="00754B32" w:rsidRDefault="000E2C5E" w:rsidP="000D1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Міжнародні посвідчення видаються у будь-якому </w:t>
      </w:r>
      <w:hyperlink r:id="rId6" w:history="1">
        <w:r w:rsidRPr="00016D27">
          <w:rPr>
            <w:rFonts w:ascii="Times New Roman" w:eastAsia="Times New Roman" w:hAnsi="Times New Roman" w:cs="Times New Roman"/>
            <w:sz w:val="27"/>
            <w:szCs w:val="27"/>
            <w:lang w:eastAsia="uk-UA"/>
          </w:rPr>
          <w:t>територіальному сервісному центрі МВС</w:t>
        </w:r>
      </w:hyperlink>
      <w:r w:rsidRPr="00016D2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Київської області</w:t>
      </w:r>
      <w:r w:rsidR="00016D27" w:rsidRPr="00016D2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016D2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(адреси – на сайті за посиланням: </w:t>
      </w:r>
      <w:hyperlink r:id="rId7" w:history="1">
        <w:r w:rsidR="00016D27" w:rsidRPr="00016D27">
          <w:rPr>
            <w:rStyle w:val="a8"/>
            <w:rFonts w:ascii="Times New Roman" w:eastAsia="Times New Roman" w:hAnsi="Times New Roman" w:cs="Times New Roman"/>
            <w:color w:val="00B050"/>
            <w:sz w:val="27"/>
            <w:szCs w:val="27"/>
            <w:lang w:eastAsia="uk-UA"/>
          </w:rPr>
          <w:t>http://kyivobl.hsc.gov.ua/kontakti/kontakti-gsts-pidrozdiliv/</w:t>
        </w:r>
      </w:hyperlink>
      <w:r w:rsidR="00016D2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на підставі українського національного посвідчення водія.</w:t>
      </w:r>
      <w:r w:rsidRPr="00754B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</w:t>
      </w:r>
      <w:r w:rsidR="00A64C3F" w:rsidRPr="00754B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Для отримання (обміну) міжнародного посвідчення водія необхідно звернутись до зручного за місцем розташування </w:t>
      </w:r>
      <w:hyperlink r:id="rId8" w:history="1">
        <w:r w:rsidR="00A64C3F" w:rsidRPr="00754B32">
          <w:rPr>
            <w:rFonts w:ascii="Times New Roman" w:eastAsia="Times New Roman" w:hAnsi="Times New Roman" w:cs="Times New Roman"/>
            <w:bCs/>
            <w:sz w:val="27"/>
            <w:szCs w:val="27"/>
            <w:lang w:eastAsia="uk-UA"/>
          </w:rPr>
          <w:t>територіального сервісного центру</w:t>
        </w:r>
      </w:hyperlink>
      <w:r w:rsidR="00A64C3F" w:rsidRPr="00754B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="00484ED0" w:rsidRPr="00754B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МВС</w:t>
      </w:r>
      <w:r w:rsidR="00801E91" w:rsidRPr="00754B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, </w:t>
      </w:r>
      <w:r w:rsidR="00801E9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надати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адміністратору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оригінал 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водійського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посвідченн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я</w:t>
      </w:r>
      <w:r w:rsidR="00801E9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паспорт громадянина України (у разі надання ID-картки без наявних у безконтактному електронному носії відомостей про реєстрацію місця проживання разом надається довідка про реє</w:t>
      </w:r>
      <w:r w:rsidR="00801E9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страцію місця проживання особи),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паспорт громадяни</w:t>
      </w:r>
      <w:r w:rsidR="00801E9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на України для виїзду за кордон та фотокартку.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801E91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Послуга надається упродовж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5 робочих днів з 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часу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подання 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пакету </w:t>
      </w:r>
      <w:r w:rsidR="00A64C3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документів</w:t>
      </w:r>
      <w:r w:rsidR="00BE532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r w:rsidR="00484ED0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Видача (обмін) міжнародного посвідчення водія здійснюється без складання іспитів.</w:t>
      </w:r>
      <w:r w:rsidR="00B236B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Термін дії міжнародного водійського посвідчення – 3 роки, але не більше строку дії національного посвідчення водія.</w:t>
      </w:r>
    </w:p>
    <w:p w:rsidR="00D24537" w:rsidRPr="00754B32" w:rsidRDefault="009429CE" w:rsidP="00D50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До слова: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</w:t>
      </w:r>
      <w:r w:rsidR="00A7210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початку 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2019 року фахівці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дев’яти</w:t>
      </w:r>
      <w:r w:rsidR="000E7A2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D24537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тер</w:t>
      </w:r>
      <w:r w:rsidR="000E7A2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иторіальних сервісних центрів МВС</w:t>
      </w:r>
      <w:r w:rsidR="00A7210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Київської</w:t>
      </w:r>
      <w:r w:rsidR="000E7A2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області 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видали понад 19 тисяч </w:t>
      </w:r>
      <w:r w:rsidR="00A7210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200 </w:t>
      </w:r>
      <w:r w:rsidR="0060092F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водійських посвідчень, 176 з яких – міжнародні.</w:t>
      </w:r>
      <w:r w:rsidR="00A7210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Щомісяця автолю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бителі замовляють в середньому </w:t>
      </w:r>
      <w:r w:rsidR="00A7210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45 таких документів.</w:t>
      </w:r>
    </w:p>
    <w:p w:rsidR="00EB1776" w:rsidRPr="00EB1776" w:rsidRDefault="00EB1776" w:rsidP="00EB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B1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lastRenderedPageBreak/>
        <w:t>Чи визнають</w:t>
      </w:r>
      <w:r w:rsidR="000E2C5E" w:rsidRPr="00754B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українські</w:t>
      </w:r>
      <w:r w:rsidRPr="00EB17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національні посвідчення водія за кордоном?</w:t>
      </w:r>
    </w:p>
    <w:p w:rsidR="00375B45" w:rsidRPr="00754B32" w:rsidRDefault="00EB1776" w:rsidP="000E2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Б</w:t>
      </w:r>
      <w:r w:rsidR="007A7C2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ез проблем </w:t>
      </w:r>
      <w:r w:rsidR="00484ED0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можна </w:t>
      </w:r>
      <w:r w:rsidR="007A7C2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подорожувати 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 кермом </w:t>
      </w:r>
      <w:r w:rsidR="00BE532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багатьма країнами світу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, маючи лише</w:t>
      </w:r>
      <w:r w:rsidR="009429CE" w:rsidRPr="00016D27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національні права</w:t>
      </w:r>
      <w:r w:rsidR="00BE5322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.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Відпо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відно до Віденської к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онвенції </w:t>
      </w:r>
      <w:r w:rsidR="00A01A4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«П</w:t>
      </w:r>
      <w:r w:rsidR="000E2C5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ро д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орожній рух</w:t>
      </w:r>
      <w:r w:rsidR="00A01A4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»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 1968 року</w:t>
      </w:r>
      <w:r w:rsidR="00FB01B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яка </w:t>
      </w:r>
      <w:r w:rsidRPr="00204EA6">
        <w:rPr>
          <w:rFonts w:ascii="Times New Roman" w:eastAsia="Times New Roman" w:hAnsi="Times New Roman" w:cs="Times New Roman"/>
          <w:sz w:val="27"/>
          <w:szCs w:val="27"/>
          <w:lang w:eastAsia="uk-UA"/>
        </w:rPr>
        <w:t>значно спр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остила процес перетину кордонів, уніфікувала дорожні знаки, дорожню розмітку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регулювальники руху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>ці параметри стали єдиними для всіх країн учасниць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), </w:t>
      </w:r>
      <w:hyperlink r:id="rId9" w:tgtFrame="_blank" w:history="1">
        <w:r w:rsidR="000052AA" w:rsidRPr="00754B32">
          <w:rPr>
            <w:rFonts w:ascii="Times New Roman" w:eastAsia="Times New Roman" w:hAnsi="Times New Roman" w:cs="Times New Roman"/>
            <w:sz w:val="27"/>
            <w:szCs w:val="27"/>
            <w:lang w:eastAsia="uk-UA"/>
          </w:rPr>
          <w:t>країни-учасниці</w:t>
        </w:r>
      </w:hyperlink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визнають національні водійські посвідчення одна іншої. Та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Доповнення до к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онвенції від 29.03.2011 року обумовлюють, що національні права повинні містити певну інформацію, зокрема,</w:t>
      </w:r>
      <w:r w:rsidR="00FB01B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і дату закінчення їх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дії. Дану графу 4b в українських національних посвідченнях стали заповнювати з </w:t>
      </w:r>
      <w:r w:rsidR="00A35BB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того ж таки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2011-го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="00FB01B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Тож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видані після цього року наші</w:t>
      </w:r>
      <w:r w:rsidR="00FB01B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водійські посвідчення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 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інформацією, дубльованою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латинськими літерами,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дійс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ні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у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74 країнах-учасницях Віденської к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онвенції.</w:t>
      </w:r>
      <w:r w:rsidR="0073223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Серед них – популярні туристичні напрямки: Таїланд, Сейшельські острови, Філіппіни, Ізраїль, Куба, Мексика та Об’єднані Арабські Емірати .</w:t>
      </w:r>
      <w:r w:rsidR="000052A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:rsidR="00375B45" w:rsidRPr="00754B32" w:rsidRDefault="000E2C5E" w:rsidP="009D1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>Тільки п</w:t>
      </w:r>
      <w:r w:rsidR="00375B45" w:rsidRPr="00754B32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>озитив.</w:t>
      </w:r>
    </w:p>
    <w:p w:rsidR="00A35BB8" w:rsidRPr="00754B32" w:rsidRDefault="00A35BB8" w:rsidP="000D1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Безсумнівний плюс міжнародних прав у тому, що 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вони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можуть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знадобитися не лише за кермом. Навіть у тих країнах, де визнають 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українські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національні права, 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міжнародне посвідчення,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ймовірно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просити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муть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 час деяких юридичних дій. Таких, як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оформлення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оренди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автомобіля</w:t>
      </w:r>
      <w:r w:rsidR="000D1AC3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чи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 настанні страхового випадку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Також в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багатьох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країнах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світу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міжнародне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водійське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посвідчення </w:t>
      </w:r>
      <w:r w:rsidR="0031023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дублює паспорт.</w:t>
      </w:r>
    </w:p>
    <w:p w:rsidR="00375B45" w:rsidRPr="00754B32" w:rsidRDefault="00375B45" w:rsidP="009D15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54B32">
        <w:rPr>
          <w:rFonts w:ascii="Times New Roman" w:hAnsi="Times New Roman" w:cs="Times New Roman"/>
          <w:b/>
          <w:i/>
          <w:sz w:val="27"/>
          <w:szCs w:val="27"/>
        </w:rPr>
        <w:t>Що може завадити отриманню міжнародних прав?</w:t>
      </w:r>
    </w:p>
    <w:p w:rsidR="007A7C26" w:rsidRPr="00754B32" w:rsidRDefault="00375B45" w:rsidP="000D1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4B32">
        <w:rPr>
          <w:rFonts w:ascii="Times New Roman" w:hAnsi="Times New Roman" w:cs="Times New Roman"/>
          <w:sz w:val="27"/>
          <w:szCs w:val="27"/>
        </w:rPr>
        <w:t>Т</w:t>
      </w:r>
      <w:r w:rsidR="00484ED0" w:rsidRPr="00754B32">
        <w:rPr>
          <w:rFonts w:ascii="Times New Roman" w:hAnsi="Times New Roman" w:cs="Times New Roman"/>
          <w:sz w:val="27"/>
          <w:szCs w:val="27"/>
        </w:rPr>
        <w:t>им</w:t>
      </w:r>
      <w:r w:rsidR="00006260" w:rsidRPr="00754B32">
        <w:rPr>
          <w:rFonts w:ascii="Times New Roman" w:hAnsi="Times New Roman" w:cs="Times New Roman"/>
          <w:sz w:val="27"/>
          <w:szCs w:val="27"/>
        </w:rPr>
        <w:t xml:space="preserve">, хто </w:t>
      </w:r>
      <w:r w:rsidR="00DE1E54" w:rsidRPr="00754B32">
        <w:rPr>
          <w:rFonts w:ascii="Times New Roman" w:hAnsi="Times New Roman" w:cs="Times New Roman"/>
          <w:sz w:val="27"/>
          <w:szCs w:val="27"/>
        </w:rPr>
        <w:t xml:space="preserve">й </w:t>
      </w:r>
      <w:r w:rsidR="00006260" w:rsidRPr="00754B32">
        <w:rPr>
          <w:rFonts w:ascii="Times New Roman" w:hAnsi="Times New Roman" w:cs="Times New Roman"/>
          <w:sz w:val="27"/>
          <w:szCs w:val="27"/>
        </w:rPr>
        <w:t>досі користується безстроковими правами - старим</w:t>
      </w:r>
      <w:r w:rsidR="00484ED0" w:rsidRPr="00754B32">
        <w:rPr>
          <w:rFonts w:ascii="Times New Roman" w:hAnsi="Times New Roman" w:cs="Times New Roman"/>
          <w:sz w:val="27"/>
          <w:szCs w:val="27"/>
        </w:rPr>
        <w:t xml:space="preserve">и </w:t>
      </w:r>
      <w:r w:rsidR="000B42F9" w:rsidRPr="00754B32">
        <w:rPr>
          <w:rFonts w:ascii="Times New Roman" w:hAnsi="Times New Roman" w:cs="Times New Roman"/>
          <w:sz w:val="27"/>
          <w:szCs w:val="27"/>
        </w:rPr>
        <w:t xml:space="preserve">«книжечками» радянських часів </w:t>
      </w:r>
      <w:r w:rsidR="00310235" w:rsidRPr="00754B32">
        <w:rPr>
          <w:rFonts w:ascii="Times New Roman" w:hAnsi="Times New Roman" w:cs="Times New Roman"/>
          <w:sz w:val="27"/>
          <w:szCs w:val="27"/>
        </w:rPr>
        <w:t>або ламінованими -</w:t>
      </w:r>
      <w:r w:rsidR="00006260" w:rsidRPr="00754B32">
        <w:rPr>
          <w:rFonts w:ascii="Times New Roman" w:hAnsi="Times New Roman" w:cs="Times New Roman"/>
          <w:sz w:val="27"/>
          <w:szCs w:val="27"/>
        </w:rPr>
        <w:t xml:space="preserve"> для виїзду на автомобілі за кордон</w:t>
      </w:r>
      <w:r w:rsidR="00484ED0" w:rsidRPr="00754B32">
        <w:rPr>
          <w:rFonts w:ascii="Times New Roman" w:hAnsi="Times New Roman" w:cs="Times New Roman"/>
          <w:sz w:val="27"/>
          <w:szCs w:val="27"/>
        </w:rPr>
        <w:t xml:space="preserve"> необхідно </w:t>
      </w:r>
      <w:r w:rsidR="009429CE" w:rsidRPr="00754B32">
        <w:rPr>
          <w:rFonts w:ascii="Times New Roman" w:hAnsi="Times New Roman" w:cs="Times New Roman"/>
          <w:sz w:val="27"/>
          <w:szCs w:val="27"/>
        </w:rPr>
        <w:t xml:space="preserve">їх </w:t>
      </w:r>
      <w:r w:rsidR="00484ED0" w:rsidRPr="00754B32">
        <w:rPr>
          <w:rFonts w:ascii="Times New Roman" w:hAnsi="Times New Roman" w:cs="Times New Roman"/>
          <w:sz w:val="27"/>
          <w:szCs w:val="27"/>
        </w:rPr>
        <w:t>обміняти</w:t>
      </w:r>
      <w:r w:rsidR="009429CE" w:rsidRPr="00754B32">
        <w:rPr>
          <w:rFonts w:ascii="Times New Roman" w:hAnsi="Times New Roman" w:cs="Times New Roman"/>
          <w:sz w:val="27"/>
          <w:szCs w:val="27"/>
        </w:rPr>
        <w:t xml:space="preserve"> </w:t>
      </w:r>
      <w:r w:rsidR="00006260" w:rsidRPr="00754B32">
        <w:rPr>
          <w:rFonts w:ascii="Times New Roman" w:hAnsi="Times New Roman" w:cs="Times New Roman"/>
          <w:sz w:val="27"/>
          <w:szCs w:val="27"/>
        </w:rPr>
        <w:t>на пластикові</w:t>
      </w:r>
      <w:r w:rsidR="00DE1E54" w:rsidRPr="00754B32">
        <w:rPr>
          <w:rFonts w:ascii="Times New Roman" w:hAnsi="Times New Roman" w:cs="Times New Roman"/>
          <w:sz w:val="27"/>
          <w:szCs w:val="27"/>
        </w:rPr>
        <w:t>.</w:t>
      </w:r>
      <w:r w:rsidR="000E7A2A" w:rsidRPr="00754B32">
        <w:rPr>
          <w:rFonts w:ascii="Times New Roman" w:hAnsi="Times New Roman" w:cs="Times New Roman"/>
          <w:sz w:val="27"/>
          <w:szCs w:val="27"/>
        </w:rPr>
        <w:t xml:space="preserve"> Цю </w:t>
      </w:r>
      <w:r w:rsidR="000E7A2A" w:rsidRPr="00754B32">
        <w:rPr>
          <w:rFonts w:ascii="Times New Roman" w:hAnsi="Times New Roman" w:cs="Times New Roman"/>
          <w:color w:val="00B050"/>
          <w:sz w:val="27"/>
          <w:szCs w:val="27"/>
          <w:u w:val="single"/>
        </w:rPr>
        <w:t>п</w:t>
      </w:r>
      <w:r w:rsidR="00016D27">
        <w:rPr>
          <w:rFonts w:ascii="Times New Roman" w:hAnsi="Times New Roman" w:cs="Times New Roman"/>
          <w:color w:val="00B050"/>
          <w:sz w:val="27"/>
          <w:szCs w:val="27"/>
          <w:u w:val="single"/>
        </w:rPr>
        <w:t>ослугу</w:t>
      </w:r>
      <w:r w:rsidR="009429CE" w:rsidRPr="00754B32">
        <w:rPr>
          <w:rFonts w:ascii="Times New Roman" w:hAnsi="Times New Roman" w:cs="Times New Roman"/>
          <w:sz w:val="27"/>
          <w:szCs w:val="27"/>
        </w:rPr>
        <w:t xml:space="preserve"> надають всі</w:t>
      </w:r>
      <w:r w:rsidR="00D24537" w:rsidRPr="00754B32">
        <w:rPr>
          <w:rFonts w:ascii="Times New Roman" w:hAnsi="Times New Roman" w:cs="Times New Roman"/>
          <w:sz w:val="27"/>
          <w:szCs w:val="27"/>
        </w:rPr>
        <w:t xml:space="preserve"> </w:t>
      </w:r>
      <w:r w:rsidR="00D24537" w:rsidRPr="00016D27">
        <w:rPr>
          <w:rFonts w:ascii="Times New Roman" w:hAnsi="Times New Roman" w:cs="Times New Roman"/>
          <w:sz w:val="27"/>
          <w:szCs w:val="27"/>
        </w:rPr>
        <w:t>територіальні сервісні центри МВС</w:t>
      </w:r>
      <w:r w:rsidR="009429CE" w:rsidRPr="00016D27">
        <w:rPr>
          <w:rFonts w:ascii="Times New Roman" w:hAnsi="Times New Roman" w:cs="Times New Roman"/>
          <w:sz w:val="27"/>
          <w:szCs w:val="27"/>
        </w:rPr>
        <w:t xml:space="preserve"> в Київській області</w:t>
      </w:r>
      <w:r w:rsidR="00D24537" w:rsidRPr="00754B32">
        <w:rPr>
          <w:rFonts w:ascii="Times New Roman" w:hAnsi="Times New Roman" w:cs="Times New Roman"/>
          <w:sz w:val="27"/>
          <w:szCs w:val="27"/>
        </w:rPr>
        <w:t xml:space="preserve">. </w:t>
      </w:r>
      <w:r w:rsidR="00B017FA" w:rsidRPr="00754B32">
        <w:rPr>
          <w:rFonts w:ascii="Times New Roman" w:hAnsi="Times New Roman" w:cs="Times New Roman"/>
          <w:sz w:val="27"/>
          <w:szCs w:val="27"/>
        </w:rPr>
        <w:t>Процедура відбувається без складання іспитів. Проте, обов’язковою умовою є наявність відповідної медичної довідки.</w:t>
      </w:r>
    </w:p>
    <w:p w:rsidR="00375B45" w:rsidRPr="00754B32" w:rsidRDefault="00375B45" w:rsidP="009D15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B32">
        <w:rPr>
          <w:rFonts w:ascii="Times New Roman" w:hAnsi="Times New Roman" w:cs="Times New Roman"/>
          <w:b/>
          <w:i/>
          <w:sz w:val="27"/>
          <w:szCs w:val="27"/>
        </w:rPr>
        <w:t xml:space="preserve">Орендувати чужу </w:t>
      </w:r>
      <w:proofErr w:type="spellStart"/>
      <w:r w:rsidRPr="00754B32">
        <w:rPr>
          <w:rFonts w:ascii="Times New Roman" w:hAnsi="Times New Roman" w:cs="Times New Roman"/>
          <w:b/>
          <w:i/>
          <w:sz w:val="27"/>
          <w:szCs w:val="27"/>
        </w:rPr>
        <w:t>автівку</w:t>
      </w:r>
      <w:proofErr w:type="spellEnd"/>
      <w:r w:rsidRPr="00754B32">
        <w:rPr>
          <w:rFonts w:ascii="Times New Roman" w:hAnsi="Times New Roman" w:cs="Times New Roman"/>
          <w:b/>
          <w:i/>
          <w:sz w:val="27"/>
          <w:szCs w:val="27"/>
        </w:rPr>
        <w:t xml:space="preserve"> для закордонної мандрівки можливо!</w:t>
      </w:r>
    </w:p>
    <w:p w:rsidR="00113E9D" w:rsidRPr="00754B32" w:rsidRDefault="00D66F54" w:rsidP="00D504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hAnsi="Times New Roman" w:cs="Times New Roman"/>
          <w:sz w:val="27"/>
          <w:szCs w:val="27"/>
        </w:rPr>
        <w:t xml:space="preserve">Якщо ви не власник </w:t>
      </w:r>
      <w:proofErr w:type="spellStart"/>
      <w:r w:rsidRPr="00754B32">
        <w:rPr>
          <w:rFonts w:ascii="Times New Roman" w:hAnsi="Times New Roman" w:cs="Times New Roman"/>
          <w:sz w:val="27"/>
          <w:szCs w:val="27"/>
        </w:rPr>
        <w:t>автівки</w:t>
      </w:r>
      <w:proofErr w:type="spellEnd"/>
      <w:r w:rsidRPr="00754B32">
        <w:rPr>
          <w:rFonts w:ascii="Times New Roman" w:hAnsi="Times New Roman" w:cs="Times New Roman"/>
          <w:sz w:val="27"/>
          <w:szCs w:val="27"/>
        </w:rPr>
        <w:t xml:space="preserve">, </w:t>
      </w:r>
      <w:r w:rsidR="000E7A2A" w:rsidRPr="00754B32">
        <w:rPr>
          <w:rFonts w:ascii="Times New Roman" w:hAnsi="Times New Roman" w:cs="Times New Roman"/>
          <w:sz w:val="27"/>
          <w:szCs w:val="27"/>
        </w:rPr>
        <w:t>то ця обставина не зменшує</w:t>
      </w:r>
      <w:r w:rsidRPr="00754B32">
        <w:rPr>
          <w:rFonts w:ascii="Times New Roman" w:hAnsi="Times New Roman" w:cs="Times New Roman"/>
          <w:sz w:val="27"/>
          <w:szCs w:val="27"/>
        </w:rPr>
        <w:t xml:space="preserve"> шанси скористатися </w:t>
      </w:r>
      <w:r w:rsidR="000E7A2A" w:rsidRPr="00754B32">
        <w:rPr>
          <w:rFonts w:ascii="Times New Roman" w:hAnsi="Times New Roman" w:cs="Times New Roman"/>
          <w:sz w:val="27"/>
          <w:szCs w:val="27"/>
        </w:rPr>
        <w:t xml:space="preserve">довіреним вам </w:t>
      </w:r>
      <w:r w:rsidRPr="00754B32">
        <w:rPr>
          <w:rFonts w:ascii="Times New Roman" w:hAnsi="Times New Roman" w:cs="Times New Roman"/>
          <w:sz w:val="27"/>
          <w:szCs w:val="27"/>
        </w:rPr>
        <w:t>автомобілем</w:t>
      </w:r>
      <w:r w:rsidR="00F10954" w:rsidRPr="00754B32">
        <w:rPr>
          <w:rFonts w:ascii="Times New Roman" w:hAnsi="Times New Roman" w:cs="Times New Roman"/>
          <w:sz w:val="27"/>
          <w:szCs w:val="27"/>
        </w:rPr>
        <w:t xml:space="preserve"> для візиту в обрану </w:t>
      </w:r>
      <w:r w:rsidR="000E7A2A" w:rsidRPr="00754B32">
        <w:rPr>
          <w:rFonts w:ascii="Times New Roman" w:hAnsi="Times New Roman" w:cs="Times New Roman"/>
          <w:sz w:val="27"/>
          <w:szCs w:val="27"/>
        </w:rPr>
        <w:t xml:space="preserve">зарубіжну </w:t>
      </w:r>
      <w:r w:rsidR="00F10954" w:rsidRPr="00754B32">
        <w:rPr>
          <w:rFonts w:ascii="Times New Roman" w:hAnsi="Times New Roman" w:cs="Times New Roman"/>
          <w:sz w:val="27"/>
          <w:szCs w:val="27"/>
        </w:rPr>
        <w:t>країну.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Для </w:t>
      </w:r>
      <w:r w:rsidR="000E7A2A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реалізації </w:t>
      </w:r>
      <w:r w:rsidR="00C1732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задуму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потрібна 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заява  власника  транспортного засобу або документ, що підтверджує  право  користування і (або) розпорядження </w:t>
      </w:r>
      <w:r w:rsidR="00C17328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ТЗ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Особі, 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яка бажає 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здійснити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поїздку за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межі України</w:t>
      </w:r>
      <w:r w:rsidR="00F109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на період подорожі видається  свідоцтво  про реєстрацію  на її  ім’я.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:rsidR="00375B45" w:rsidRPr="00754B32" w:rsidRDefault="00375B45" w:rsidP="009D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>Вся інформація  - наочно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E2C5E" w:rsidRPr="00754B32" w:rsidRDefault="000E2C5E" w:rsidP="00D5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113E9D" w:rsidRPr="00754B32" w:rsidRDefault="00375B45" w:rsidP="00D5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 w:rsidR="009429CE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Звертаємо увагу на те, що л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ише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 два кліки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за посиланням</w:t>
      </w:r>
      <w:r w:rsidR="0081418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hyperlink r:id="rId10" w:history="1">
        <w:r w:rsidR="00814184" w:rsidRPr="00922EA7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uk-UA"/>
          </w:rPr>
          <w:t>http://hsc.gov.ua/yaki-dokumenti-neobhidni-dlya-viyizdu-za-kordon-na-transportnomu-zasobi/</w:t>
        </w:r>
      </w:hyperlink>
      <w:r w:rsidR="00814184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ви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детальніше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дізнаєтесь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які документи необхідні 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саме для вашої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поїздки</w:t>
      </w:r>
      <w:r w:rsidR="0050127B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автомобілем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за кордон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. Для цього</w:t>
      </w:r>
      <w:r w:rsidR="0050127B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із запропонованого списку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потрібно обрати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 xml:space="preserve">країну,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до</w:t>
      </w:r>
      <w:r w:rsidR="0050127B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якої плануєте подорожувати. Далі -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ту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опцію, коли ви </w:t>
      </w:r>
      <w:r w:rsidR="00FB4186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Є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або </w:t>
      </w:r>
      <w:r w:rsidR="00FB4186" w:rsidRPr="00754B32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НІ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власником авто. Відповідно до вказаних параметрів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з’явиться перелік необхідних документів (списком та </w:t>
      </w:r>
      <w:proofErr w:type="spellStart"/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інфографіками</w:t>
      </w:r>
      <w:proofErr w:type="spellEnd"/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).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Сервіс автоматично розділяє країни на ті, що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визнають українське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національне посвідчення водія, та ті, де з вами додатково має бути </w:t>
      </w:r>
      <w:r w:rsidR="0050127B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міжнародне посвідчення водія.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:rsidR="00D24537" w:rsidRPr="00754B32" w:rsidRDefault="00EB1776" w:rsidP="00375B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Слід зазначити, що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керувати транспортними засобами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наявн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ості міжнародного посвідчення водія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дозволяється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лише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кордоном.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 Україні громадяни, які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постійно живуть 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її території,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збираючись в дорогу, повинні мати національне</w:t>
      </w:r>
      <w:r w:rsidRPr="00EB177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посвідчення.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Також</w:t>
      </w:r>
      <w:r w:rsidR="0050127B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автолюбителям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375B45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варто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пам’ятати</w:t>
      </w:r>
      <w:r w:rsidR="005F6FE2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: 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номерні знаки, виготовлені на індивідуальне замовлення,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дійсні лише на тер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иторії України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!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кордон необхідно виїжджати 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транспортному засобі </w:t>
      </w:r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виключно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 державними номерними знаками</w:t>
      </w:r>
      <w:r w:rsidR="00113E9D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:rsidR="0070626F" w:rsidRPr="00D24537" w:rsidRDefault="0070626F" w:rsidP="000D1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5B6DA25" wp14:editId="12DB94D0">
            <wp:extent cx="4315735" cy="3236689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na-oblast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21" cy="323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68" w:rsidRPr="00754B32" w:rsidRDefault="00113E9D" w:rsidP="009D7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uk-UA"/>
        </w:rPr>
      </w:pP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швидкого інформув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ання та консультування громадян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 офіційній сторінці Головного сервісного центру МВС у </w:t>
      </w:r>
      <w:proofErr w:type="spellStart"/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Facebook</w:t>
      </w:r>
      <w:proofErr w:type="spellEnd"/>
      <w:r w:rsidR="00FB4186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без вихідних і перерв </w:t>
      </w:r>
      <w:r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працює </w:t>
      </w:r>
      <w:r w:rsidR="00D66F54" w:rsidRPr="00754B32">
        <w:rPr>
          <w:rFonts w:ascii="Times New Roman" w:eastAsia="Times New Roman" w:hAnsi="Times New Roman" w:cs="Times New Roman"/>
          <w:color w:val="00B050"/>
          <w:sz w:val="27"/>
          <w:szCs w:val="27"/>
          <w:u w:val="single"/>
          <w:lang w:eastAsia="uk-UA"/>
        </w:rPr>
        <w:t>чат-бот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.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Також всю необхідну інформацію про послуги сервісних центрів МВС та порядок їх отримання</w:t>
      </w:r>
      <w:r w:rsidR="008C20B9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D66F54" w:rsidRPr="00754B32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ви зможете дізнатись за номером телефону </w:t>
      </w:r>
      <w:r w:rsidRPr="00754B32">
        <w:rPr>
          <w:rFonts w:ascii="Times New Roman" w:eastAsia="Times New Roman" w:hAnsi="Times New Roman" w:cs="Times New Roman"/>
          <w:color w:val="00B050"/>
          <w:sz w:val="27"/>
          <w:szCs w:val="27"/>
          <w:u w:val="single"/>
          <w:lang w:eastAsia="uk-UA"/>
        </w:rPr>
        <w:t>(044) 290-19-88</w:t>
      </w:r>
      <w:r w:rsidR="009D7F0B" w:rsidRPr="00754B32">
        <w:rPr>
          <w:rFonts w:ascii="Times New Roman" w:eastAsia="Times New Roman" w:hAnsi="Times New Roman" w:cs="Times New Roman"/>
          <w:color w:val="00B050"/>
          <w:sz w:val="27"/>
          <w:szCs w:val="27"/>
          <w:lang w:eastAsia="uk-UA"/>
        </w:rPr>
        <w:t>.</w:t>
      </w:r>
    </w:p>
    <w:sectPr w:rsidR="00BA0068" w:rsidRPr="00754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A3E"/>
    <w:multiLevelType w:val="multilevel"/>
    <w:tmpl w:val="BD108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3876C3"/>
    <w:multiLevelType w:val="multilevel"/>
    <w:tmpl w:val="B20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549C5"/>
    <w:multiLevelType w:val="hybridMultilevel"/>
    <w:tmpl w:val="7AA81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C42"/>
    <w:multiLevelType w:val="hybridMultilevel"/>
    <w:tmpl w:val="E82EA9C6"/>
    <w:lvl w:ilvl="0" w:tplc="37E4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210FC2"/>
    <w:multiLevelType w:val="hybridMultilevel"/>
    <w:tmpl w:val="0EC26AA6"/>
    <w:lvl w:ilvl="0" w:tplc="3184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A72"/>
    <w:multiLevelType w:val="multilevel"/>
    <w:tmpl w:val="B43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BF"/>
    <w:rsid w:val="000052AA"/>
    <w:rsid w:val="000056AE"/>
    <w:rsid w:val="00006260"/>
    <w:rsid w:val="00016D27"/>
    <w:rsid w:val="000B42F9"/>
    <w:rsid w:val="000D1AC3"/>
    <w:rsid w:val="000E2C5E"/>
    <w:rsid w:val="000E4CBF"/>
    <w:rsid w:val="000E7A2A"/>
    <w:rsid w:val="00113E9D"/>
    <w:rsid w:val="00134F9A"/>
    <w:rsid w:val="001B22A2"/>
    <w:rsid w:val="002A7188"/>
    <w:rsid w:val="002E2F90"/>
    <w:rsid w:val="00310235"/>
    <w:rsid w:val="00311371"/>
    <w:rsid w:val="0031637C"/>
    <w:rsid w:val="00375B45"/>
    <w:rsid w:val="003C17E9"/>
    <w:rsid w:val="003F441D"/>
    <w:rsid w:val="004740E4"/>
    <w:rsid w:val="00484ED0"/>
    <w:rsid w:val="004864E6"/>
    <w:rsid w:val="004D1672"/>
    <w:rsid w:val="0050127B"/>
    <w:rsid w:val="00541BC1"/>
    <w:rsid w:val="005C24A3"/>
    <w:rsid w:val="005F6FE2"/>
    <w:rsid w:val="0060092F"/>
    <w:rsid w:val="006D6814"/>
    <w:rsid w:val="0070626F"/>
    <w:rsid w:val="00732233"/>
    <w:rsid w:val="00754B32"/>
    <w:rsid w:val="007A7C26"/>
    <w:rsid w:val="007D3CCE"/>
    <w:rsid w:val="00801E91"/>
    <w:rsid w:val="00814184"/>
    <w:rsid w:val="008C20B9"/>
    <w:rsid w:val="009429CE"/>
    <w:rsid w:val="009751CE"/>
    <w:rsid w:val="009808AC"/>
    <w:rsid w:val="009D151F"/>
    <w:rsid w:val="009D4793"/>
    <w:rsid w:val="009D7F0B"/>
    <w:rsid w:val="009E2CC4"/>
    <w:rsid w:val="00A01A42"/>
    <w:rsid w:val="00A3504A"/>
    <w:rsid w:val="00A35BB8"/>
    <w:rsid w:val="00A64C3F"/>
    <w:rsid w:val="00A71244"/>
    <w:rsid w:val="00A72103"/>
    <w:rsid w:val="00B017FA"/>
    <w:rsid w:val="00B04F85"/>
    <w:rsid w:val="00B236B3"/>
    <w:rsid w:val="00B623E8"/>
    <w:rsid w:val="00B83280"/>
    <w:rsid w:val="00BA0068"/>
    <w:rsid w:val="00BC5B80"/>
    <w:rsid w:val="00BE5322"/>
    <w:rsid w:val="00C17328"/>
    <w:rsid w:val="00C800DC"/>
    <w:rsid w:val="00D24537"/>
    <w:rsid w:val="00D504CD"/>
    <w:rsid w:val="00D61288"/>
    <w:rsid w:val="00D66F54"/>
    <w:rsid w:val="00D946A5"/>
    <w:rsid w:val="00D95F6D"/>
    <w:rsid w:val="00DE1E54"/>
    <w:rsid w:val="00E33308"/>
    <w:rsid w:val="00EB1776"/>
    <w:rsid w:val="00F03660"/>
    <w:rsid w:val="00F10954"/>
    <w:rsid w:val="00FA3A84"/>
    <w:rsid w:val="00FB01BE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E2AC-911C-4714-8220-E2F5A20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04F85"/>
    <w:rPr>
      <w:b/>
      <w:bCs/>
    </w:rPr>
  </w:style>
  <w:style w:type="paragraph" w:styleId="a7">
    <w:name w:val="List Paragraph"/>
    <w:basedOn w:val="a"/>
    <w:uiPriority w:val="34"/>
    <w:qFormat/>
    <w:rsid w:val="004740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8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9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1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33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6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c.gov.ua/kontakti/kontakti-gsts-pidrozdili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yivobl.hsc.gov.ua/kontakti/kontakti-gsts-pidrozdil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c.gov.ua/kontakti/kontakti-gsts-pidrozdiliv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hsc.gov.ua/yaki-dokumenti-neobhidni-dlya-viyizdu-za-kordon-na-transportnomu-zasob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fileadmin/DAM/trans/conventn/agree_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2019-05-11T11:52:00Z</cp:lastPrinted>
  <dcterms:created xsi:type="dcterms:W3CDTF">2019-05-22T14:52:00Z</dcterms:created>
  <dcterms:modified xsi:type="dcterms:W3CDTF">2019-05-22T14:52:00Z</dcterms:modified>
</cp:coreProperties>
</file>