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9F55" w14:textId="74948836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jc w:val="both"/>
        <w:rPr>
          <w:rFonts w:ascii="Arial" w:hAnsi="Arial" w:cs="Arial"/>
          <w:color w:val="293042"/>
        </w:rPr>
      </w:pPr>
      <w:r>
        <w:rPr>
          <w:rFonts w:ascii="Arial" w:hAnsi="Arial" w:cs="Arial"/>
          <w:color w:val="293042"/>
        </w:rPr>
        <w:t>Свято безпеки для дорослих та малих.</w:t>
      </w:r>
    </w:p>
    <w:p w14:paraId="3F7F986E" w14:textId="013A6E11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jc w:val="both"/>
        <w:rPr>
          <w:rFonts w:ascii="Arial" w:hAnsi="Arial" w:cs="Arial"/>
          <w:color w:val="293042"/>
        </w:rPr>
      </w:pPr>
      <w:r>
        <w:rPr>
          <w:rFonts w:ascii="Arial" w:hAnsi="Arial" w:cs="Arial"/>
          <w:color w:val="293042"/>
        </w:rPr>
        <w:t>Велику цікавість у дітей і дорослих завжди викликають заходи, які влаштовують рятувальники. Адже саме на професійних тематичних локаціях, які розгортають на місцях підрозділи ДСНС України, громадяни можуть якнайкраще ознайомитись з роботою фахівців Служби порятунку та навчитися корисним речам.</w:t>
      </w:r>
    </w:p>
    <w:p w14:paraId="1D078B41" w14:textId="062737B8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jc w:val="both"/>
        <w:rPr>
          <w:rFonts w:ascii="Arial" w:hAnsi="Arial" w:cs="Arial"/>
          <w:color w:val="293042"/>
        </w:rPr>
      </w:pPr>
      <w:r>
        <w:rPr>
          <w:rFonts w:ascii="Arial" w:hAnsi="Arial" w:cs="Arial"/>
          <w:color w:val="293042"/>
        </w:rPr>
        <w:t>18 березня</w:t>
      </w:r>
      <w:r>
        <w:rPr>
          <w:rFonts w:ascii="Arial" w:hAnsi="Arial" w:cs="Arial"/>
          <w:color w:val="293042"/>
        </w:rPr>
        <w:t xml:space="preserve"> було влаштовано і проведено </w:t>
      </w:r>
      <w:r>
        <w:rPr>
          <w:rFonts w:ascii="Arial" w:hAnsi="Arial" w:cs="Arial"/>
          <w:color w:val="293042"/>
        </w:rPr>
        <w:t xml:space="preserve">Свято безпеки </w:t>
      </w:r>
      <w:r>
        <w:rPr>
          <w:rFonts w:ascii="Arial" w:hAnsi="Arial" w:cs="Arial"/>
          <w:color w:val="293042"/>
        </w:rPr>
        <w:t>для мешканців міста Біла Церква у незвичному для агітаційно-профілактичної роботи місці - ТРЦ "Гермес".</w:t>
      </w:r>
    </w:p>
    <w:p w14:paraId="4576078B" w14:textId="77777777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jc w:val="both"/>
        <w:rPr>
          <w:rFonts w:ascii="Arial" w:hAnsi="Arial" w:cs="Arial"/>
          <w:color w:val="293042"/>
        </w:rPr>
      </w:pPr>
      <w:r>
        <w:rPr>
          <w:rFonts w:ascii="Arial" w:hAnsi="Arial" w:cs="Arial"/>
          <w:color w:val="293042"/>
        </w:rPr>
        <w:t>Разом з психологічною, медичною і піротехнічною службами ДСНС, до заходу долучились Національна поліція та Товариство "Червоний хрест". </w:t>
      </w:r>
    </w:p>
    <w:p w14:paraId="5C0C2B8C" w14:textId="77777777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jc w:val="both"/>
        <w:rPr>
          <w:rFonts w:ascii="Arial" w:hAnsi="Arial" w:cs="Arial"/>
          <w:color w:val="293042"/>
        </w:rPr>
      </w:pPr>
      <w:r>
        <w:rPr>
          <w:rFonts w:ascii="Arial" w:hAnsi="Arial" w:cs="Arial"/>
          <w:color w:val="293042"/>
        </w:rPr>
        <w:t xml:space="preserve">Розвиваючі ігри від </w:t>
      </w:r>
      <w:proofErr w:type="spellStart"/>
      <w:r>
        <w:rPr>
          <w:rFonts w:ascii="Arial" w:hAnsi="Arial" w:cs="Arial"/>
          <w:color w:val="293042"/>
        </w:rPr>
        <w:t>Unicef</w:t>
      </w:r>
      <w:proofErr w:type="spellEnd"/>
      <w:r>
        <w:rPr>
          <w:rFonts w:ascii="Arial" w:hAnsi="Arial" w:cs="Arial"/>
          <w:color w:val="293042"/>
        </w:rPr>
        <w:t xml:space="preserve">, розмальовки, призи, конкурси та ласощі, сувенірна продукція, музичний супровід, </w:t>
      </w:r>
      <w:proofErr w:type="spellStart"/>
      <w:r>
        <w:rPr>
          <w:rFonts w:ascii="Arial" w:hAnsi="Arial" w:cs="Arial"/>
          <w:color w:val="293042"/>
        </w:rPr>
        <w:t>фотозона</w:t>
      </w:r>
      <w:proofErr w:type="spellEnd"/>
      <w:r>
        <w:rPr>
          <w:rFonts w:ascii="Arial" w:hAnsi="Arial" w:cs="Arial"/>
          <w:color w:val="293042"/>
        </w:rPr>
        <w:t xml:space="preserve"> - чого тут тільки не було. </w:t>
      </w:r>
    </w:p>
    <w:p w14:paraId="59EF81B5" w14:textId="299145E4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jc w:val="both"/>
        <w:rPr>
          <w:rFonts w:ascii="Arial" w:hAnsi="Arial" w:cs="Arial"/>
          <w:color w:val="293042"/>
        </w:rPr>
      </w:pPr>
      <w:r>
        <w:rPr>
          <w:rFonts w:ascii="Arial" w:hAnsi="Arial" w:cs="Arial"/>
          <w:color w:val="293042"/>
        </w:rPr>
        <w:t xml:space="preserve">Перехожі охоче спілкувались з рятувальниками про правила пожежної безпеки, вибухонебезпечні предмети, сигнал "повітряна тривога", надання </w:t>
      </w:r>
      <w:proofErr w:type="spellStart"/>
      <w:r>
        <w:rPr>
          <w:rFonts w:ascii="Arial" w:hAnsi="Arial" w:cs="Arial"/>
          <w:color w:val="293042"/>
        </w:rPr>
        <w:t>домедичної</w:t>
      </w:r>
      <w:proofErr w:type="spellEnd"/>
      <w:r>
        <w:rPr>
          <w:rFonts w:ascii="Arial" w:hAnsi="Arial" w:cs="Arial"/>
          <w:color w:val="293042"/>
        </w:rPr>
        <w:t xml:space="preserve"> допомоги, дослухались до корисних порад і брали листівки-пам'ятки. </w:t>
      </w:r>
    </w:p>
    <w:p w14:paraId="20568D52" w14:textId="77777777" w:rsidR="001C471D" w:rsidRDefault="001C471D" w:rsidP="001C4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Богдана Штика</w:t>
      </w:r>
    </w:p>
    <w:p w14:paraId="33784267" w14:textId="77777777" w:rsidR="001C471D" w:rsidRPr="00783A19" w:rsidRDefault="001C471D" w:rsidP="001C4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Білоцерківське РУ ГУ ДСНС України у Київській області</w:t>
      </w:r>
    </w:p>
    <w:p w14:paraId="45331092" w14:textId="77777777" w:rsidR="001C471D" w:rsidRDefault="001C471D" w:rsidP="001C471D">
      <w:pPr>
        <w:pStyle w:val="a3"/>
        <w:shd w:val="clear" w:color="auto" w:fill="F4F4F4"/>
        <w:spacing w:before="480" w:beforeAutospacing="0" w:after="240" w:afterAutospacing="0"/>
        <w:ind w:firstLine="5670"/>
        <w:jc w:val="both"/>
        <w:rPr>
          <w:rFonts w:ascii="Arial" w:hAnsi="Arial" w:cs="Arial"/>
          <w:color w:val="293042"/>
        </w:rPr>
      </w:pPr>
    </w:p>
    <w:p w14:paraId="262394D5" w14:textId="77777777" w:rsidR="00F369E7" w:rsidRDefault="00F369E7"/>
    <w:sectPr w:rsidR="00F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D2"/>
    <w:rsid w:val="00103CD2"/>
    <w:rsid w:val="001C471D"/>
    <w:rsid w:val="00F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7822"/>
  <w15:chartTrackingRefBased/>
  <w15:docId w15:val="{55D74ABF-A359-4735-BF13-01F7687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2</cp:revision>
  <dcterms:created xsi:type="dcterms:W3CDTF">2023-03-20T08:32:00Z</dcterms:created>
  <dcterms:modified xsi:type="dcterms:W3CDTF">2023-03-20T08:34:00Z</dcterms:modified>
</cp:coreProperties>
</file>