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51" w:rsidRPr="00412519" w:rsidRDefault="00412519" w:rsidP="004125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</w:t>
      </w:r>
      <w:r w:rsidR="00663A51" w:rsidRPr="00663A51">
        <w:rPr>
          <w:rFonts w:ascii="Times New Roman" w:eastAsia="Times New Roman" w:hAnsi="Times New Roman" w:cs="Times New Roman"/>
          <w:b/>
          <w:bCs/>
          <w:sz w:val="36"/>
          <w:szCs w:val="36"/>
        </w:rPr>
        <w:t>ятувальники</w:t>
      </w:r>
      <w:proofErr w:type="spellEnd"/>
      <w:r w:rsidR="00663A51" w:rsidRPr="00663A5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провели </w:t>
      </w:r>
      <w:proofErr w:type="spellStart"/>
      <w:r w:rsidR="00663A51" w:rsidRPr="00663A51">
        <w:rPr>
          <w:rFonts w:ascii="Times New Roman" w:eastAsia="Times New Roman" w:hAnsi="Times New Roman" w:cs="Times New Roman"/>
          <w:b/>
          <w:bCs/>
          <w:sz w:val="36"/>
          <w:szCs w:val="36"/>
        </w:rPr>
        <w:t>позапланову</w:t>
      </w:r>
      <w:proofErr w:type="spellEnd"/>
      <w:r w:rsidR="00663A51" w:rsidRPr="00663A5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proofErr w:type="gramStart"/>
      <w:r w:rsidR="00663A51" w:rsidRPr="00663A51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перев</w:t>
      </w:r>
      <w:proofErr w:type="gramEnd"/>
      <w:r w:rsidR="00663A51" w:rsidRPr="00663A51">
        <w:rPr>
          <w:rFonts w:ascii="Times New Roman" w:eastAsia="Times New Roman" w:hAnsi="Times New Roman" w:cs="Times New Roman"/>
          <w:b/>
          <w:bCs/>
          <w:sz w:val="36"/>
          <w:szCs w:val="36"/>
        </w:rPr>
        <w:t>ірку</w:t>
      </w:r>
      <w:proofErr w:type="spellEnd"/>
      <w:r w:rsidR="00663A51" w:rsidRPr="00663A5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ДНЗ «Ясочка»</w:t>
      </w:r>
    </w:p>
    <w:p w:rsidR="00663A51" w:rsidRDefault="00663A51" w:rsidP="00663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січня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рятувальники</w:t>
      </w:r>
      <w:proofErr w:type="spellEnd"/>
      <w:proofErr w:type="gramStart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663A51">
        <w:rPr>
          <w:rFonts w:ascii="Times New Roman" w:eastAsia="Times New Roman" w:hAnsi="Times New Roman" w:cs="Times New Roman"/>
          <w:sz w:val="24"/>
          <w:szCs w:val="24"/>
        </w:rPr>
        <w:t>ілоцерківського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здійснили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позапланову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перевірку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ДНЗ «Ясочка» с. М.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Вільшанка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відділок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Селекційний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навчальному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проінспектовано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належний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стан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первинних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пожежогасіння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комплектацію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пожежних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щитів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протипожежним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інвентарем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, стан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шляхів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евакуації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приміщень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, стан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утримання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електрогосподарства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забезпеченість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3A51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663A51">
        <w:rPr>
          <w:rFonts w:ascii="Times New Roman" w:eastAsia="Times New Roman" w:hAnsi="Times New Roman" w:cs="Times New Roman"/>
          <w:sz w:val="24"/>
          <w:szCs w:val="24"/>
        </w:rPr>
        <w:t>’єкта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протипожежним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водопостачанням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працездатність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систем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протипожежного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того, </w:t>
      </w:r>
      <w:proofErr w:type="spellStart"/>
      <w:proofErr w:type="gramStart"/>
      <w:r w:rsidRPr="00663A5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63A51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рятувальники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провели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навчальну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евакуацію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A51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663A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519" w:rsidRPr="00412519" w:rsidRDefault="00412519" w:rsidP="00663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Білоцерківський РВ ГУ ДСНС України у Київській області</w:t>
      </w:r>
    </w:p>
    <w:p w:rsidR="006D7DAD" w:rsidRDefault="006D7DAD"/>
    <w:sectPr w:rsidR="006D7DAD" w:rsidSect="0036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A51"/>
    <w:rsid w:val="00360225"/>
    <w:rsid w:val="00412519"/>
    <w:rsid w:val="00663A51"/>
    <w:rsid w:val="006D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25"/>
  </w:style>
  <w:style w:type="paragraph" w:styleId="2">
    <w:name w:val="heading 2"/>
    <w:basedOn w:val="a"/>
    <w:link w:val="20"/>
    <w:uiPriority w:val="9"/>
    <w:qFormat/>
    <w:rsid w:val="00663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A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6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2020-01-16T15:04:00Z</dcterms:created>
  <dcterms:modified xsi:type="dcterms:W3CDTF">2020-01-17T08:35:00Z</dcterms:modified>
</cp:coreProperties>
</file>