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3A" w:rsidRDefault="003E533A" w:rsidP="003E533A">
      <w:pPr>
        <w:pStyle w:val="a3"/>
      </w:pPr>
      <w:proofErr w:type="spellStart"/>
      <w:r>
        <w:t>Вибухонебезпечні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>!</w:t>
      </w:r>
      <w:r>
        <w:br/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, </w:t>
      </w:r>
      <w:proofErr w:type="spellStart"/>
      <w:r>
        <w:t>спричинених</w:t>
      </w:r>
      <w:proofErr w:type="spellEnd"/>
      <w:r>
        <w:t xml:space="preserve"> </w:t>
      </w:r>
      <w:proofErr w:type="spellStart"/>
      <w:r>
        <w:t>вибухами</w:t>
      </w:r>
      <w:proofErr w:type="spellEnd"/>
      <w:r>
        <w:t xml:space="preserve">,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значну</w:t>
      </w:r>
      <w:proofErr w:type="spellEnd"/>
      <w:r>
        <w:t xml:space="preserve"> </w:t>
      </w:r>
      <w:proofErr w:type="spellStart"/>
      <w:r>
        <w:t>загрозу</w:t>
      </w:r>
      <w:proofErr w:type="spellEnd"/>
      <w:r>
        <w:t xml:space="preserve"> </w:t>
      </w:r>
      <w:proofErr w:type="spellStart"/>
      <w:r>
        <w:t>життю</w:t>
      </w:r>
      <w:proofErr w:type="spellEnd"/>
      <w:r>
        <w:t xml:space="preserve"> та </w:t>
      </w:r>
      <w:proofErr w:type="spellStart"/>
      <w:proofErr w:type="gramStart"/>
      <w:r>
        <w:t>здоров</w:t>
      </w:r>
      <w:proofErr w:type="gramEnd"/>
      <w:r>
        <w:t>’ю</w:t>
      </w:r>
      <w:proofErr w:type="spellEnd"/>
      <w:r>
        <w:t xml:space="preserve"> людей, а </w:t>
      </w:r>
      <w:proofErr w:type="spellStart"/>
      <w:r>
        <w:t>також</w:t>
      </w:r>
      <w:proofErr w:type="spellEnd"/>
      <w:r>
        <w:t xml:space="preserve"> системам </w:t>
      </w:r>
      <w:proofErr w:type="spellStart"/>
      <w:r>
        <w:t>життєзабезпечення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вибухонебезпечними</w:t>
      </w:r>
      <w:proofErr w:type="spellEnd"/>
      <w:r>
        <w:t xml:space="preserve"> предметами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розуміти</w:t>
      </w:r>
      <w:proofErr w:type="spellEnd"/>
      <w:r>
        <w:t xml:space="preserve"> </w:t>
      </w:r>
      <w:proofErr w:type="spellStart"/>
      <w:r>
        <w:t>будь-які</w:t>
      </w:r>
      <w:proofErr w:type="spellEnd"/>
      <w:r>
        <w:t xml:space="preserve"> </w:t>
      </w:r>
      <w:proofErr w:type="spellStart"/>
      <w:r>
        <w:t>пристрої</w:t>
      </w:r>
      <w:proofErr w:type="spellEnd"/>
      <w:r>
        <w:t xml:space="preserve">, </w:t>
      </w:r>
      <w:proofErr w:type="spellStart"/>
      <w:r>
        <w:t>засоби</w:t>
      </w:r>
      <w:proofErr w:type="spellEnd"/>
      <w:r>
        <w:t xml:space="preserve">, </w:t>
      </w:r>
      <w:proofErr w:type="spellStart"/>
      <w:r>
        <w:t>підозрілі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здатні</w:t>
      </w:r>
      <w:proofErr w:type="spellEnd"/>
      <w:r>
        <w:t xml:space="preserve"> за </w:t>
      </w:r>
      <w:proofErr w:type="spellStart"/>
      <w:r>
        <w:t>певних</w:t>
      </w:r>
      <w:proofErr w:type="spellEnd"/>
      <w:r>
        <w:t xml:space="preserve"> умов (</w:t>
      </w:r>
      <w:proofErr w:type="spellStart"/>
      <w:r>
        <w:t>або</w:t>
      </w:r>
      <w:proofErr w:type="spellEnd"/>
      <w:r>
        <w:t xml:space="preserve"> при </w:t>
      </w:r>
      <w:proofErr w:type="spellStart"/>
      <w:r>
        <w:t>дії</w:t>
      </w:r>
      <w:proofErr w:type="spellEnd"/>
      <w:r>
        <w:t xml:space="preserve"> на них) </w:t>
      </w:r>
      <w:proofErr w:type="spellStart"/>
      <w:r>
        <w:t>вибухати</w:t>
      </w:r>
      <w:proofErr w:type="spellEnd"/>
      <w:r>
        <w:t>.</w:t>
      </w:r>
    </w:p>
    <w:p w:rsidR="003E533A" w:rsidRDefault="003E533A" w:rsidP="003E533A">
      <w:pPr>
        <w:pStyle w:val="a3"/>
      </w:pPr>
      <w:r>
        <w:t xml:space="preserve">До </w:t>
      </w:r>
      <w:proofErr w:type="spellStart"/>
      <w:r>
        <w:t>вибухонебезпечних</w:t>
      </w:r>
      <w:proofErr w:type="spellEnd"/>
      <w:r>
        <w:t xml:space="preserve"> </w:t>
      </w:r>
      <w:proofErr w:type="spellStart"/>
      <w:r>
        <w:t>предметі</w:t>
      </w:r>
      <w:proofErr w:type="gramStart"/>
      <w:r>
        <w:t>в</w:t>
      </w:r>
      <w:proofErr w:type="spellEnd"/>
      <w:proofErr w:type="gramEnd"/>
      <w:r>
        <w:t xml:space="preserve"> належать:</w:t>
      </w:r>
    </w:p>
    <w:p w:rsidR="003E533A" w:rsidRDefault="003E533A" w:rsidP="003E533A">
      <w:pPr>
        <w:pStyle w:val="a4"/>
      </w:pPr>
      <w:proofErr w:type="spellStart"/>
      <w:r>
        <w:t>вибухові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 – </w:t>
      </w:r>
      <w:proofErr w:type="spellStart"/>
      <w:r>
        <w:t>хімічні</w:t>
      </w:r>
      <w:proofErr w:type="spellEnd"/>
      <w:r>
        <w:t xml:space="preserve"> </w:t>
      </w:r>
      <w:proofErr w:type="spellStart"/>
      <w:r>
        <w:t>з’єднання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суміші</w:t>
      </w:r>
      <w:proofErr w:type="spellEnd"/>
      <w:r>
        <w:t xml:space="preserve">, </w:t>
      </w:r>
      <w:proofErr w:type="spellStart"/>
      <w:r>
        <w:t>здатні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впливом</w:t>
      </w:r>
      <w:proofErr w:type="spellEnd"/>
      <w:r>
        <w:t xml:space="preserve"> </w:t>
      </w:r>
      <w:proofErr w:type="spellStart"/>
      <w:r>
        <w:t>певних</w:t>
      </w:r>
      <w:proofErr w:type="spellEnd"/>
      <w:r>
        <w:t xml:space="preserve"> </w:t>
      </w:r>
      <w:proofErr w:type="spellStart"/>
      <w:r>
        <w:t>зовнішніх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(</w:t>
      </w:r>
      <w:proofErr w:type="spellStart"/>
      <w:r>
        <w:t>нагрівання</w:t>
      </w:r>
      <w:proofErr w:type="spellEnd"/>
      <w:r>
        <w:t xml:space="preserve">, удар, </w:t>
      </w:r>
      <w:proofErr w:type="spellStart"/>
      <w:r>
        <w:t>тертя</w:t>
      </w:r>
      <w:proofErr w:type="spellEnd"/>
      <w:r>
        <w:t xml:space="preserve">, </w:t>
      </w:r>
      <w:proofErr w:type="spellStart"/>
      <w:r>
        <w:t>вибух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вибухового</w:t>
      </w:r>
      <w:proofErr w:type="spellEnd"/>
      <w:r>
        <w:t xml:space="preserve"> пристрою) до </w:t>
      </w:r>
      <w:proofErr w:type="spellStart"/>
      <w:r>
        <w:t>швидкого</w:t>
      </w:r>
      <w:proofErr w:type="spellEnd"/>
      <w:r>
        <w:t xml:space="preserve"> </w:t>
      </w:r>
      <w:proofErr w:type="spellStart"/>
      <w:r>
        <w:t>хімічного</w:t>
      </w:r>
      <w:proofErr w:type="spellEnd"/>
      <w:r>
        <w:t xml:space="preserve"> </w:t>
      </w:r>
      <w:proofErr w:type="spellStart"/>
      <w:r>
        <w:t>перетворення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саморозповсюджується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виділенням</w:t>
      </w:r>
      <w:proofErr w:type="spellEnd"/>
      <w:r>
        <w:t xml:space="preserve"> </w:t>
      </w:r>
      <w:proofErr w:type="spellStart"/>
      <w:r>
        <w:t>великої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утворенням</w:t>
      </w:r>
      <w:proofErr w:type="spellEnd"/>
      <w:r>
        <w:t xml:space="preserve"> </w:t>
      </w:r>
      <w:proofErr w:type="spellStart"/>
      <w:r>
        <w:t>газів</w:t>
      </w:r>
      <w:proofErr w:type="spellEnd"/>
      <w:r>
        <w:t>;</w:t>
      </w:r>
      <w:r>
        <w:br/>
      </w:r>
      <w:proofErr w:type="spellStart"/>
      <w:r>
        <w:t>боєприпаси</w:t>
      </w:r>
      <w:proofErr w:type="spellEnd"/>
      <w:r>
        <w:t xml:space="preserve">, до </w:t>
      </w:r>
      <w:proofErr w:type="spellStart"/>
      <w:r>
        <w:t>яких</w:t>
      </w:r>
      <w:proofErr w:type="spellEnd"/>
      <w:r>
        <w:t xml:space="preserve"> належать:</w:t>
      </w:r>
      <w:r>
        <w:br/>
        <w:t xml:space="preserve">- </w:t>
      </w:r>
      <w:proofErr w:type="spellStart"/>
      <w:r>
        <w:t>бойові</w:t>
      </w:r>
      <w:proofErr w:type="spellEnd"/>
      <w:r>
        <w:t xml:space="preserve"> </w:t>
      </w:r>
      <w:proofErr w:type="spellStart"/>
      <w:r>
        <w:t>частки</w:t>
      </w:r>
      <w:proofErr w:type="spellEnd"/>
      <w:r>
        <w:t xml:space="preserve"> ракет;</w:t>
      </w:r>
    </w:p>
    <w:p w:rsidR="003E533A" w:rsidRDefault="003E533A" w:rsidP="003E533A">
      <w:pPr>
        <w:pStyle w:val="a4"/>
      </w:pPr>
      <w:r>
        <w:t xml:space="preserve">- </w:t>
      </w:r>
      <w:proofErr w:type="spellStart"/>
      <w:r>
        <w:t>авіаційні</w:t>
      </w:r>
      <w:proofErr w:type="spellEnd"/>
      <w:r>
        <w:t xml:space="preserve"> </w:t>
      </w:r>
      <w:proofErr w:type="spellStart"/>
      <w:r>
        <w:t>бомби</w:t>
      </w:r>
      <w:proofErr w:type="gramStart"/>
      <w:r>
        <w:t>;а</w:t>
      </w:r>
      <w:proofErr w:type="gramEnd"/>
      <w:r>
        <w:t>ртилерійські</w:t>
      </w:r>
      <w:proofErr w:type="spellEnd"/>
      <w:r>
        <w:t xml:space="preserve"> </w:t>
      </w:r>
      <w:proofErr w:type="spellStart"/>
      <w:r>
        <w:t>боєприпаси</w:t>
      </w:r>
      <w:proofErr w:type="spellEnd"/>
      <w:r>
        <w:t xml:space="preserve"> (снаряди, </w:t>
      </w:r>
      <w:proofErr w:type="spellStart"/>
      <w:r>
        <w:t>міни</w:t>
      </w:r>
      <w:proofErr w:type="spellEnd"/>
      <w:r>
        <w:t>);</w:t>
      </w:r>
    </w:p>
    <w:p w:rsidR="003E533A" w:rsidRDefault="003E533A" w:rsidP="003E533A">
      <w:pPr>
        <w:pStyle w:val="a4"/>
      </w:pPr>
      <w:r>
        <w:t xml:space="preserve">- </w:t>
      </w:r>
      <w:proofErr w:type="spellStart"/>
      <w:r>
        <w:t>інженерні</w:t>
      </w:r>
      <w:proofErr w:type="spellEnd"/>
      <w:r>
        <w:t xml:space="preserve"> </w:t>
      </w:r>
      <w:proofErr w:type="spellStart"/>
      <w:r>
        <w:t>боєприпаси</w:t>
      </w:r>
      <w:proofErr w:type="spellEnd"/>
      <w:r>
        <w:t xml:space="preserve"> (</w:t>
      </w:r>
      <w:proofErr w:type="spellStart"/>
      <w:r>
        <w:t>протитанкові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протипіхотні</w:t>
      </w:r>
      <w:proofErr w:type="spellEnd"/>
      <w:r>
        <w:t xml:space="preserve"> </w:t>
      </w:r>
      <w:proofErr w:type="spellStart"/>
      <w:r>
        <w:t>міни</w:t>
      </w:r>
      <w:proofErr w:type="spellEnd"/>
      <w:r>
        <w:t>);</w:t>
      </w:r>
    </w:p>
    <w:p w:rsidR="003E533A" w:rsidRDefault="003E533A" w:rsidP="003E533A">
      <w:pPr>
        <w:pStyle w:val="a4"/>
      </w:pPr>
      <w:r>
        <w:t xml:space="preserve">- </w:t>
      </w:r>
      <w:proofErr w:type="spellStart"/>
      <w:r>
        <w:t>ручні</w:t>
      </w:r>
      <w:proofErr w:type="spellEnd"/>
      <w:r>
        <w:t xml:space="preserve"> </w:t>
      </w:r>
      <w:proofErr w:type="spellStart"/>
      <w:r>
        <w:t>гранати</w:t>
      </w:r>
      <w:proofErr w:type="spellEnd"/>
      <w:r>
        <w:t>;</w:t>
      </w:r>
    </w:p>
    <w:p w:rsidR="003E533A" w:rsidRDefault="003E533A" w:rsidP="003E533A">
      <w:pPr>
        <w:pStyle w:val="a4"/>
      </w:pPr>
      <w:r>
        <w:t xml:space="preserve">- </w:t>
      </w:r>
      <w:proofErr w:type="spellStart"/>
      <w:proofErr w:type="gramStart"/>
      <w:r>
        <w:t>стр</w:t>
      </w:r>
      <w:proofErr w:type="gramEnd"/>
      <w:r>
        <w:t>ілецькі</w:t>
      </w:r>
      <w:proofErr w:type="spellEnd"/>
      <w:r>
        <w:t xml:space="preserve"> </w:t>
      </w:r>
      <w:proofErr w:type="spellStart"/>
      <w:r>
        <w:t>боєприпаси</w:t>
      </w:r>
      <w:proofErr w:type="spellEnd"/>
      <w:r>
        <w:t xml:space="preserve"> (</w:t>
      </w:r>
      <w:proofErr w:type="spellStart"/>
      <w:r>
        <w:t>патрони</w:t>
      </w:r>
      <w:proofErr w:type="spellEnd"/>
      <w:r>
        <w:t xml:space="preserve"> до </w:t>
      </w:r>
      <w:proofErr w:type="spellStart"/>
      <w:r>
        <w:t>пістолетів</w:t>
      </w:r>
      <w:proofErr w:type="spellEnd"/>
      <w:r>
        <w:t xml:space="preserve">, </w:t>
      </w:r>
      <w:proofErr w:type="spellStart"/>
      <w:r>
        <w:t>карабінів</w:t>
      </w:r>
      <w:proofErr w:type="spellEnd"/>
      <w:r>
        <w:t xml:space="preserve">, </w:t>
      </w:r>
      <w:proofErr w:type="spellStart"/>
      <w:r>
        <w:t>автоматів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);</w:t>
      </w:r>
    </w:p>
    <w:p w:rsidR="003E533A" w:rsidRDefault="003E533A" w:rsidP="003E533A">
      <w:pPr>
        <w:pStyle w:val="a4"/>
      </w:pPr>
      <w:r>
        <w:t xml:space="preserve">- </w:t>
      </w:r>
      <w:proofErr w:type="spellStart"/>
      <w:proofErr w:type="gramStart"/>
      <w:r>
        <w:t>п</w:t>
      </w:r>
      <w:proofErr w:type="gramEnd"/>
      <w:r>
        <w:t>іротехнічні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>:</w:t>
      </w:r>
    </w:p>
    <w:p w:rsidR="003E533A" w:rsidRDefault="003E533A" w:rsidP="003E533A">
      <w:pPr>
        <w:pStyle w:val="a4"/>
      </w:pPr>
      <w:r>
        <w:t xml:space="preserve">- </w:t>
      </w:r>
      <w:proofErr w:type="spellStart"/>
      <w:r>
        <w:t>патрони</w:t>
      </w:r>
      <w:proofErr w:type="spellEnd"/>
      <w:r>
        <w:t xml:space="preserve"> (</w:t>
      </w:r>
      <w:proofErr w:type="spellStart"/>
      <w:r>
        <w:t>сигнальні</w:t>
      </w:r>
      <w:proofErr w:type="spellEnd"/>
      <w:r>
        <w:t xml:space="preserve">, </w:t>
      </w:r>
      <w:proofErr w:type="spellStart"/>
      <w:r>
        <w:t>освітлювальні</w:t>
      </w:r>
      <w:proofErr w:type="spellEnd"/>
      <w:r>
        <w:t xml:space="preserve">, </w:t>
      </w:r>
      <w:proofErr w:type="spellStart"/>
      <w:r>
        <w:t>імітаційні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іальні</w:t>
      </w:r>
      <w:proofErr w:type="spellEnd"/>
      <w:r>
        <w:t>);</w:t>
      </w:r>
    </w:p>
    <w:p w:rsidR="003E533A" w:rsidRDefault="003E533A" w:rsidP="003E533A">
      <w:pPr>
        <w:pStyle w:val="a4"/>
      </w:pPr>
      <w:r>
        <w:t xml:space="preserve">- </w:t>
      </w:r>
      <w:proofErr w:type="spellStart"/>
      <w:r>
        <w:t>вибухові</w:t>
      </w:r>
      <w:proofErr w:type="spellEnd"/>
      <w:r>
        <w:t xml:space="preserve"> </w:t>
      </w:r>
      <w:proofErr w:type="spellStart"/>
      <w:r>
        <w:t>пакети</w:t>
      </w:r>
      <w:proofErr w:type="spellEnd"/>
      <w:r>
        <w:t>;</w:t>
      </w:r>
    </w:p>
    <w:p w:rsidR="003E533A" w:rsidRDefault="003E533A" w:rsidP="003E533A">
      <w:pPr>
        <w:pStyle w:val="a4"/>
      </w:pPr>
      <w:r>
        <w:t xml:space="preserve">- </w:t>
      </w:r>
      <w:proofErr w:type="spellStart"/>
      <w:r>
        <w:t>петарди</w:t>
      </w:r>
      <w:proofErr w:type="spellEnd"/>
      <w:r>
        <w:t>;</w:t>
      </w:r>
    </w:p>
    <w:p w:rsidR="003E533A" w:rsidRDefault="003E533A" w:rsidP="003E533A">
      <w:pPr>
        <w:pStyle w:val="a4"/>
      </w:pPr>
      <w:r>
        <w:t xml:space="preserve">- </w:t>
      </w:r>
      <w:proofErr w:type="spellStart"/>
      <w:r>
        <w:t>ракети</w:t>
      </w:r>
      <w:proofErr w:type="spellEnd"/>
      <w:r>
        <w:t xml:space="preserve"> (</w:t>
      </w:r>
      <w:proofErr w:type="spellStart"/>
      <w:r>
        <w:t>освітлювальні</w:t>
      </w:r>
      <w:proofErr w:type="spellEnd"/>
      <w:r>
        <w:t xml:space="preserve">, </w:t>
      </w:r>
      <w:proofErr w:type="spellStart"/>
      <w:r>
        <w:t>сигнальні</w:t>
      </w:r>
      <w:proofErr w:type="spellEnd"/>
      <w:r>
        <w:t>);</w:t>
      </w:r>
    </w:p>
    <w:p w:rsidR="003E533A" w:rsidRDefault="003E533A" w:rsidP="003E533A">
      <w:pPr>
        <w:pStyle w:val="a4"/>
      </w:pPr>
      <w:r>
        <w:t xml:space="preserve">- </w:t>
      </w:r>
      <w:proofErr w:type="spellStart"/>
      <w:r>
        <w:t>гранати</w:t>
      </w:r>
      <w:proofErr w:type="spellEnd"/>
      <w:r>
        <w:t>;</w:t>
      </w:r>
    </w:p>
    <w:p w:rsidR="003E533A" w:rsidRDefault="003E533A" w:rsidP="003E533A">
      <w:pPr>
        <w:pStyle w:val="a4"/>
      </w:pPr>
      <w:r>
        <w:t xml:space="preserve">- </w:t>
      </w:r>
      <w:proofErr w:type="spellStart"/>
      <w:r>
        <w:t>димові</w:t>
      </w:r>
      <w:proofErr w:type="spellEnd"/>
      <w:r>
        <w:t xml:space="preserve"> шашки;</w:t>
      </w:r>
    </w:p>
    <w:p w:rsidR="003E533A" w:rsidRDefault="003E533A" w:rsidP="003E533A">
      <w:pPr>
        <w:pStyle w:val="a4"/>
      </w:pPr>
      <w:proofErr w:type="spellStart"/>
      <w:r>
        <w:t>саморобні</w:t>
      </w:r>
      <w:proofErr w:type="spellEnd"/>
      <w:r>
        <w:t xml:space="preserve"> </w:t>
      </w:r>
      <w:proofErr w:type="spellStart"/>
      <w:r>
        <w:t>вибухові</w:t>
      </w:r>
      <w:proofErr w:type="spellEnd"/>
      <w:r>
        <w:t xml:space="preserve"> </w:t>
      </w:r>
      <w:proofErr w:type="spellStart"/>
      <w:r>
        <w:t>пристрої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пристрої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застосований</w:t>
      </w:r>
      <w:proofErr w:type="spellEnd"/>
      <w:r>
        <w:t xml:space="preserve"> </w:t>
      </w:r>
      <w:proofErr w:type="spellStart"/>
      <w:r>
        <w:t>хоча</w:t>
      </w:r>
      <w:proofErr w:type="spellEnd"/>
      <w:r>
        <w:t xml:space="preserve"> б один </w:t>
      </w:r>
      <w:proofErr w:type="spellStart"/>
      <w:r>
        <w:t>елемент</w:t>
      </w:r>
      <w:proofErr w:type="spellEnd"/>
      <w:r>
        <w:t xml:space="preserve"> </w:t>
      </w:r>
      <w:proofErr w:type="spellStart"/>
      <w:r>
        <w:t>конструкції</w:t>
      </w:r>
      <w:proofErr w:type="spellEnd"/>
      <w:r>
        <w:t xml:space="preserve"> </w:t>
      </w:r>
      <w:proofErr w:type="spellStart"/>
      <w:r>
        <w:t>саморобного</w:t>
      </w:r>
      <w:proofErr w:type="spellEnd"/>
      <w:r>
        <w:t xml:space="preserve"> </w:t>
      </w:r>
      <w:proofErr w:type="spellStart"/>
      <w:r>
        <w:t>виготовлення</w:t>
      </w:r>
      <w:proofErr w:type="spellEnd"/>
      <w:r>
        <w:t>:</w:t>
      </w:r>
      <w:r>
        <w:br/>
        <w:t xml:space="preserve">- </w:t>
      </w:r>
      <w:proofErr w:type="spellStart"/>
      <w:r>
        <w:t>саморобні</w:t>
      </w:r>
      <w:proofErr w:type="spellEnd"/>
      <w:r>
        <w:t xml:space="preserve"> </w:t>
      </w:r>
      <w:proofErr w:type="spellStart"/>
      <w:r>
        <w:t>міни-пастки</w:t>
      </w:r>
      <w:proofErr w:type="spellEnd"/>
      <w:r>
        <w:t>;</w:t>
      </w:r>
    </w:p>
    <w:p w:rsidR="003E533A" w:rsidRDefault="003E533A" w:rsidP="003E533A">
      <w:pPr>
        <w:pStyle w:val="a4"/>
      </w:pPr>
      <w:r>
        <w:t xml:space="preserve">- </w:t>
      </w:r>
      <w:proofErr w:type="spellStart"/>
      <w:proofErr w:type="gramStart"/>
      <w:r>
        <w:t>м</w:t>
      </w:r>
      <w:proofErr w:type="gramEnd"/>
      <w:r>
        <w:t>іни</w:t>
      </w:r>
      <w:proofErr w:type="spellEnd"/>
      <w:r>
        <w:t xml:space="preserve"> </w:t>
      </w:r>
      <w:proofErr w:type="spellStart"/>
      <w:r>
        <w:t>сюрпризи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імітують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 </w:t>
      </w:r>
      <w:proofErr w:type="spellStart"/>
      <w:r>
        <w:t>домашнього</w:t>
      </w:r>
      <w:proofErr w:type="spellEnd"/>
      <w:r>
        <w:t xml:space="preserve"> </w:t>
      </w:r>
      <w:proofErr w:type="spellStart"/>
      <w:r>
        <w:t>побуту</w:t>
      </w:r>
      <w:proofErr w:type="spellEnd"/>
      <w:r>
        <w:t xml:space="preserve">, </w:t>
      </w:r>
      <w:proofErr w:type="spellStart"/>
      <w:r>
        <w:t>дитячі</w:t>
      </w:r>
      <w:proofErr w:type="spellEnd"/>
      <w:r>
        <w:t xml:space="preserve"> </w:t>
      </w:r>
      <w:proofErr w:type="spellStart"/>
      <w:r>
        <w:t>іграшки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речі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привертають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>.</w:t>
      </w:r>
    </w:p>
    <w:p w:rsidR="003E533A" w:rsidRDefault="003E533A" w:rsidP="003E533A">
      <w:pPr>
        <w:pStyle w:val="a3"/>
      </w:pPr>
      <w:r>
        <w:t xml:space="preserve">У РАЗІ ВИЯВЛЕННЯ ВИБУХОНЕБЕЗПЕЧНИХ ТА </w:t>
      </w:r>
      <w:proofErr w:type="gramStart"/>
      <w:r>
        <w:t>П</w:t>
      </w:r>
      <w:proofErr w:type="gramEnd"/>
      <w:r>
        <w:t>ІДОЗРІЛИХ ПРЕДМЕТІВ, НЕОБХІДНО:</w:t>
      </w:r>
    </w:p>
    <w:p w:rsidR="003E533A" w:rsidRDefault="003E533A" w:rsidP="003E533A">
      <w:pPr>
        <w:pStyle w:val="a3"/>
        <w:rPr>
          <w:lang w:val="en-US"/>
        </w:rPr>
      </w:pPr>
      <w:proofErr w:type="spellStart"/>
      <w:r>
        <w:t>негайно</w:t>
      </w:r>
      <w:proofErr w:type="spellEnd"/>
      <w:r>
        <w:t xml:space="preserve"> </w:t>
      </w:r>
      <w:proofErr w:type="spellStart"/>
      <w:r>
        <w:t>припинити</w:t>
      </w:r>
      <w:proofErr w:type="spellEnd"/>
      <w:r>
        <w:t xml:space="preserve">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в </w:t>
      </w:r>
      <w:proofErr w:type="spellStart"/>
      <w:r>
        <w:t>районі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вибухонебезпечного</w:t>
      </w:r>
      <w:proofErr w:type="spellEnd"/>
      <w:r>
        <w:t xml:space="preserve"> предмета (</w:t>
      </w:r>
      <w:proofErr w:type="spellStart"/>
      <w:r>
        <w:t>предметів</w:t>
      </w:r>
      <w:proofErr w:type="spellEnd"/>
      <w:r>
        <w:t>);</w:t>
      </w:r>
      <w:r>
        <w:br/>
      </w:r>
      <w:proofErr w:type="spellStart"/>
      <w:r>
        <w:t>вивести</w:t>
      </w:r>
      <w:proofErr w:type="spellEnd"/>
      <w:r>
        <w:t xml:space="preserve"> (</w:t>
      </w:r>
      <w:proofErr w:type="spellStart"/>
      <w:r>
        <w:t>відвести</w:t>
      </w:r>
      <w:proofErr w:type="spellEnd"/>
      <w:r>
        <w:t xml:space="preserve">) на </w:t>
      </w:r>
      <w:proofErr w:type="spellStart"/>
      <w:r>
        <w:t>максимальну</w:t>
      </w:r>
      <w:proofErr w:type="spellEnd"/>
      <w:r>
        <w:t xml:space="preserve"> </w:t>
      </w:r>
      <w:proofErr w:type="spellStart"/>
      <w:r>
        <w:t>відстань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людей (не </w:t>
      </w:r>
      <w:proofErr w:type="spellStart"/>
      <w:r>
        <w:t>менше</w:t>
      </w:r>
      <w:proofErr w:type="spellEnd"/>
      <w:r>
        <w:t xml:space="preserve"> 100 </w:t>
      </w:r>
      <w:proofErr w:type="spellStart"/>
      <w:r>
        <w:t>метрів</w:t>
      </w:r>
      <w:proofErr w:type="spellEnd"/>
      <w:r>
        <w:t xml:space="preserve">),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знаходились</w:t>
      </w:r>
      <w:proofErr w:type="spellEnd"/>
      <w:r>
        <w:t xml:space="preserve"> </w:t>
      </w:r>
      <w:proofErr w:type="spellStart"/>
      <w:r>
        <w:t>поблизу</w:t>
      </w:r>
      <w:proofErr w:type="spellEnd"/>
      <w:r>
        <w:t xml:space="preserve">, </w:t>
      </w:r>
      <w:proofErr w:type="spellStart"/>
      <w:r>
        <w:t>намагаючись</w:t>
      </w:r>
      <w:proofErr w:type="spellEnd"/>
      <w:r>
        <w:t xml:space="preserve"> </w:t>
      </w:r>
      <w:proofErr w:type="spellStart"/>
      <w:r>
        <w:t>рухатись</w:t>
      </w:r>
      <w:proofErr w:type="spellEnd"/>
      <w:r>
        <w:t xml:space="preserve"> назад по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слідах</w:t>
      </w:r>
      <w:proofErr w:type="spellEnd"/>
      <w:r>
        <w:t>;</w:t>
      </w:r>
      <w:r>
        <w:br/>
      </w:r>
      <w:proofErr w:type="spellStart"/>
      <w:r>
        <w:t>позначити</w:t>
      </w:r>
      <w:proofErr w:type="spellEnd"/>
      <w:r>
        <w:t xml:space="preserve"> </w:t>
      </w:r>
      <w:proofErr w:type="spellStart"/>
      <w:r>
        <w:t>небезпечне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добре </w:t>
      </w:r>
      <w:proofErr w:type="spellStart"/>
      <w:r>
        <w:t>видимим</w:t>
      </w:r>
      <w:proofErr w:type="spellEnd"/>
      <w:r>
        <w:t xml:space="preserve"> </w:t>
      </w:r>
      <w:proofErr w:type="spellStart"/>
      <w:r>
        <w:t>орієнтиром</w:t>
      </w:r>
      <w:proofErr w:type="spellEnd"/>
      <w:r>
        <w:t xml:space="preserve">, де </w:t>
      </w:r>
      <w:proofErr w:type="spellStart"/>
      <w:r>
        <w:t>знаходиться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предмет та </w:t>
      </w:r>
      <w:proofErr w:type="spellStart"/>
      <w:r>
        <w:t>огородити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сторонніх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в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; Для </w:t>
      </w:r>
      <w:proofErr w:type="spellStart"/>
      <w:r>
        <w:t>огорожі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ізні</w:t>
      </w:r>
      <w:proofErr w:type="spellEnd"/>
      <w:r>
        <w:t xml:space="preserve"> </w:t>
      </w:r>
      <w:proofErr w:type="spellStart"/>
      <w:r>
        <w:t>підручні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: </w:t>
      </w:r>
      <w:proofErr w:type="spellStart"/>
      <w:r>
        <w:t>дошки</w:t>
      </w:r>
      <w:proofErr w:type="spellEnd"/>
      <w:r>
        <w:t xml:space="preserve">, </w:t>
      </w:r>
      <w:proofErr w:type="spellStart"/>
      <w:r>
        <w:t>жердини</w:t>
      </w:r>
      <w:proofErr w:type="spellEnd"/>
      <w:r>
        <w:t xml:space="preserve">, </w:t>
      </w:r>
      <w:proofErr w:type="spellStart"/>
      <w:r>
        <w:t>гілки</w:t>
      </w:r>
      <w:proofErr w:type="spellEnd"/>
      <w:r>
        <w:t xml:space="preserve">, </w:t>
      </w:r>
      <w:proofErr w:type="spellStart"/>
      <w:r>
        <w:t>мотузки</w:t>
      </w:r>
      <w:proofErr w:type="spellEnd"/>
      <w:r>
        <w:t xml:space="preserve">, шматки </w:t>
      </w:r>
      <w:proofErr w:type="spellStart"/>
      <w:r>
        <w:t>матерії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;</w:t>
      </w:r>
      <w:r>
        <w:br/>
      </w:r>
      <w:proofErr w:type="spellStart"/>
      <w:r>
        <w:t>повідомити</w:t>
      </w:r>
      <w:proofErr w:type="spellEnd"/>
      <w:r>
        <w:t xml:space="preserve"> про </w:t>
      </w:r>
      <w:proofErr w:type="spellStart"/>
      <w:r>
        <w:t>знахідку</w:t>
      </w:r>
      <w:proofErr w:type="spellEnd"/>
      <w:r>
        <w:t xml:space="preserve"> службу </w:t>
      </w:r>
      <w:proofErr w:type="spellStart"/>
      <w:r>
        <w:t>порятунку</w:t>
      </w:r>
      <w:proofErr w:type="spellEnd"/>
      <w:r>
        <w:t xml:space="preserve"> за номером «101».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 не </w:t>
      </w:r>
      <w:proofErr w:type="spellStart"/>
      <w:r>
        <w:t>поспішаючи</w:t>
      </w:r>
      <w:proofErr w:type="spellEnd"/>
      <w:r>
        <w:t xml:space="preserve">, </w:t>
      </w:r>
      <w:proofErr w:type="spellStart"/>
      <w:r>
        <w:t>чітко</w:t>
      </w:r>
      <w:proofErr w:type="spellEnd"/>
      <w:r>
        <w:t xml:space="preserve">,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зазначенням</w:t>
      </w:r>
      <w:proofErr w:type="spellEnd"/>
      <w:r>
        <w:t xml:space="preserve"> </w:t>
      </w:r>
      <w:proofErr w:type="spellStart"/>
      <w:r>
        <w:t>точної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(</w:t>
      </w:r>
      <w:proofErr w:type="spellStart"/>
      <w:r>
        <w:t>орієнтирів</w:t>
      </w:r>
      <w:proofErr w:type="spellEnd"/>
      <w:r>
        <w:t xml:space="preserve">)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знаходження</w:t>
      </w:r>
      <w:proofErr w:type="spellEnd"/>
      <w:r>
        <w:t xml:space="preserve"> </w:t>
      </w:r>
      <w:proofErr w:type="spellStart"/>
      <w:r>
        <w:t>вибухонебезпечного</w:t>
      </w:r>
      <w:proofErr w:type="spellEnd"/>
      <w:r>
        <w:t xml:space="preserve"> предмета);</w:t>
      </w:r>
      <w:r>
        <w:br/>
      </w:r>
      <w:proofErr w:type="spellStart"/>
      <w:r>
        <w:t>очікувати</w:t>
      </w:r>
      <w:proofErr w:type="spellEnd"/>
      <w:r>
        <w:t xml:space="preserve"> на </w:t>
      </w:r>
      <w:proofErr w:type="spellStart"/>
      <w:r>
        <w:t>безпечній</w:t>
      </w:r>
      <w:proofErr w:type="spellEnd"/>
      <w:r>
        <w:t xml:space="preserve"> </w:t>
      </w:r>
      <w:proofErr w:type="spellStart"/>
      <w:r>
        <w:t>відстані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знаходження</w:t>
      </w:r>
      <w:proofErr w:type="spellEnd"/>
      <w:r>
        <w:t xml:space="preserve"> </w:t>
      </w:r>
      <w:proofErr w:type="spellStart"/>
      <w:r>
        <w:t>вибухонебезпечного</w:t>
      </w:r>
      <w:proofErr w:type="spellEnd"/>
      <w:r>
        <w:t xml:space="preserve"> предмета на </w:t>
      </w:r>
      <w:proofErr w:type="spellStart"/>
      <w:r>
        <w:t>приїзд</w:t>
      </w:r>
      <w:proofErr w:type="spellEnd"/>
      <w:r>
        <w:t xml:space="preserve"> </w:t>
      </w:r>
      <w:proofErr w:type="spellStart"/>
      <w:r>
        <w:t>фахівців</w:t>
      </w:r>
      <w:proofErr w:type="spellEnd"/>
      <w:proofErr w:type="gramStart"/>
      <w:r>
        <w:t xml:space="preserve"> </w:t>
      </w:r>
      <w:proofErr w:type="spellStart"/>
      <w:r>
        <w:t>Д</w:t>
      </w:r>
      <w:proofErr w:type="gramEnd"/>
      <w:r>
        <w:t>ержавної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 та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поліції</w:t>
      </w:r>
      <w:proofErr w:type="spellEnd"/>
      <w:r>
        <w:t xml:space="preserve">,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здійснюючи</w:t>
      </w:r>
      <w:proofErr w:type="spellEnd"/>
      <w:r>
        <w:t xml:space="preserve"> заходи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недопущення</w:t>
      </w:r>
      <w:proofErr w:type="spellEnd"/>
      <w:r>
        <w:t xml:space="preserve"> до </w:t>
      </w:r>
      <w:proofErr w:type="spellStart"/>
      <w:r>
        <w:t>небезпечної</w:t>
      </w:r>
      <w:proofErr w:type="spellEnd"/>
      <w:r>
        <w:t xml:space="preserve"> </w:t>
      </w:r>
      <w:proofErr w:type="spellStart"/>
      <w:r>
        <w:t>зони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людей.</w:t>
      </w:r>
    </w:p>
    <w:p w:rsidR="003E533A" w:rsidRPr="003E533A" w:rsidRDefault="003E533A" w:rsidP="003E533A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Білоцерківський РВ ГУ ДСНС України у Київській області</w:t>
      </w:r>
    </w:p>
    <w:p w:rsidR="00F7571F" w:rsidRPr="003E533A" w:rsidRDefault="00F7571F">
      <w:pPr>
        <w:rPr>
          <w:lang w:val="uk-UA"/>
        </w:rPr>
      </w:pPr>
    </w:p>
    <w:sectPr w:rsidR="00F7571F" w:rsidRPr="003E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33A"/>
    <w:rsid w:val="003E533A"/>
    <w:rsid w:val="00F7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E53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2020-02-14T07:40:00Z</dcterms:created>
  <dcterms:modified xsi:type="dcterms:W3CDTF">2020-02-14T07:42:00Z</dcterms:modified>
</cp:coreProperties>
</file>