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7C" w:rsidRDefault="0095297C" w:rsidP="00545789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Pr="00545789">
        <w:rPr>
          <w:rFonts w:ascii="Times New Roman" w:hAnsi="Times New Roman"/>
          <w:b/>
          <w:sz w:val="28"/>
          <w:szCs w:val="28"/>
          <w:lang w:eastAsia="ru-RU"/>
        </w:rPr>
        <w:t>опередження пожеж під час опалювального сезону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!</w:t>
      </w:r>
    </w:p>
    <w:p w:rsidR="0095297C" w:rsidRPr="00545789" w:rsidRDefault="0095297C" w:rsidP="00545789">
      <w:pPr>
        <w:pStyle w:val="NoSpacing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5297C" w:rsidRPr="00545789" w:rsidRDefault="0095297C" w:rsidP="003B163D">
      <w:pPr>
        <w:pStyle w:val="NoSpacing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Для запобігання надзвичайних ситуацій, попередження пожеж під час опалювального сезону громадяни повинні знати основні вимоги норм та правил щодо користування різними опалювальними приладами: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опалювальні установки повинні відповідати протипожежним вимогам стандартів, будівельних норм та інших нормативних актів;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повітронагрівальні та опалювальні прилади повинні розміщуватися так, щоб до них був забезпечений вільний доступ для огляду й очищення;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очищення димоходів та печей від сажі потрібно проводити перед початком, а також протягом всього опалювального сезону, опалювальних печей періодичної дії на твердому та рідкому паливі – не рідше одного разу на три місяці;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печі та інші опалювальні прилади повинні мати протипожежні розділки (відступки) від горючих конструкцій відповідно до вимог будівельних норм не менше </w:t>
      </w:r>
      <w:smartTag w:uri="urn:schemas-microsoft-com:office:smarttags" w:element="metricconverter">
        <w:smartTagPr>
          <w:attr w:name="ProductID" w:val="38 см"/>
        </w:smartTagPr>
        <w:r w:rsidRPr="00545789">
          <w:rPr>
            <w:rFonts w:ascii="Times New Roman" w:hAnsi="Times New Roman"/>
            <w:sz w:val="24"/>
            <w:szCs w:val="24"/>
            <w:lang w:eastAsia="ru-RU"/>
          </w:rPr>
          <w:t>38 см</w:t>
        </w:r>
      </w:smartTag>
      <w:r w:rsidRPr="00545789">
        <w:rPr>
          <w:rFonts w:ascii="Times New Roman" w:hAnsi="Times New Roman"/>
          <w:sz w:val="24"/>
          <w:szCs w:val="24"/>
          <w:lang w:eastAsia="ru-RU"/>
        </w:rPr>
        <w:t>. від дерев’яних конструкцій перекриття горища.;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відстань від печі до товарів, стелажів, шаф та іншого обладнання повинна бути не менше </w:t>
      </w:r>
      <w:smartTag w:uri="urn:schemas-microsoft-com:office:smarttags" w:element="metricconverter">
        <w:smartTagPr>
          <w:attr w:name="ProductID" w:val="0,7 м"/>
        </w:smartTagPr>
        <w:r w:rsidRPr="00545789">
          <w:rPr>
            <w:rFonts w:ascii="Times New Roman" w:hAnsi="Times New Roman"/>
            <w:sz w:val="24"/>
            <w:szCs w:val="24"/>
            <w:lang w:eastAsia="ru-RU"/>
          </w:rPr>
          <w:t>0,7 м</w:t>
        </w:r>
      </w:smartTag>
      <w:r w:rsidRPr="00545789">
        <w:rPr>
          <w:rFonts w:ascii="Times New Roman" w:hAnsi="Times New Roman"/>
          <w:sz w:val="24"/>
          <w:szCs w:val="24"/>
          <w:lang w:eastAsia="ru-RU"/>
        </w:rPr>
        <w:t xml:space="preserve">., а від топкових отворів – не менше </w:t>
      </w:r>
      <w:smartTag w:uri="urn:schemas-microsoft-com:office:smarttags" w:element="metricconverter">
        <w:smartTagPr>
          <w:attr w:name="ProductID" w:val="1,25 м"/>
        </w:smartTagPr>
        <w:r w:rsidRPr="00545789">
          <w:rPr>
            <w:rFonts w:ascii="Times New Roman" w:hAnsi="Times New Roman"/>
            <w:sz w:val="24"/>
            <w:szCs w:val="24"/>
            <w:lang w:eastAsia="ru-RU"/>
          </w:rPr>
          <w:t>1,25 м</w:t>
        </w:r>
      </w:smartTag>
      <w:r w:rsidRPr="00545789">
        <w:rPr>
          <w:rFonts w:ascii="Times New Roman" w:hAnsi="Times New Roman"/>
          <w:sz w:val="24"/>
          <w:szCs w:val="24"/>
          <w:lang w:eastAsia="ru-RU"/>
        </w:rPr>
        <w:t>.;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біля кожної печі перед топковим отвором на підлозі повинен бути металевий лист розміром не менш 0,5х0,7 м;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на горищах усі димові труби й стіни, в яких проходять димові канали, мають бути оштукатурені.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545789">
        <w:rPr>
          <w:rFonts w:ascii="Times New Roman" w:hAnsi="Times New Roman"/>
          <w:b/>
          <w:sz w:val="24"/>
          <w:szCs w:val="24"/>
          <w:lang w:eastAsia="ru-RU"/>
        </w:rPr>
        <w:t>Під час експлуатації пічного опалення не допускається: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залишати печі, які топляться, без догляду або доручати нагляд за ними малолітнім дітям;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користуватися печами й осередками вогню, які мають тріщини;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розміщати паливо й інші горючі речовини і матеріали безпосередньо перед топковим отвором;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зберігати не загашені вуглини та золу в металевому посуді, встановленому на дерев’яній підлозі або горючій підставці;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сушити й складати на печах одяг, дрова, інші горючі предмети та матеріали;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застосовувати для розпалювання печей легкозаймисті рідини; топити вугіллям, коксом і газом печі, не пристосовані для цієї мети;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використовувати для опалення дрова, довжина яких перевищує розміри топки;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здійснювати топлення печей з відкритими дверцятами топки;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використовувати вентиляційні та газові канали як димоходи;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прокладати димоходи опалювальних печей поверхнею горючих основ;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здійснювати топку печей під час проведення у приміщеннях масових заходів;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закріплювати на димових трубах антени телевізорів, радіоприймачів тощо;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зберігати у приміщенні запас палива, який перевищує добову потребу;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• використовувати для димових труб азбестоцементні й металеві труби, влаштовувати глиноплетені та дерев’яні димоходи.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545789">
        <w:rPr>
          <w:rFonts w:ascii="Times New Roman" w:hAnsi="Times New Roman"/>
          <w:b/>
          <w:sz w:val="24"/>
          <w:szCs w:val="24"/>
          <w:lang w:eastAsia="ru-RU"/>
        </w:rPr>
        <w:t>Під час експлуатації електронагрівальних приладів слід пам’ятати, що: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електронагрівачі повинні вмикатися в електромережу тільки за допомогою справних штепсельних з’єднань та електророзеток заводського виготовлення з заземленими контактами;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електронагрівальні прилади повинні встановлюватись на негорючій основі;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температура зовнішньої поверхні у найбільш нагрітому місці, в нормальному режимі роботи, не повинна перевищувати 85°С (терморегулятор повинен бути відрегульований);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 xml:space="preserve">відстань від приладів електроопалення до горючих матеріалів має становити не менше </w:t>
      </w:r>
      <w:smartTag w:uri="urn:schemas-microsoft-com:office:smarttags" w:element="metricconverter">
        <w:smartTagPr>
          <w:attr w:name="ProductID" w:val="0.25 м"/>
        </w:smartTagPr>
        <w:r w:rsidRPr="00545789">
          <w:rPr>
            <w:rFonts w:ascii="Times New Roman" w:hAnsi="Times New Roman"/>
            <w:sz w:val="24"/>
            <w:szCs w:val="24"/>
            <w:lang w:eastAsia="ru-RU"/>
          </w:rPr>
          <w:t>0.25 м</w:t>
        </w:r>
      </w:smartTag>
      <w:r w:rsidRPr="00545789">
        <w:rPr>
          <w:rFonts w:ascii="Times New Roman" w:hAnsi="Times New Roman"/>
          <w:sz w:val="24"/>
          <w:szCs w:val="24"/>
          <w:lang w:eastAsia="ru-RU"/>
        </w:rPr>
        <w:t>.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встановлювати електронагрівальні прилади безпосередньо під розеткою, а також на шляхах евакуації людей;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встановлювати саморобні плавкі вставки „жучки” в апаратах захисту (запобіжниках), від коротких замикань;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використовувати електронагрівальний прилад для сушки одягу та інших матеріалів;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під’єднання декількох приладів в одну розетку;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накривати горючим матеріалом електронагрівальний прилад;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відхиляти маслонаповнені електронагрівачі від вертикалі;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використовувати електронагрівальні прилади в місцях, де їх застосування не передбачено нормативними документами чи власником підприємства;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545789">
        <w:rPr>
          <w:rFonts w:ascii="Times New Roman" w:hAnsi="Times New Roman"/>
          <w:sz w:val="24"/>
          <w:szCs w:val="24"/>
          <w:lang w:eastAsia="ru-RU"/>
        </w:rPr>
        <w:t>залишати без догляду при виході з приміщення увімкнені в електромережу електронагрівальні прилади.</w:t>
      </w:r>
      <w:r w:rsidRPr="00545789">
        <w:rPr>
          <w:rFonts w:ascii="Times New Roman" w:hAnsi="Times New Roman"/>
          <w:sz w:val="24"/>
          <w:szCs w:val="24"/>
          <w:lang w:eastAsia="ru-RU"/>
        </w:rPr>
        <w:br/>
      </w:r>
      <w:r w:rsidRPr="00545789">
        <w:rPr>
          <w:rFonts w:ascii="Times New Roman" w:hAnsi="Times New Roman"/>
          <w:b/>
          <w:sz w:val="24"/>
          <w:szCs w:val="24"/>
          <w:lang w:eastAsia="ru-RU"/>
        </w:rPr>
        <w:t>Шановні громадяни будьте обачливими та пам’ятайте, що від цих порад залежить Ваше життя!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95297C" w:rsidRPr="00545789" w:rsidRDefault="0095297C" w:rsidP="003B163D">
      <w:pPr>
        <w:pStyle w:val="NoSpacing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45789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Білоцерківський  РВ ГУ ДСНС України у Київській області</w:t>
      </w:r>
    </w:p>
    <w:p w:rsidR="0095297C" w:rsidRPr="00545789" w:rsidRDefault="0095297C" w:rsidP="003B163D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</w:p>
    <w:sectPr w:rsidR="0095297C" w:rsidRPr="00545789" w:rsidSect="00FD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9D5"/>
    <w:multiLevelType w:val="multilevel"/>
    <w:tmpl w:val="506CC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745D1"/>
    <w:multiLevelType w:val="multilevel"/>
    <w:tmpl w:val="6218A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A667C"/>
    <w:multiLevelType w:val="hybridMultilevel"/>
    <w:tmpl w:val="6D20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086"/>
    <w:rsid w:val="00021101"/>
    <w:rsid w:val="002A1B95"/>
    <w:rsid w:val="00380E51"/>
    <w:rsid w:val="003B163D"/>
    <w:rsid w:val="00545789"/>
    <w:rsid w:val="006A6086"/>
    <w:rsid w:val="0095297C"/>
    <w:rsid w:val="00CC36DB"/>
    <w:rsid w:val="00FD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16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587</Words>
  <Characters>3350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2018-10-02T12:38:00Z</dcterms:created>
  <dcterms:modified xsi:type="dcterms:W3CDTF">2019-02-01T11:34:00Z</dcterms:modified>
</cp:coreProperties>
</file>