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D4" w:rsidRPr="00080B7E" w:rsidRDefault="00DD05D4" w:rsidP="00DD0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0B7E">
        <w:rPr>
          <w:rFonts w:ascii="Times New Roman" w:hAnsi="Times New Roman" w:cs="Times New Roman"/>
          <w:sz w:val="24"/>
          <w:szCs w:val="24"/>
          <w:lang w:val="uk-UA"/>
        </w:rPr>
        <w:t xml:space="preserve">Василь </w:t>
      </w:r>
      <w:proofErr w:type="spellStart"/>
      <w:r w:rsidRPr="00080B7E">
        <w:rPr>
          <w:rFonts w:ascii="Times New Roman" w:hAnsi="Times New Roman" w:cs="Times New Roman"/>
          <w:sz w:val="24"/>
          <w:szCs w:val="24"/>
          <w:lang w:val="uk-UA"/>
        </w:rPr>
        <w:t>Зеленський</w:t>
      </w:r>
      <w:proofErr w:type="spellEnd"/>
      <w:r w:rsidRPr="00080B7E">
        <w:rPr>
          <w:rFonts w:ascii="Times New Roman" w:hAnsi="Times New Roman" w:cs="Times New Roman"/>
          <w:sz w:val="24"/>
          <w:szCs w:val="24"/>
          <w:lang w:val="uk-UA"/>
        </w:rPr>
        <w:t xml:space="preserve">: За 4 місяці поточного року надходження до зведеного бюджету перевищили 1,3 </w:t>
      </w:r>
      <w:proofErr w:type="spellStart"/>
      <w:r w:rsidRPr="00080B7E">
        <w:rPr>
          <w:rFonts w:ascii="Times New Roman" w:hAnsi="Times New Roman" w:cs="Times New Roman"/>
          <w:sz w:val="24"/>
          <w:szCs w:val="24"/>
          <w:lang w:val="uk-UA"/>
        </w:rPr>
        <w:t>млрд.гривень</w:t>
      </w:r>
      <w:proofErr w:type="spellEnd"/>
    </w:p>
    <w:p w:rsidR="00DD05D4" w:rsidRPr="00080B7E" w:rsidRDefault="00DD05D4" w:rsidP="00DD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</w:p>
    <w:p w:rsidR="00DD05D4" w:rsidRPr="003F11CF" w:rsidRDefault="00DD05D4" w:rsidP="00DD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val="uk-UA" w:eastAsia="en-US"/>
        </w:rPr>
      </w:pPr>
      <w:r w:rsidRPr="003F11CF">
        <w:rPr>
          <w:rFonts w:eastAsiaTheme="minorHAnsi" w:cstheme="minorBidi"/>
          <w:i/>
          <w:lang w:val="uk-UA" w:eastAsia="en-US"/>
        </w:rPr>
        <w:t xml:space="preserve">«Попри обмеження, спрямовані передусім на протидію поширенню </w:t>
      </w:r>
      <w:proofErr w:type="spellStart"/>
      <w:r w:rsidRPr="003F11CF">
        <w:rPr>
          <w:rFonts w:eastAsiaTheme="minorHAnsi" w:cstheme="minorBidi"/>
          <w:i/>
          <w:lang w:val="uk-UA" w:eastAsia="en-US"/>
        </w:rPr>
        <w:t>коронавірусної</w:t>
      </w:r>
      <w:proofErr w:type="spellEnd"/>
      <w:r w:rsidRPr="003F11CF">
        <w:rPr>
          <w:rFonts w:eastAsiaTheme="minorHAnsi" w:cstheme="minorBidi"/>
          <w:i/>
          <w:lang w:val="uk-UA" w:eastAsia="en-US"/>
        </w:rPr>
        <w:t xml:space="preserve"> інфекції, платники податків території обслуговування Білоцерківського управління ГУ ДПС у Київській області, забезпечили ріст надходжень до зведеного бюджету у порівнянні із січнем-квітнем 2019 року на 75,5 </w:t>
      </w:r>
      <w:proofErr w:type="spellStart"/>
      <w:r w:rsidRPr="003F11CF">
        <w:rPr>
          <w:rFonts w:eastAsiaTheme="minorHAnsi" w:cstheme="minorBidi"/>
          <w:i/>
          <w:lang w:val="uk-UA" w:eastAsia="en-US"/>
        </w:rPr>
        <w:t>млн.гривень</w:t>
      </w:r>
      <w:proofErr w:type="spellEnd"/>
      <w:r w:rsidRPr="003F11CF">
        <w:rPr>
          <w:rFonts w:eastAsiaTheme="minorHAnsi" w:cstheme="minorBidi"/>
          <w:i/>
          <w:lang w:val="uk-UA" w:eastAsia="en-US"/>
        </w:rPr>
        <w:t xml:space="preserve"> або 5,8%»,</w:t>
      </w:r>
      <w:r w:rsidRPr="003F11CF">
        <w:rPr>
          <w:rFonts w:eastAsiaTheme="minorHAnsi" w:cstheme="minorBidi"/>
          <w:lang w:val="uk-UA" w:eastAsia="en-US"/>
        </w:rPr>
        <w:t xml:space="preserve">- зазначив </w:t>
      </w:r>
      <w:proofErr w:type="spellStart"/>
      <w:r w:rsidRPr="003F11CF">
        <w:rPr>
          <w:rFonts w:eastAsiaTheme="minorHAnsi" w:cstheme="minorBidi"/>
          <w:lang w:val="uk-UA" w:eastAsia="en-US"/>
        </w:rPr>
        <w:t>очільник</w:t>
      </w:r>
      <w:proofErr w:type="spellEnd"/>
      <w:r w:rsidRPr="003F11CF">
        <w:rPr>
          <w:rFonts w:eastAsiaTheme="minorHAnsi" w:cstheme="minorBidi"/>
          <w:lang w:val="uk-UA" w:eastAsia="en-US"/>
        </w:rPr>
        <w:t xml:space="preserve"> Василь </w:t>
      </w:r>
      <w:proofErr w:type="spellStart"/>
      <w:r w:rsidRPr="003F11CF">
        <w:rPr>
          <w:rFonts w:eastAsiaTheme="minorHAnsi" w:cstheme="minorBidi"/>
          <w:lang w:val="uk-UA" w:eastAsia="en-US"/>
        </w:rPr>
        <w:t>Зеленський</w:t>
      </w:r>
      <w:proofErr w:type="spellEnd"/>
      <w:r w:rsidRPr="003F11CF">
        <w:rPr>
          <w:rFonts w:eastAsiaTheme="minorHAnsi" w:cstheme="minorBidi"/>
          <w:lang w:val="uk-UA" w:eastAsia="en-US"/>
        </w:rPr>
        <w:t>.</w:t>
      </w:r>
    </w:p>
    <w:p w:rsidR="00DD05D4" w:rsidRPr="003F11CF" w:rsidRDefault="00DD05D4" w:rsidP="00DD0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val="uk-UA" w:eastAsia="en-US"/>
        </w:rPr>
      </w:pPr>
      <w:r w:rsidRPr="003F11CF">
        <w:rPr>
          <w:rFonts w:eastAsiaTheme="minorHAnsi" w:cstheme="minorBidi"/>
          <w:lang w:val="uk-UA" w:eastAsia="en-US"/>
        </w:rPr>
        <w:t xml:space="preserve">Станом на 01.05.2020 року до зведеного бюджету надійшло 1 млрд. 382 млн. гривень, із них, до державного бюджету зібрано платежів в сумі 659,3 млн. гривень та до </w:t>
      </w:r>
      <w:proofErr w:type="spellStart"/>
      <w:r w:rsidRPr="003F11CF">
        <w:rPr>
          <w:rFonts w:eastAsiaTheme="minorHAnsi" w:cstheme="minorBidi"/>
          <w:lang w:val="uk-UA" w:eastAsia="en-US"/>
        </w:rPr>
        <w:t>місцевих-</w:t>
      </w:r>
      <w:proofErr w:type="spellEnd"/>
      <w:r w:rsidRPr="003F11CF">
        <w:rPr>
          <w:rFonts w:eastAsiaTheme="minorHAnsi" w:cstheme="minorBidi"/>
          <w:lang w:val="uk-UA" w:eastAsia="en-US"/>
        </w:rPr>
        <w:t xml:space="preserve"> 723,5 млн. гривень. У порівнянні з відповідним періодом минулого року приріст надходжень до державного бюджету склав 8,6% або 52,5 </w:t>
      </w:r>
      <w:proofErr w:type="spellStart"/>
      <w:r w:rsidRPr="003F11CF">
        <w:rPr>
          <w:rFonts w:eastAsiaTheme="minorHAnsi" w:cstheme="minorBidi"/>
          <w:lang w:val="uk-UA" w:eastAsia="en-US"/>
        </w:rPr>
        <w:t>млн.гривень</w:t>
      </w:r>
      <w:proofErr w:type="spellEnd"/>
      <w:r w:rsidRPr="003F11CF">
        <w:rPr>
          <w:rFonts w:eastAsiaTheme="minorHAnsi" w:cstheme="minorBidi"/>
          <w:lang w:val="uk-UA" w:eastAsia="en-US"/>
        </w:rPr>
        <w:t xml:space="preserve"> та до місцевих – 3,2% або 23 </w:t>
      </w:r>
      <w:proofErr w:type="spellStart"/>
      <w:r w:rsidRPr="003F11CF">
        <w:rPr>
          <w:rFonts w:eastAsiaTheme="minorHAnsi" w:cstheme="minorBidi"/>
          <w:lang w:val="uk-UA" w:eastAsia="en-US"/>
        </w:rPr>
        <w:t>млн.гривень</w:t>
      </w:r>
      <w:proofErr w:type="spellEnd"/>
      <w:r w:rsidRPr="003F11CF">
        <w:rPr>
          <w:rFonts w:eastAsiaTheme="minorHAnsi" w:cstheme="minorBidi"/>
          <w:lang w:val="uk-UA" w:eastAsia="en-US"/>
        </w:rPr>
        <w:t>.</w:t>
      </w:r>
    </w:p>
    <w:p w:rsidR="00DD05D4" w:rsidRPr="003F11CF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F11CF">
        <w:rPr>
          <w:rFonts w:ascii="Times New Roman" w:hAnsi="Times New Roman"/>
          <w:sz w:val="24"/>
          <w:szCs w:val="24"/>
          <w:lang w:val="uk-UA"/>
        </w:rPr>
        <w:t>Крім того, з початку року, платниками податків забезпечено надходження сум єдиного внеску на загальнообов’язкове державне соціальне страхування в сумі 617,5 млн. гривень, що більше минулорічного показника на 40,9 млн. гривень або на 7%.</w:t>
      </w:r>
    </w:p>
    <w:p w:rsidR="00DD05D4" w:rsidRPr="003F11CF" w:rsidRDefault="00DD05D4" w:rsidP="00DD05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11CF">
        <w:rPr>
          <w:rFonts w:ascii="Times New Roman" w:hAnsi="Times New Roman"/>
          <w:i/>
          <w:sz w:val="24"/>
          <w:szCs w:val="24"/>
          <w:lang w:val="uk-UA"/>
        </w:rPr>
        <w:t xml:space="preserve">Білоцерківське управління </w:t>
      </w:r>
    </w:p>
    <w:p w:rsidR="00DD05D4" w:rsidRPr="003F11CF" w:rsidRDefault="00DD05D4" w:rsidP="00DD05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F11CF">
        <w:rPr>
          <w:rFonts w:ascii="Times New Roman" w:hAnsi="Times New Roman"/>
          <w:i/>
          <w:sz w:val="24"/>
          <w:szCs w:val="24"/>
          <w:lang w:val="uk-UA"/>
        </w:rPr>
        <w:t>ГУ ДПС у Київській області</w:t>
      </w:r>
    </w:p>
    <w:p w:rsidR="00E87CC8" w:rsidRPr="003F11CF" w:rsidRDefault="00E87CC8">
      <w:pPr>
        <w:rPr>
          <w:i/>
          <w:lang w:val="en-US"/>
        </w:rPr>
      </w:pPr>
    </w:p>
    <w:p w:rsidR="00DD05D4" w:rsidRPr="00E97126" w:rsidRDefault="00DD05D4" w:rsidP="00DD05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7126">
        <w:rPr>
          <w:rFonts w:ascii="Times New Roman" w:hAnsi="Times New Roman"/>
          <w:b/>
          <w:sz w:val="24"/>
          <w:szCs w:val="24"/>
          <w:lang w:val="uk-UA"/>
        </w:rPr>
        <w:t xml:space="preserve">Щодо нарахування та сплати громадянами майнових податків </w:t>
      </w:r>
    </w:p>
    <w:p w:rsidR="00DD05D4" w:rsidRPr="002C2EDB" w:rsidRDefault="00DD05D4" w:rsidP="00DD05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05D4" w:rsidRPr="002C2EDB" w:rsidRDefault="00DD05D4" w:rsidP="00DD05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 xml:space="preserve">Як зауважила заступниця начальника управління – начальниця відділу адміністрування податків і зборів з фізичних осіб Білоцерківського управління ГУ ДПС у Київській області Оксана </w:t>
      </w:r>
      <w:proofErr w:type="spellStart"/>
      <w:r w:rsidRPr="002C2EDB">
        <w:rPr>
          <w:rFonts w:ascii="Times New Roman" w:hAnsi="Times New Roman"/>
          <w:sz w:val="24"/>
          <w:szCs w:val="24"/>
          <w:lang w:val="uk-UA"/>
        </w:rPr>
        <w:t>Чустіль</w:t>
      </w:r>
      <w:proofErr w:type="spellEnd"/>
      <w:r w:rsidRPr="002C2EDB">
        <w:rPr>
          <w:rFonts w:ascii="Times New Roman" w:hAnsi="Times New Roman"/>
          <w:sz w:val="24"/>
          <w:szCs w:val="24"/>
          <w:lang w:val="uk-UA"/>
        </w:rPr>
        <w:t>, надходження від майнових податків є дуже важливими для кожної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території обслуговування управління</w:t>
      </w:r>
      <w:r w:rsidRPr="002C2EDB">
        <w:rPr>
          <w:rFonts w:ascii="Times New Roman" w:hAnsi="Times New Roman"/>
          <w:sz w:val="24"/>
          <w:szCs w:val="24"/>
          <w:lang w:val="uk-UA"/>
        </w:rPr>
        <w:t>.</w:t>
      </w:r>
    </w:p>
    <w:p w:rsidR="00DD05D4" w:rsidRPr="002C2EDB" w:rsidRDefault="00DD05D4" w:rsidP="00DD05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Податкового кодексу України (далі ПКУ), д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о складу майнових податків входять: 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податок на нерухоме майно, відмінне від земельної ділянки;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транспортний податок;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Щороку, до 1 липня, податківці проводять нарахування фізичним особам сум майнових податків та надсилання (вручення) податкових повідомлень-рішень про сплату податку за місцем реєстрації платника. Сплатити податок громадяни повинні протягом 60 днів з дня вручення податкового повідомлення-рішення.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Податок на нерухоме майно, відмінне від земельної ділянки, – сплачується до місцевого бюджету. Платниками є власники житлової та/ або нежитлової нерухомості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 xml:space="preserve">Проте, власникам житлової нерухомості фізичним особам </w:t>
      </w:r>
      <w:r>
        <w:rPr>
          <w:rFonts w:ascii="Times New Roman" w:hAnsi="Times New Roman"/>
          <w:sz w:val="24"/>
          <w:szCs w:val="24"/>
          <w:lang w:val="uk-UA"/>
        </w:rPr>
        <w:t>ПКУ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 передбачені пільги, а саме: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для квартири/квартир (незалежно від їх кількості) - на 60 кв. метрів;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для житлового будинку (незалежно від їх кількості) - на 120 кв. метрів;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- у разі одночасного перебування у власності платника податків квартири та житлового будинку, в тому числі їх частин, - на 180 кв. метрів.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Об’єктом оподаткування транспортн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 податк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 є легкові автомобілі, з року випуску яких минуло не більше п’яти років (включно) та </w:t>
      </w:r>
      <w:proofErr w:type="spellStart"/>
      <w:r w:rsidRPr="002C2EDB">
        <w:rPr>
          <w:rFonts w:ascii="Times New Roman" w:hAnsi="Times New Roman"/>
          <w:sz w:val="24"/>
          <w:szCs w:val="24"/>
          <w:lang w:val="uk-UA"/>
        </w:rPr>
        <w:t>середньоринкова</w:t>
      </w:r>
      <w:proofErr w:type="spellEnd"/>
      <w:r w:rsidRPr="002C2EDB">
        <w:rPr>
          <w:rFonts w:ascii="Times New Roman" w:hAnsi="Times New Roman"/>
          <w:sz w:val="24"/>
          <w:szCs w:val="24"/>
          <w:lang w:val="uk-UA"/>
        </w:rPr>
        <w:t xml:space="preserve"> вартість яких становить понад 375 розмірів мінімальної заробітної плати, встановленої законом на 1 сі</w:t>
      </w:r>
      <w:r>
        <w:rPr>
          <w:rFonts w:ascii="Times New Roman" w:hAnsi="Times New Roman"/>
          <w:sz w:val="24"/>
          <w:szCs w:val="24"/>
          <w:lang w:val="uk-UA"/>
        </w:rPr>
        <w:t>чня податкового (звітного) року</w:t>
      </w:r>
      <w:r w:rsidRPr="002C2EDB">
        <w:rPr>
          <w:rFonts w:ascii="Times New Roman" w:hAnsi="Times New Roman"/>
          <w:sz w:val="24"/>
          <w:szCs w:val="24"/>
          <w:lang w:val="uk-UA"/>
        </w:rPr>
        <w:t>.</w:t>
      </w:r>
    </w:p>
    <w:p w:rsidR="00DD05D4" w:rsidRPr="002C2EDB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t>Плата за землю – це обов’язковий платіж, який також сплачується до місцевого бюджету. Підставою для нарахування земельного податку є дані державного земельного кадастру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а підставою для нарахування орендної плати за земельну ділянку є договір оренди такої земельної ділянки. </w:t>
      </w:r>
    </w:p>
    <w:p w:rsidR="00DD05D4" w:rsidRPr="00E35931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C2EDB">
        <w:rPr>
          <w:rFonts w:ascii="Times New Roman" w:hAnsi="Times New Roman"/>
          <w:sz w:val="24"/>
          <w:szCs w:val="24"/>
          <w:lang w:val="uk-UA"/>
        </w:rPr>
        <w:lastRenderedPageBreak/>
        <w:t>Разом з тим, ставки податку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та пільги</w:t>
      </w:r>
      <w:r w:rsidRPr="002C2EDB">
        <w:rPr>
          <w:rFonts w:ascii="Times New Roman" w:hAnsi="Times New Roman"/>
          <w:sz w:val="24"/>
          <w:szCs w:val="24"/>
          <w:lang w:val="uk-UA"/>
        </w:rPr>
        <w:t xml:space="preserve"> встановлюються за рішенням сільської, </w:t>
      </w:r>
      <w:r w:rsidRPr="00E35931">
        <w:rPr>
          <w:rFonts w:ascii="Times New Roman" w:hAnsi="Times New Roman"/>
          <w:sz w:val="24"/>
          <w:szCs w:val="24"/>
          <w:lang w:val="uk-UA"/>
        </w:rPr>
        <w:t>селищної, міської ради або ради об'єднаних територіальних громад,</w:t>
      </w:r>
    </w:p>
    <w:p w:rsidR="00DD05D4" w:rsidRPr="00E35931" w:rsidRDefault="00DD05D4" w:rsidP="00DD05D4">
      <w:pPr>
        <w:shd w:val="clear" w:color="auto" w:fill="FFFFFF"/>
        <w:spacing w:after="107" w:line="215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5931">
        <w:rPr>
          <w:rFonts w:ascii="Times New Roman" w:hAnsi="Times New Roman"/>
          <w:i/>
          <w:sz w:val="24"/>
          <w:szCs w:val="24"/>
          <w:lang w:val="uk-UA"/>
        </w:rPr>
        <w:t xml:space="preserve">«Громадяни, які мають вищезгадані об’єкти оподаткування, але не отримують податкових повідомлень-рішень про сплату податку, мають пересвідчитися у відсутності їх у реєстрі боржників, який розміщено на офіційному </w:t>
      </w:r>
      <w:proofErr w:type="spellStart"/>
      <w:r w:rsidRPr="00E35931">
        <w:rPr>
          <w:rFonts w:ascii="Times New Roman" w:hAnsi="Times New Roman"/>
          <w:i/>
          <w:sz w:val="24"/>
          <w:szCs w:val="24"/>
          <w:lang w:val="uk-UA"/>
        </w:rPr>
        <w:t>субсайті</w:t>
      </w:r>
      <w:proofErr w:type="spellEnd"/>
      <w:r w:rsidRPr="00E35931">
        <w:rPr>
          <w:rFonts w:ascii="Times New Roman" w:hAnsi="Times New Roman"/>
          <w:i/>
          <w:sz w:val="24"/>
          <w:szCs w:val="24"/>
          <w:lang w:val="uk-UA"/>
        </w:rPr>
        <w:t xml:space="preserve"> ДПС у Київській області </w:t>
      </w:r>
      <w:r w:rsidRPr="00F77967">
        <w:rPr>
          <w:rFonts w:ascii="Times New Roman" w:hAnsi="Times New Roman"/>
          <w:i/>
          <w:sz w:val="24"/>
          <w:szCs w:val="24"/>
          <w:lang w:val="uk-UA"/>
        </w:rPr>
        <w:t>(</w:t>
      </w:r>
      <w:hyperlink r:id="rId4" w:history="1">
        <w:r w:rsidRPr="00F77967">
          <w:rPr>
            <w:rStyle w:val="a4"/>
            <w:i/>
          </w:rPr>
          <w:t>https</w:t>
        </w:r>
        <w:r w:rsidRPr="00F77967">
          <w:rPr>
            <w:rStyle w:val="a4"/>
            <w:i/>
            <w:lang w:val="uk-UA"/>
          </w:rPr>
          <w:t>://</w:t>
        </w:r>
        <w:r w:rsidRPr="00F77967">
          <w:rPr>
            <w:rStyle w:val="a4"/>
            <w:i/>
          </w:rPr>
          <w:t>tax</w:t>
        </w:r>
        <w:r w:rsidRPr="00F77967">
          <w:rPr>
            <w:rStyle w:val="a4"/>
            <w:i/>
            <w:lang w:val="uk-UA"/>
          </w:rPr>
          <w:t>.</w:t>
        </w:r>
        <w:r w:rsidRPr="00F77967">
          <w:rPr>
            <w:rStyle w:val="a4"/>
            <w:i/>
          </w:rPr>
          <w:t>gov</w:t>
        </w:r>
        <w:r w:rsidRPr="00F77967">
          <w:rPr>
            <w:rStyle w:val="a4"/>
            <w:i/>
            <w:lang w:val="uk-UA"/>
          </w:rPr>
          <w:t>.</w:t>
        </w:r>
        <w:r w:rsidRPr="00F77967">
          <w:rPr>
            <w:rStyle w:val="a4"/>
            <w:i/>
          </w:rPr>
          <w:t>ua</w:t>
        </w:r>
        <w:r w:rsidRPr="00F77967">
          <w:rPr>
            <w:rStyle w:val="a4"/>
            <w:i/>
            <w:lang w:val="uk-UA"/>
          </w:rPr>
          <w:t>/</w:t>
        </w:r>
        <w:r w:rsidRPr="00F77967">
          <w:rPr>
            <w:rStyle w:val="a4"/>
            <w:i/>
          </w:rPr>
          <w:t>dovidniki</w:t>
        </w:r>
        <w:r w:rsidRPr="00F77967">
          <w:rPr>
            <w:rStyle w:val="a4"/>
            <w:i/>
            <w:lang w:val="uk-UA"/>
          </w:rPr>
          <w:t>--</w:t>
        </w:r>
        <w:r w:rsidRPr="00F77967">
          <w:rPr>
            <w:rStyle w:val="a4"/>
            <w:i/>
          </w:rPr>
          <w:t>reestri</w:t>
        </w:r>
        <w:r w:rsidRPr="00F77967">
          <w:rPr>
            <w:rStyle w:val="a4"/>
            <w:i/>
            <w:lang w:val="uk-UA"/>
          </w:rPr>
          <w:t>--</w:t>
        </w:r>
        <w:r w:rsidRPr="00F77967">
          <w:rPr>
            <w:rStyle w:val="a4"/>
            <w:i/>
          </w:rPr>
          <w:t>perelik</w:t>
        </w:r>
        <w:r w:rsidRPr="00F77967">
          <w:rPr>
            <w:rStyle w:val="a4"/>
            <w:i/>
            <w:lang w:val="uk-UA"/>
          </w:rPr>
          <w:t>/</w:t>
        </w:r>
        <w:r w:rsidRPr="00F77967">
          <w:rPr>
            <w:rStyle w:val="a4"/>
            <w:i/>
          </w:rPr>
          <w:t>pereliki</w:t>
        </w:r>
        <w:r w:rsidRPr="00F77967">
          <w:rPr>
            <w:rStyle w:val="a4"/>
            <w:i/>
            <w:lang w:val="uk-UA"/>
          </w:rPr>
          <w:t>-/</w:t>
        </w:r>
      </w:hyperlink>
      <w:r w:rsidRPr="00E35931">
        <w:rPr>
          <w:rFonts w:ascii="Times New Roman" w:hAnsi="Times New Roman"/>
          <w:i/>
          <w:sz w:val="24"/>
          <w:szCs w:val="24"/>
          <w:lang w:val="uk-UA"/>
        </w:rPr>
        <w:t>) або після завершення карантину, звернутися до Центру обслуговування платників за місцем своєї реєстрації для отримання кваліфікованої консультації»,</w:t>
      </w:r>
      <w:r w:rsidRPr="00E35931">
        <w:rPr>
          <w:rFonts w:ascii="Times New Roman" w:hAnsi="Times New Roman"/>
          <w:sz w:val="24"/>
          <w:szCs w:val="24"/>
          <w:lang w:val="uk-UA"/>
        </w:rPr>
        <w:t xml:space="preserve">- наголосила Оксана </w:t>
      </w:r>
      <w:proofErr w:type="spellStart"/>
      <w:r w:rsidRPr="00E35931">
        <w:rPr>
          <w:rFonts w:ascii="Times New Roman" w:hAnsi="Times New Roman"/>
          <w:sz w:val="24"/>
          <w:szCs w:val="24"/>
          <w:lang w:val="uk-UA"/>
        </w:rPr>
        <w:t>Чустіль</w:t>
      </w:r>
      <w:proofErr w:type="spellEnd"/>
      <w:r w:rsidRPr="00E3593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D05D4" w:rsidRPr="00377B5B" w:rsidRDefault="00DD05D4" w:rsidP="00DD05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77B5B">
        <w:rPr>
          <w:rFonts w:ascii="Times New Roman" w:hAnsi="Times New Roman"/>
          <w:i/>
          <w:sz w:val="24"/>
          <w:szCs w:val="24"/>
          <w:lang w:val="uk-UA"/>
        </w:rPr>
        <w:t>Білоцерківське управління</w:t>
      </w:r>
    </w:p>
    <w:p w:rsidR="00DD05D4" w:rsidRPr="00377B5B" w:rsidRDefault="00DD05D4" w:rsidP="00DD05D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77B5B">
        <w:rPr>
          <w:rFonts w:ascii="Times New Roman" w:hAnsi="Times New Roman"/>
          <w:i/>
          <w:sz w:val="24"/>
          <w:szCs w:val="24"/>
          <w:lang w:val="uk-UA"/>
        </w:rPr>
        <w:t>ГУ ДПС у Київській області</w:t>
      </w:r>
    </w:p>
    <w:p w:rsidR="00DD05D4" w:rsidRDefault="00DD05D4">
      <w:pPr>
        <w:rPr>
          <w:lang w:val="en-US"/>
        </w:rPr>
      </w:pPr>
    </w:p>
    <w:p w:rsidR="00DD05D4" w:rsidRPr="0074471E" w:rsidRDefault="00DD05D4" w:rsidP="00DD0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D05D4" w:rsidRPr="0074471E" w:rsidRDefault="00DD05D4" w:rsidP="00DD05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7447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Як оформити відпустку платнику єдиного податку?</w:t>
      </w:r>
    </w:p>
    <w:p w:rsidR="00DD05D4" w:rsidRPr="0074471E" w:rsidRDefault="00DD05D4" w:rsidP="00DD05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05D4">
        <w:rPr>
          <w:rFonts w:ascii="Times New Roman" w:hAnsi="Times New Roman"/>
          <w:sz w:val="24"/>
          <w:szCs w:val="24"/>
          <w:lang w:val="uk-UA"/>
        </w:rPr>
        <w:t xml:space="preserve">Запровадження карантинних заходів змусило більшість платників податків та єдиного податку зокрема зупинити свою діяльність та сумлінно виконувати ухвалені на законодавчому рівні заходи спрямовані передусім на протидію поширенню </w:t>
      </w:r>
      <w:proofErr w:type="spellStart"/>
      <w:r w:rsidRPr="00DD05D4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DD05D4">
        <w:rPr>
          <w:rFonts w:ascii="Times New Roman" w:hAnsi="Times New Roman"/>
          <w:sz w:val="24"/>
          <w:szCs w:val="24"/>
          <w:lang w:val="uk-UA"/>
        </w:rPr>
        <w:t xml:space="preserve"> інфекції.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05D4">
        <w:rPr>
          <w:rFonts w:ascii="Times New Roman" w:hAnsi="Times New Roman"/>
          <w:sz w:val="24"/>
          <w:szCs w:val="24"/>
          <w:lang w:val="uk-UA"/>
        </w:rPr>
        <w:t>Білоцерківське управління ГУ ДПС у Київській області доводить до відома платників «спрощенців» першої і другої груп, які не використовують працю найманих осіб, що Податковим кодексом України передбачена можливість звільнення від сплати єдиного податку.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05D4">
        <w:rPr>
          <w:rFonts w:ascii="Times New Roman" w:hAnsi="Times New Roman"/>
          <w:sz w:val="24"/>
          <w:szCs w:val="24"/>
          <w:lang w:val="uk-UA"/>
        </w:rPr>
        <w:t>Таке звільнення можливе протягом одного календарного місяця на рік на час відпустки, та на період хвороби, підтвердженої копією листка непрацездатності, якщо вона триває 30 і більше календарних днів.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05D4">
        <w:rPr>
          <w:rFonts w:ascii="Times New Roman" w:hAnsi="Times New Roman"/>
          <w:sz w:val="24"/>
          <w:szCs w:val="24"/>
          <w:lang w:val="uk-UA"/>
        </w:rPr>
        <w:t>Щоб скористатись правом на відпустку, платникам необхідно подати до податкової за місцем реєстрації заяву у довільній формі з інформацією про період запланованої відпустки. Заяву, щодо періоду щорічної відпустки рекомендуємо подавати до початку відпустки, а заяву щодо терміну втрати працездатності з обов’язковим додаванням копії листка непрацездатності - одразу після закінчення лікарняного.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05D4">
        <w:rPr>
          <w:rFonts w:ascii="Times New Roman" w:hAnsi="Times New Roman"/>
          <w:sz w:val="24"/>
          <w:szCs w:val="24"/>
          <w:lang w:val="uk-UA"/>
        </w:rPr>
        <w:t xml:space="preserve">Надіслати заяву можна за допомогою меню «Листування з ДПС» приватної частини сервісу ДПС України «Електронного кабінету» або поштою. 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D05D4">
        <w:rPr>
          <w:rFonts w:ascii="Times New Roman" w:hAnsi="Times New Roman"/>
          <w:i/>
          <w:sz w:val="24"/>
          <w:szCs w:val="24"/>
          <w:lang w:val="uk-UA"/>
        </w:rPr>
        <w:t xml:space="preserve">Білоцерківське управління 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D05D4">
        <w:rPr>
          <w:rFonts w:ascii="Times New Roman" w:hAnsi="Times New Roman"/>
          <w:i/>
          <w:sz w:val="24"/>
          <w:szCs w:val="24"/>
          <w:lang w:val="uk-UA"/>
        </w:rPr>
        <w:t>ГУ ДПС у Київській області</w:t>
      </w:r>
    </w:p>
    <w:p w:rsidR="00DD05D4" w:rsidRPr="00DD05D4" w:rsidRDefault="00DD05D4" w:rsidP="00DD05D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sectPr w:rsidR="00DD05D4" w:rsidRPr="00DD05D4" w:rsidSect="006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05D4"/>
    <w:rsid w:val="003F11CF"/>
    <w:rsid w:val="00DD05D4"/>
    <w:rsid w:val="00E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dovidniki--reestri--perelik/perelik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2</cp:revision>
  <dcterms:created xsi:type="dcterms:W3CDTF">2020-05-06T08:25:00Z</dcterms:created>
  <dcterms:modified xsi:type="dcterms:W3CDTF">2020-05-06T08:27:00Z</dcterms:modified>
</cp:coreProperties>
</file>