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7" w:rsidRPr="00D24A66" w:rsidRDefault="0007183D" w:rsidP="000272C7">
      <w:pPr>
        <w:ind w:firstLine="390"/>
        <w:jc w:val="center"/>
        <w:rPr>
          <w:b/>
          <w:sz w:val="24"/>
          <w:szCs w:val="24"/>
          <w:lang w:val="uk-UA"/>
        </w:rPr>
      </w:pPr>
      <w:r w:rsidRPr="00D24A66">
        <w:rPr>
          <w:b/>
          <w:sz w:val="24"/>
          <w:szCs w:val="24"/>
          <w:lang w:val="uk-UA"/>
        </w:rPr>
        <w:t xml:space="preserve">До уваги </w:t>
      </w:r>
      <w:r w:rsidRPr="00D24A66">
        <w:rPr>
          <w:b/>
          <w:sz w:val="24"/>
          <w:szCs w:val="24"/>
          <w:lang w:val="uk-UA"/>
        </w:rPr>
        <w:t>підприємців минулих років</w:t>
      </w:r>
    </w:p>
    <w:p w:rsidR="000272C7" w:rsidRPr="00D24A66" w:rsidRDefault="000272C7" w:rsidP="000272C7">
      <w:pPr>
        <w:jc w:val="center"/>
        <w:rPr>
          <w:b/>
          <w:sz w:val="24"/>
          <w:szCs w:val="24"/>
          <w:lang w:val="uk-UA"/>
        </w:rPr>
      </w:pPr>
    </w:p>
    <w:p w:rsidR="000272C7" w:rsidRPr="00D24A66" w:rsidRDefault="000272C7" w:rsidP="000272C7">
      <w:pPr>
        <w:ind w:firstLine="390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>Серед основних напрямків роботи Білоцерківського управління ГУ ДПС у Київській області є</w:t>
      </w:r>
      <w:r w:rsidR="00E45A51" w:rsidRPr="00D24A66">
        <w:rPr>
          <w:sz w:val="24"/>
          <w:szCs w:val="24"/>
          <w:lang w:val="uk-UA"/>
        </w:rPr>
        <w:t xml:space="preserve"> вжиття заходів по</w:t>
      </w:r>
      <w:r w:rsidRPr="00D24A66">
        <w:rPr>
          <w:sz w:val="24"/>
          <w:szCs w:val="24"/>
          <w:lang w:val="uk-UA"/>
        </w:rPr>
        <w:t xml:space="preserve"> погашенн</w:t>
      </w:r>
      <w:r w:rsidR="00E45A51" w:rsidRPr="00D24A66">
        <w:rPr>
          <w:sz w:val="24"/>
          <w:szCs w:val="24"/>
          <w:lang w:val="uk-UA"/>
        </w:rPr>
        <w:t>ю</w:t>
      </w:r>
      <w:r w:rsidRPr="00D24A66">
        <w:rPr>
          <w:sz w:val="24"/>
          <w:szCs w:val="24"/>
          <w:lang w:val="uk-UA"/>
        </w:rPr>
        <w:t xml:space="preserve"> заборгованості з єдиного соціального внеску.</w:t>
      </w:r>
    </w:p>
    <w:p w:rsidR="000272C7" w:rsidRPr="00D24A66" w:rsidRDefault="000272C7" w:rsidP="000272C7">
      <w:pPr>
        <w:ind w:firstLine="390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 xml:space="preserve">На сьогоднішній день є багато нарікань і скарг від платників податків щодо </w:t>
      </w:r>
      <w:r w:rsidR="007E5B6B" w:rsidRPr="00D24A66">
        <w:rPr>
          <w:sz w:val="24"/>
          <w:szCs w:val="24"/>
          <w:lang w:val="uk-UA"/>
        </w:rPr>
        <w:t xml:space="preserve">причин </w:t>
      </w:r>
      <w:r w:rsidR="00956A16" w:rsidRPr="00D24A66">
        <w:rPr>
          <w:sz w:val="24"/>
          <w:szCs w:val="24"/>
          <w:lang w:val="uk-UA"/>
        </w:rPr>
        <w:t>виникнення заборгованості з</w:t>
      </w:r>
      <w:r w:rsidRPr="00D24A66">
        <w:rPr>
          <w:sz w:val="24"/>
          <w:szCs w:val="24"/>
          <w:lang w:val="uk-UA"/>
        </w:rPr>
        <w:t xml:space="preserve"> єдиного внеску.</w:t>
      </w:r>
      <w:r w:rsidR="007E5B6B" w:rsidRPr="00D24A66">
        <w:rPr>
          <w:sz w:val="24"/>
          <w:szCs w:val="24"/>
          <w:lang w:val="uk-UA"/>
        </w:rPr>
        <w:t xml:space="preserve"> Тому, </w:t>
      </w:r>
      <w:r w:rsidR="00E45A51" w:rsidRPr="00D24A66">
        <w:rPr>
          <w:sz w:val="24"/>
          <w:szCs w:val="24"/>
          <w:lang w:val="uk-UA"/>
        </w:rPr>
        <w:t xml:space="preserve">надаємо </w:t>
      </w:r>
      <w:r w:rsidRPr="00D24A66">
        <w:rPr>
          <w:sz w:val="24"/>
          <w:szCs w:val="24"/>
          <w:lang w:val="uk-UA"/>
        </w:rPr>
        <w:t xml:space="preserve">роз’яснення </w:t>
      </w:r>
      <w:r w:rsidR="00E45A51" w:rsidRPr="00D24A66">
        <w:rPr>
          <w:sz w:val="24"/>
          <w:szCs w:val="24"/>
          <w:lang w:val="uk-UA"/>
        </w:rPr>
        <w:t xml:space="preserve">щодо </w:t>
      </w:r>
      <w:r w:rsidRPr="00D24A66">
        <w:rPr>
          <w:sz w:val="24"/>
          <w:szCs w:val="24"/>
          <w:lang w:val="uk-UA"/>
        </w:rPr>
        <w:t>нарахування та сплат</w:t>
      </w:r>
      <w:r w:rsidR="00E45A51" w:rsidRPr="00D24A66">
        <w:rPr>
          <w:sz w:val="24"/>
          <w:szCs w:val="24"/>
          <w:lang w:val="uk-UA"/>
        </w:rPr>
        <w:t>и</w:t>
      </w:r>
      <w:r w:rsidRPr="00D24A66">
        <w:rPr>
          <w:sz w:val="24"/>
          <w:szCs w:val="24"/>
          <w:lang w:val="uk-UA"/>
        </w:rPr>
        <w:t xml:space="preserve"> ЄСВ суб’єктами підприємницької діяльності, в тому числі, які не здійснюють підприємницьку діяльність та знаходяться в стадії припинення.</w:t>
      </w:r>
    </w:p>
    <w:p w:rsidR="006C695D" w:rsidRPr="00D24A66" w:rsidRDefault="006C695D" w:rsidP="006C695D">
      <w:pPr>
        <w:ind w:firstLine="709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>Звертаємо увагу фізичних осіб, що державна реєстрація припинення підприємницької діяльності фізичної особи-підприємця проводиться державним реєстратором не пізніше наступного робочого дня з дати отримання від фізичної особи-підприємця реєстраційної картки на проведення державної реєстрації припинення підприємницької діяльності.</w:t>
      </w:r>
    </w:p>
    <w:p w:rsidR="006C695D" w:rsidRPr="00D24A66" w:rsidRDefault="00C75AF6" w:rsidP="006C695D">
      <w:pPr>
        <w:ind w:firstLine="709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>Відповідне повідомлення</w:t>
      </w:r>
      <w:r w:rsidR="00F46BDB" w:rsidRPr="00D24A66">
        <w:rPr>
          <w:sz w:val="24"/>
          <w:szCs w:val="24"/>
          <w:lang w:val="uk-UA"/>
        </w:rPr>
        <w:t>,</w:t>
      </w:r>
      <w:r w:rsidRPr="00D24A66">
        <w:rPr>
          <w:sz w:val="24"/>
          <w:szCs w:val="24"/>
          <w:lang w:val="uk-UA"/>
        </w:rPr>
        <w:t xml:space="preserve"> </w:t>
      </w:r>
      <w:r w:rsidR="00681B26" w:rsidRPr="00D24A66">
        <w:rPr>
          <w:sz w:val="24"/>
          <w:szCs w:val="24"/>
          <w:lang w:val="uk-UA"/>
        </w:rPr>
        <w:t>цього ж дня</w:t>
      </w:r>
      <w:r w:rsidR="00F46BDB" w:rsidRPr="00D24A66">
        <w:rPr>
          <w:sz w:val="24"/>
          <w:szCs w:val="24"/>
          <w:lang w:val="uk-UA"/>
        </w:rPr>
        <w:t>,</w:t>
      </w:r>
      <w:r w:rsidR="00681B26" w:rsidRPr="00D24A66">
        <w:rPr>
          <w:sz w:val="24"/>
          <w:szCs w:val="24"/>
          <w:lang w:val="uk-UA"/>
        </w:rPr>
        <w:t xml:space="preserve"> передається контролюючим органам.</w:t>
      </w:r>
      <w:r w:rsidR="00F46BDB" w:rsidRPr="00D24A66">
        <w:rPr>
          <w:sz w:val="24"/>
          <w:szCs w:val="24"/>
          <w:lang w:val="uk-UA"/>
        </w:rPr>
        <w:t xml:space="preserve"> </w:t>
      </w:r>
      <w:r w:rsidR="00681B26" w:rsidRPr="00D24A66">
        <w:rPr>
          <w:sz w:val="24"/>
          <w:szCs w:val="24"/>
          <w:lang w:val="uk-UA"/>
        </w:rPr>
        <w:t xml:space="preserve">На цій підставі </w:t>
      </w:r>
      <w:r w:rsidR="00F46BDB" w:rsidRPr="00D24A66">
        <w:rPr>
          <w:sz w:val="24"/>
          <w:szCs w:val="24"/>
          <w:lang w:val="uk-UA"/>
        </w:rPr>
        <w:t>податкові</w:t>
      </w:r>
      <w:r w:rsidR="00681B26" w:rsidRPr="00D24A66">
        <w:rPr>
          <w:sz w:val="24"/>
          <w:szCs w:val="24"/>
          <w:lang w:val="uk-UA"/>
        </w:rPr>
        <w:t xml:space="preserve"> органи здійснюють зняття з обліку фізичних осіб-підприємців. </w:t>
      </w:r>
      <w:r w:rsidR="006C695D" w:rsidRPr="00D24A66">
        <w:rPr>
          <w:sz w:val="24"/>
          <w:szCs w:val="24"/>
          <w:lang w:val="uk-UA"/>
        </w:rPr>
        <w:t xml:space="preserve">Важливо знати, що навіть після державної реєстрації припинення підприємницької діяльності фізична особа продовжує </w:t>
      </w:r>
      <w:r w:rsidR="00681B26" w:rsidRPr="00D24A66">
        <w:rPr>
          <w:sz w:val="24"/>
          <w:szCs w:val="24"/>
          <w:lang w:val="uk-UA"/>
        </w:rPr>
        <w:t>перебувати на обліку у стані припинення.</w:t>
      </w:r>
      <w:r w:rsidR="00F46BDB" w:rsidRPr="00D24A66">
        <w:rPr>
          <w:sz w:val="24"/>
          <w:szCs w:val="24"/>
          <w:lang w:val="uk-UA"/>
        </w:rPr>
        <w:t xml:space="preserve"> </w:t>
      </w:r>
      <w:r w:rsidR="006C695D" w:rsidRPr="00D24A66">
        <w:rPr>
          <w:sz w:val="24"/>
          <w:szCs w:val="24"/>
          <w:lang w:val="uk-UA"/>
        </w:rPr>
        <w:t>При цьому підприємець має забезпечити остаточні розрахунки з податків від провадження підприємницької діяльності та в установлені строки подати відповідному контролюючому органу податкову декларацію за останній базовий податковий (звітний) період, у якому проведено державну реєстрацію припинення підприємницької діяльності фізичної особи-підприємця.</w:t>
      </w:r>
    </w:p>
    <w:p w:rsidR="006C695D" w:rsidRPr="00D24A66" w:rsidRDefault="00E45A51" w:rsidP="000272C7">
      <w:pPr>
        <w:ind w:firstLine="390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>Проте, більшість підприємців минулих років не звернулись до державного реєстратора та не внесли запис про припинення підприємницької діяльності</w:t>
      </w:r>
      <w:r w:rsidR="00C75AF6" w:rsidRPr="00D24A66">
        <w:rPr>
          <w:sz w:val="24"/>
          <w:szCs w:val="24"/>
          <w:lang w:val="uk-UA"/>
        </w:rPr>
        <w:t xml:space="preserve">, відповідно залишились на </w:t>
      </w:r>
      <w:r w:rsidR="00F46BDB" w:rsidRPr="00D24A66">
        <w:rPr>
          <w:sz w:val="24"/>
          <w:szCs w:val="24"/>
          <w:lang w:val="uk-UA"/>
        </w:rPr>
        <w:t xml:space="preserve">податковому </w:t>
      </w:r>
      <w:r w:rsidR="00C75AF6" w:rsidRPr="00D24A66">
        <w:rPr>
          <w:sz w:val="24"/>
          <w:szCs w:val="24"/>
          <w:lang w:val="uk-UA"/>
        </w:rPr>
        <w:t>обліку як платники загальної системи оподаткування.</w:t>
      </w:r>
    </w:p>
    <w:p w:rsidR="00C75AF6" w:rsidRPr="00D24A66" w:rsidRDefault="00C75AF6" w:rsidP="00C75AF6">
      <w:pPr>
        <w:ind w:firstLine="390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 xml:space="preserve">Тому, </w:t>
      </w:r>
      <w:r w:rsidRPr="00D24A66">
        <w:rPr>
          <w:sz w:val="24"/>
          <w:szCs w:val="24"/>
          <w:lang w:val="uk-UA"/>
        </w:rPr>
        <w:t>з 01 січня 2017 року</w:t>
      </w:r>
      <w:r w:rsidRPr="00D24A66">
        <w:rPr>
          <w:sz w:val="24"/>
          <w:szCs w:val="24"/>
          <w:lang w:val="uk-UA"/>
        </w:rPr>
        <w:t>,</w:t>
      </w:r>
      <w:r w:rsidRPr="00D24A66">
        <w:rPr>
          <w:sz w:val="24"/>
          <w:szCs w:val="24"/>
          <w:lang w:val="uk-UA"/>
        </w:rPr>
        <w:t xml:space="preserve"> </w:t>
      </w:r>
      <w:r w:rsidRPr="00D24A66">
        <w:rPr>
          <w:sz w:val="24"/>
          <w:szCs w:val="24"/>
          <w:lang w:val="uk-UA"/>
        </w:rPr>
        <w:t>після з</w:t>
      </w:r>
      <w:r w:rsidR="00E45A51" w:rsidRPr="00D24A66">
        <w:rPr>
          <w:sz w:val="24"/>
          <w:szCs w:val="24"/>
          <w:lang w:val="uk-UA"/>
        </w:rPr>
        <w:t>мін до Закону України №2464 «Про збір та облік єдиного внеску на загальнообов’язкове державне соціальне страхування»</w:t>
      </w:r>
      <w:r w:rsidR="00E45A51" w:rsidRPr="00D24A66">
        <w:rPr>
          <w:sz w:val="24"/>
          <w:szCs w:val="24"/>
          <w:lang w:val="uk-UA"/>
        </w:rPr>
        <w:t xml:space="preserve"> </w:t>
      </w:r>
      <w:r w:rsidRPr="00D24A66">
        <w:rPr>
          <w:sz w:val="24"/>
          <w:szCs w:val="24"/>
          <w:lang w:val="uk-UA"/>
        </w:rPr>
        <w:t xml:space="preserve">ФОП, </w:t>
      </w:r>
      <w:r w:rsidRPr="00D24A66">
        <w:rPr>
          <w:sz w:val="24"/>
          <w:szCs w:val="24"/>
          <w:lang w:val="uk-UA"/>
        </w:rPr>
        <w:t>які перебува</w:t>
      </w:r>
      <w:r w:rsidR="00681B26" w:rsidRPr="00D24A66">
        <w:rPr>
          <w:sz w:val="24"/>
          <w:szCs w:val="24"/>
          <w:lang w:val="uk-UA"/>
        </w:rPr>
        <w:t>ли</w:t>
      </w:r>
      <w:r w:rsidRPr="00D24A66">
        <w:rPr>
          <w:sz w:val="24"/>
          <w:szCs w:val="24"/>
          <w:lang w:val="uk-UA"/>
        </w:rPr>
        <w:t xml:space="preserve"> на загальній системі оподаткування та не отрим</w:t>
      </w:r>
      <w:r w:rsidR="00F46BDB" w:rsidRPr="00D24A66">
        <w:rPr>
          <w:sz w:val="24"/>
          <w:szCs w:val="24"/>
          <w:lang w:val="uk-UA"/>
        </w:rPr>
        <w:t>ували</w:t>
      </w:r>
      <w:r w:rsidRPr="00D24A66">
        <w:rPr>
          <w:sz w:val="24"/>
          <w:szCs w:val="24"/>
          <w:lang w:val="uk-UA"/>
        </w:rPr>
        <w:t xml:space="preserve"> дохід (прибуток) у звітному році або окремому місяці звітного року</w:t>
      </w:r>
      <w:r w:rsidRPr="00D24A66">
        <w:rPr>
          <w:sz w:val="24"/>
          <w:szCs w:val="24"/>
          <w:lang w:val="uk-UA"/>
        </w:rPr>
        <w:t xml:space="preserve">, </w:t>
      </w:r>
      <w:r w:rsidRPr="00D24A66">
        <w:rPr>
          <w:sz w:val="24"/>
          <w:szCs w:val="24"/>
          <w:lang w:val="uk-UA"/>
        </w:rPr>
        <w:t xml:space="preserve">зобов’язані </w:t>
      </w:r>
      <w:r w:rsidR="00681B26" w:rsidRPr="00D24A66">
        <w:rPr>
          <w:sz w:val="24"/>
          <w:szCs w:val="24"/>
          <w:lang w:val="uk-UA"/>
        </w:rPr>
        <w:t xml:space="preserve">були </w:t>
      </w:r>
      <w:r w:rsidRPr="00D24A66">
        <w:rPr>
          <w:sz w:val="24"/>
          <w:szCs w:val="24"/>
          <w:lang w:val="uk-UA"/>
        </w:rPr>
        <w:t xml:space="preserve">самостійно </w:t>
      </w:r>
      <w:r w:rsidRPr="00D24A66">
        <w:rPr>
          <w:sz w:val="24"/>
          <w:szCs w:val="24"/>
          <w:lang w:val="uk-UA"/>
        </w:rPr>
        <w:t>визначити базу нарахування та нарахувати єдиний внесок</w:t>
      </w:r>
      <w:r w:rsidRPr="00D24A66">
        <w:rPr>
          <w:sz w:val="24"/>
          <w:szCs w:val="24"/>
          <w:lang w:val="uk-UA"/>
        </w:rPr>
        <w:t xml:space="preserve"> </w:t>
      </w:r>
      <w:r w:rsidRPr="00D24A66">
        <w:rPr>
          <w:sz w:val="24"/>
          <w:szCs w:val="24"/>
          <w:lang w:val="uk-UA"/>
        </w:rPr>
        <w:t>.</w:t>
      </w:r>
    </w:p>
    <w:p w:rsidR="00C75AF6" w:rsidRPr="00D24A66" w:rsidRDefault="00C75AF6" w:rsidP="00C75AF6">
      <w:pPr>
        <w:ind w:firstLine="390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 xml:space="preserve">Тобто, такі підприємці обов’язково </w:t>
      </w:r>
      <w:r w:rsidR="00681B26" w:rsidRPr="00D24A66">
        <w:rPr>
          <w:sz w:val="24"/>
          <w:szCs w:val="24"/>
          <w:lang w:val="uk-UA"/>
        </w:rPr>
        <w:t xml:space="preserve">мали </w:t>
      </w:r>
      <w:r w:rsidRPr="00D24A66">
        <w:rPr>
          <w:sz w:val="24"/>
          <w:szCs w:val="24"/>
          <w:lang w:val="uk-UA"/>
        </w:rPr>
        <w:t>сплачу</w:t>
      </w:r>
      <w:r w:rsidR="00681B26" w:rsidRPr="00D24A66">
        <w:rPr>
          <w:sz w:val="24"/>
          <w:szCs w:val="24"/>
          <w:lang w:val="uk-UA"/>
        </w:rPr>
        <w:t>вати</w:t>
      </w:r>
      <w:r w:rsidRPr="00D24A66">
        <w:rPr>
          <w:sz w:val="24"/>
          <w:szCs w:val="24"/>
          <w:lang w:val="uk-UA"/>
        </w:rPr>
        <w:t xml:space="preserve"> ЄСВ у розмірі не менше розміру мінімального страхового внеску, незалежно від того чи </w:t>
      </w:r>
      <w:r w:rsidR="00681B26" w:rsidRPr="00D24A66">
        <w:rPr>
          <w:sz w:val="24"/>
          <w:szCs w:val="24"/>
          <w:lang w:val="uk-UA"/>
        </w:rPr>
        <w:t>здійснювали</w:t>
      </w:r>
      <w:r w:rsidRPr="00D24A66">
        <w:rPr>
          <w:sz w:val="24"/>
          <w:szCs w:val="24"/>
          <w:lang w:val="uk-UA"/>
        </w:rPr>
        <w:t xml:space="preserve">  підприємницьк</w:t>
      </w:r>
      <w:r w:rsidR="00681B26" w:rsidRPr="00D24A66">
        <w:rPr>
          <w:sz w:val="24"/>
          <w:szCs w:val="24"/>
          <w:lang w:val="uk-UA"/>
        </w:rPr>
        <w:t>у</w:t>
      </w:r>
      <w:r w:rsidRPr="00D24A66">
        <w:rPr>
          <w:sz w:val="24"/>
          <w:szCs w:val="24"/>
          <w:lang w:val="uk-UA"/>
        </w:rPr>
        <w:t xml:space="preserve"> діяльністю чи ні, отримува</w:t>
      </w:r>
      <w:r w:rsidR="00681B26" w:rsidRPr="00D24A66">
        <w:rPr>
          <w:sz w:val="24"/>
          <w:szCs w:val="24"/>
          <w:lang w:val="uk-UA"/>
        </w:rPr>
        <w:t>ли</w:t>
      </w:r>
      <w:r w:rsidRPr="00D24A66">
        <w:rPr>
          <w:sz w:val="24"/>
          <w:szCs w:val="24"/>
          <w:lang w:val="uk-UA"/>
        </w:rPr>
        <w:t xml:space="preserve"> дохід чи ні.</w:t>
      </w:r>
    </w:p>
    <w:p w:rsidR="0007183D" w:rsidRPr="00D24A66" w:rsidRDefault="00BA203D" w:rsidP="00C75AF6">
      <w:pPr>
        <w:ind w:firstLine="390"/>
        <w:jc w:val="both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 xml:space="preserve">Білоцерківське управління ГУ ДПС у Київській області просить </w:t>
      </w:r>
      <w:r w:rsidR="0007183D" w:rsidRPr="00D24A66">
        <w:rPr>
          <w:sz w:val="24"/>
          <w:szCs w:val="24"/>
          <w:lang w:val="uk-UA"/>
        </w:rPr>
        <w:t>підприємців минулих років</w:t>
      </w:r>
      <w:r w:rsidRPr="00D24A66">
        <w:rPr>
          <w:sz w:val="24"/>
          <w:szCs w:val="24"/>
          <w:lang w:val="uk-UA"/>
        </w:rPr>
        <w:t xml:space="preserve"> невідкладно вжити заходів по перевірці стану підприємницької діяльності та в разі необхідності подати до державного реєстратора </w:t>
      </w:r>
      <w:r w:rsidRPr="00D24A66">
        <w:rPr>
          <w:sz w:val="24"/>
          <w:szCs w:val="24"/>
          <w:lang w:val="uk-UA"/>
        </w:rPr>
        <w:t>реєстраційної картк</w:t>
      </w:r>
      <w:r w:rsidRPr="00D24A66">
        <w:rPr>
          <w:sz w:val="24"/>
          <w:szCs w:val="24"/>
          <w:lang w:val="uk-UA"/>
        </w:rPr>
        <w:t>у</w:t>
      </w:r>
      <w:r w:rsidRPr="00D24A66">
        <w:rPr>
          <w:sz w:val="24"/>
          <w:szCs w:val="24"/>
          <w:lang w:val="uk-UA"/>
        </w:rPr>
        <w:t xml:space="preserve"> на проведення державної реєстрації припинення підприємницької діяльності.</w:t>
      </w:r>
      <w:r w:rsidRPr="00D24A66">
        <w:rPr>
          <w:sz w:val="24"/>
          <w:szCs w:val="24"/>
          <w:lang w:val="uk-UA"/>
        </w:rPr>
        <w:t xml:space="preserve"> </w:t>
      </w:r>
    </w:p>
    <w:p w:rsidR="00D24A66" w:rsidRPr="00D24A66" w:rsidRDefault="00D24A66" w:rsidP="00EC2340">
      <w:pPr>
        <w:shd w:val="clear" w:color="auto" w:fill="FFFFFF"/>
        <w:spacing w:after="54"/>
        <w:ind w:firstLine="426"/>
        <w:jc w:val="both"/>
        <w:rPr>
          <w:color w:val="333333"/>
          <w:sz w:val="24"/>
          <w:szCs w:val="24"/>
          <w:lang w:val="uk-UA"/>
        </w:rPr>
      </w:pPr>
      <w:r w:rsidRPr="00D24A66">
        <w:rPr>
          <w:color w:val="333333"/>
          <w:sz w:val="24"/>
          <w:szCs w:val="24"/>
          <w:lang w:val="uk-UA"/>
        </w:rPr>
        <w:t>Перевірку можна здійснити з</w:t>
      </w:r>
      <w:r w:rsidRPr="00D24A66">
        <w:rPr>
          <w:color w:val="333333"/>
          <w:sz w:val="24"/>
          <w:szCs w:val="24"/>
          <w:lang w:val="uk-UA"/>
        </w:rPr>
        <w:t xml:space="preserve">а допомогою </w:t>
      </w:r>
      <w:r w:rsidRPr="00D24A66">
        <w:rPr>
          <w:color w:val="333333"/>
          <w:sz w:val="24"/>
          <w:szCs w:val="24"/>
          <w:lang w:val="uk-UA"/>
        </w:rPr>
        <w:t xml:space="preserve">електронного сервісу ДПС України </w:t>
      </w:r>
      <w:r w:rsidRPr="00D24A66">
        <w:rPr>
          <w:color w:val="333333"/>
          <w:sz w:val="24"/>
          <w:szCs w:val="24"/>
          <w:lang w:val="uk-UA"/>
        </w:rPr>
        <w:t>«Дізнайся більше про свого бізнес-партнера»</w:t>
      </w:r>
      <w:r w:rsidRPr="00D24A66">
        <w:rPr>
          <w:color w:val="333333"/>
          <w:sz w:val="24"/>
          <w:szCs w:val="24"/>
          <w:lang w:val="uk-UA"/>
        </w:rPr>
        <w:t>, який</w:t>
      </w:r>
      <w:r w:rsidRPr="00D24A66">
        <w:rPr>
          <w:color w:val="333333"/>
          <w:sz w:val="24"/>
          <w:szCs w:val="24"/>
          <w:lang w:val="uk-UA"/>
        </w:rPr>
        <w:t xml:space="preserve"> </w:t>
      </w:r>
      <w:r w:rsidRPr="00D24A66">
        <w:rPr>
          <w:color w:val="333333"/>
          <w:sz w:val="24"/>
          <w:szCs w:val="24"/>
          <w:lang w:val="uk-UA"/>
        </w:rPr>
        <w:t>розміщено на офіційному</w:t>
      </w:r>
      <w:r w:rsidRPr="00D24A66">
        <w:rPr>
          <w:color w:val="333333"/>
          <w:sz w:val="24"/>
          <w:szCs w:val="24"/>
        </w:rPr>
        <w:t xml:space="preserve"> вебсайті </w:t>
      </w:r>
      <w:r w:rsidRPr="00D24A66">
        <w:rPr>
          <w:color w:val="333333"/>
          <w:sz w:val="24"/>
          <w:szCs w:val="24"/>
          <w:lang w:val="uk-UA"/>
        </w:rPr>
        <w:t xml:space="preserve">за посиланням </w:t>
      </w:r>
      <w:bookmarkStart w:id="0" w:name="_GoBack"/>
      <w:bookmarkEnd w:id="0"/>
      <w:r>
        <w:rPr>
          <w:color w:val="00518C"/>
          <w:sz w:val="24"/>
          <w:szCs w:val="24"/>
          <w:lang w:val="uk-UA"/>
        </w:rPr>
        <w:fldChar w:fldCharType="begin"/>
      </w:r>
      <w:r>
        <w:rPr>
          <w:color w:val="00518C"/>
          <w:sz w:val="24"/>
          <w:szCs w:val="24"/>
          <w:lang w:val="uk-UA"/>
        </w:rPr>
        <w:instrText xml:space="preserve"> HYPERLINK "</w:instrText>
      </w:r>
      <w:r w:rsidRPr="00D24A66">
        <w:rPr>
          <w:color w:val="00518C"/>
          <w:sz w:val="24"/>
          <w:szCs w:val="24"/>
          <w:lang w:val="uk-UA"/>
        </w:rPr>
        <w:instrText>https://</w:instrText>
      </w:r>
      <w:r w:rsidRPr="00D24A66">
        <w:rPr>
          <w:color w:val="00518C"/>
          <w:sz w:val="24"/>
          <w:szCs w:val="24"/>
        </w:rPr>
        <w:instrText>tax</w:instrText>
      </w:r>
      <w:r w:rsidRPr="00D24A66">
        <w:rPr>
          <w:color w:val="00518C"/>
          <w:sz w:val="24"/>
          <w:szCs w:val="24"/>
          <w:lang w:val="uk-UA"/>
        </w:rPr>
        <w:instrText>.gov.ua</w:instrText>
      </w:r>
      <w:r>
        <w:rPr>
          <w:color w:val="00518C"/>
          <w:sz w:val="24"/>
          <w:szCs w:val="24"/>
          <w:lang w:val="uk-UA"/>
        </w:rPr>
        <w:instrText xml:space="preserve">" </w:instrText>
      </w:r>
      <w:r>
        <w:rPr>
          <w:color w:val="00518C"/>
          <w:sz w:val="24"/>
          <w:szCs w:val="24"/>
          <w:lang w:val="uk-UA"/>
        </w:rPr>
        <w:fldChar w:fldCharType="separate"/>
      </w:r>
      <w:r w:rsidRPr="00E80F63">
        <w:rPr>
          <w:rStyle w:val="a3"/>
          <w:sz w:val="24"/>
          <w:szCs w:val="24"/>
          <w:lang w:val="uk-UA"/>
        </w:rPr>
        <w:t>https://</w:t>
      </w:r>
      <w:r w:rsidRPr="00E80F63">
        <w:rPr>
          <w:rStyle w:val="a3"/>
          <w:sz w:val="24"/>
          <w:szCs w:val="24"/>
        </w:rPr>
        <w:t>tax</w:t>
      </w:r>
      <w:r w:rsidRPr="00E80F63">
        <w:rPr>
          <w:rStyle w:val="a3"/>
          <w:sz w:val="24"/>
          <w:szCs w:val="24"/>
          <w:lang w:val="uk-UA"/>
        </w:rPr>
        <w:t>.gov.ua</w:t>
      </w:r>
      <w:r>
        <w:rPr>
          <w:color w:val="00518C"/>
          <w:sz w:val="24"/>
          <w:szCs w:val="24"/>
          <w:lang w:val="uk-UA"/>
        </w:rPr>
        <w:fldChar w:fldCharType="end"/>
      </w:r>
      <w:r w:rsidRPr="00D24A66">
        <w:rPr>
          <w:color w:val="333333"/>
          <w:sz w:val="24"/>
          <w:szCs w:val="24"/>
          <w:lang w:val="uk-UA"/>
        </w:rPr>
        <w:t xml:space="preserve"> </w:t>
      </w:r>
      <w:r w:rsidRPr="00D24A66">
        <w:rPr>
          <w:color w:val="333333"/>
          <w:sz w:val="24"/>
          <w:szCs w:val="24"/>
          <w:lang w:val="uk-UA"/>
        </w:rPr>
        <w:t>.</w:t>
      </w:r>
    </w:p>
    <w:p w:rsidR="00D24A66" w:rsidRPr="00D24A66" w:rsidRDefault="00D24A66" w:rsidP="00D24A66">
      <w:pPr>
        <w:shd w:val="clear" w:color="auto" w:fill="FFFFFF"/>
        <w:spacing w:after="54"/>
        <w:ind w:firstLine="426"/>
        <w:jc w:val="right"/>
        <w:rPr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 xml:space="preserve">Білоцерківське управління </w:t>
      </w:r>
    </w:p>
    <w:p w:rsidR="00D24A66" w:rsidRPr="00D24A66" w:rsidRDefault="00D24A66" w:rsidP="00D24A66">
      <w:pPr>
        <w:shd w:val="clear" w:color="auto" w:fill="FFFFFF"/>
        <w:spacing w:after="54"/>
        <w:ind w:firstLine="426"/>
        <w:jc w:val="right"/>
        <w:rPr>
          <w:color w:val="333333"/>
          <w:sz w:val="24"/>
          <w:szCs w:val="24"/>
          <w:lang w:val="uk-UA"/>
        </w:rPr>
      </w:pPr>
      <w:r w:rsidRPr="00D24A66">
        <w:rPr>
          <w:sz w:val="24"/>
          <w:szCs w:val="24"/>
          <w:lang w:val="uk-UA"/>
        </w:rPr>
        <w:t>ГУ ДПС у Київській області</w:t>
      </w:r>
    </w:p>
    <w:p w:rsidR="00956A16" w:rsidRDefault="00956A16" w:rsidP="00D24A66">
      <w:pPr>
        <w:ind w:firstLine="390"/>
        <w:jc w:val="right"/>
        <w:rPr>
          <w:sz w:val="30"/>
          <w:szCs w:val="30"/>
          <w:lang w:val="uk-UA"/>
        </w:rPr>
      </w:pPr>
    </w:p>
    <w:sectPr w:rsidR="00956A16" w:rsidSect="00A560DB">
      <w:pgSz w:w="11906" w:h="16838"/>
      <w:pgMar w:top="1135" w:right="737" w:bottom="851" w:left="102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C7"/>
    <w:rsid w:val="000272C7"/>
    <w:rsid w:val="0007183D"/>
    <w:rsid w:val="004003AC"/>
    <w:rsid w:val="00681B26"/>
    <w:rsid w:val="006C695D"/>
    <w:rsid w:val="007E5B6B"/>
    <w:rsid w:val="00956A16"/>
    <w:rsid w:val="00BA203D"/>
    <w:rsid w:val="00BE52EB"/>
    <w:rsid w:val="00C75AF6"/>
    <w:rsid w:val="00D24A66"/>
    <w:rsid w:val="00D5547F"/>
    <w:rsid w:val="00E45A51"/>
    <w:rsid w:val="00EC2340"/>
    <w:rsid w:val="00F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B659-CED8-4871-8D6B-92BEF75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1002-kulinich</dc:creator>
  <cp:lastModifiedBy>1002-kulinich</cp:lastModifiedBy>
  <cp:revision>10</cp:revision>
  <dcterms:created xsi:type="dcterms:W3CDTF">2019-11-19T07:57:00Z</dcterms:created>
  <dcterms:modified xsi:type="dcterms:W3CDTF">2019-11-19T10:34:00Z</dcterms:modified>
</cp:coreProperties>
</file>