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3" w:rsidRPr="00D922CE" w:rsidRDefault="00B93113" w:rsidP="00B93113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10</w:t>
      </w:r>
    </w:p>
    <w:p w:rsidR="00B93113" w:rsidRPr="00D922CE" w:rsidRDefault="00B93113" w:rsidP="00B93113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B93113" w:rsidRPr="00D922CE" w:rsidRDefault="00B93113" w:rsidP="00B93113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B93113" w:rsidRPr="00D922CE" w:rsidRDefault="00B93113" w:rsidP="00B93113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B93113" w:rsidRPr="00D922CE" w:rsidRDefault="00B93113" w:rsidP="00B93113">
      <w:pPr>
        <w:ind w:left="4111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:rsidR="00B93113" w:rsidRPr="00D922CE" w:rsidRDefault="00B93113" w:rsidP="00B93113">
      <w:pPr>
        <w:ind w:left="4253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ЗАТВЕРДЖЕНО</w:t>
      </w:r>
    </w:p>
    <w:p w:rsidR="00B93113" w:rsidRPr="00D922CE" w:rsidRDefault="00B93113" w:rsidP="00B93113">
      <w:pPr>
        <w:ind w:left="4253"/>
        <w:jc w:val="center"/>
        <w:rPr>
          <w:sz w:val="24"/>
          <w:szCs w:val="24"/>
          <w:lang w:eastAsia="uk-UA"/>
        </w:rPr>
      </w:pPr>
      <w:r w:rsidRPr="00D922CE">
        <w:rPr>
          <w:sz w:val="24"/>
          <w:szCs w:val="24"/>
          <w:lang w:eastAsia="uk-UA"/>
        </w:rPr>
        <w:t>постановою _____________________________</w:t>
      </w:r>
    </w:p>
    <w:p w:rsidR="00B93113" w:rsidRPr="00D922CE" w:rsidRDefault="00B93113" w:rsidP="00B93113">
      <w:pPr>
        <w:ind w:left="4253"/>
        <w:jc w:val="center"/>
        <w:rPr>
          <w:sz w:val="20"/>
          <w:lang w:eastAsia="uk-UA"/>
        </w:rPr>
      </w:pPr>
      <w:r w:rsidRPr="00D922CE">
        <w:rPr>
          <w:sz w:val="20"/>
          <w:lang w:eastAsia="uk-UA"/>
        </w:rPr>
        <w:t xml:space="preserve">                      (назва виборчої комісії)</w:t>
      </w:r>
    </w:p>
    <w:p w:rsidR="00B93113" w:rsidRPr="00D922CE" w:rsidRDefault="00B93113" w:rsidP="00B93113">
      <w:pPr>
        <w:ind w:left="4253"/>
        <w:jc w:val="center"/>
        <w:rPr>
          <w:rFonts w:eastAsia="Calibri"/>
          <w:sz w:val="24"/>
          <w:szCs w:val="24"/>
          <w:lang w:eastAsia="uk-UA"/>
        </w:rPr>
      </w:pPr>
    </w:p>
    <w:p w:rsidR="00B93113" w:rsidRPr="00D922CE" w:rsidRDefault="00B93113" w:rsidP="00B93113">
      <w:pPr>
        <w:ind w:left="4253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від "___" __________ 20__ року № ___</w:t>
      </w:r>
    </w:p>
    <w:p w:rsidR="00B93113" w:rsidRPr="00D922CE" w:rsidRDefault="00B93113" w:rsidP="00B93113">
      <w:pPr>
        <w:jc w:val="left"/>
        <w:rPr>
          <w:rFonts w:eastAsia="Calibri"/>
          <w:sz w:val="24"/>
          <w:szCs w:val="24"/>
          <w:lang w:eastAsia="uk-UA"/>
        </w:rPr>
      </w:pPr>
    </w:p>
    <w:p w:rsidR="00B93113" w:rsidRPr="00D922CE" w:rsidRDefault="00B93113" w:rsidP="00B93113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</w:rPr>
        <w:t>А</w:t>
      </w:r>
      <w:r w:rsidRPr="00D922CE">
        <w:rPr>
          <w:rFonts w:eastAsia="Calibri"/>
          <w:b/>
          <w:szCs w:val="28"/>
          <w:lang w:eastAsia="uk-UA"/>
        </w:rPr>
        <w:t xml:space="preserve">НАЛІЗ </w:t>
      </w:r>
    </w:p>
    <w:p w:rsidR="00B93113" w:rsidRPr="00D922CE" w:rsidRDefault="00B93113" w:rsidP="00B93113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D922CE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 w:rsidRPr="00D922CE">
        <w:rPr>
          <w:b/>
          <w:szCs w:val="28"/>
          <w:lang w:eastAsia="uk-UA"/>
        </w:rPr>
        <w:t>кандидата в депутати, кандидата на посаду сільського, селищного, міського голови</w:t>
      </w:r>
    </w:p>
    <w:p w:rsidR="00B93113" w:rsidRPr="00D922CE" w:rsidRDefault="00B93113" w:rsidP="00B93113">
      <w:pPr>
        <w:jc w:val="center"/>
        <w:rPr>
          <w:rFonts w:eastAsia="Calibri"/>
          <w:b/>
          <w:sz w:val="8"/>
          <w:szCs w:val="16"/>
          <w:lang w:eastAsia="uk-UA"/>
        </w:rPr>
      </w:pPr>
    </w:p>
    <w:p w:rsidR="00B93113" w:rsidRPr="00D922CE" w:rsidRDefault="00B93113" w:rsidP="00B93113">
      <w:pPr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проміжний</w:t>
      </w:r>
    </w:p>
    <w:p w:rsidR="00B93113" w:rsidRPr="00D922CE" w:rsidRDefault="00B93113" w:rsidP="00B93113">
      <w:pPr>
        <w:jc w:val="center"/>
        <w:rPr>
          <w:rFonts w:eastAsia="Calibri"/>
          <w:sz w:val="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D922CE">
        <w:rPr>
          <w:rFonts w:eastAsia="Calibri"/>
          <w:sz w:val="18"/>
          <w:szCs w:val="18"/>
          <w:lang w:eastAsia="uk-UA"/>
        </w:rPr>
        <w:br/>
      </w:r>
    </w:p>
    <w:p w:rsidR="00B93113" w:rsidRDefault="00B93113" w:rsidP="00B93113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________________</w:t>
      </w:r>
      <w:r w:rsidRPr="00D922CE">
        <w:rPr>
          <w:rFonts w:eastAsia="Calibri"/>
          <w:sz w:val="24"/>
          <w:szCs w:val="24"/>
        </w:rPr>
        <w:t>________________________________</w:t>
      </w:r>
      <w:r>
        <w:rPr>
          <w:rFonts w:eastAsia="Calibri"/>
          <w:sz w:val="24"/>
          <w:szCs w:val="24"/>
        </w:rPr>
        <w:t>___</w:t>
      </w:r>
      <w:r w:rsidRPr="00D922CE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B93113" w:rsidRPr="00C26AFB" w:rsidRDefault="00B93113" w:rsidP="00B93113">
      <w:pPr>
        <w:jc w:val="center"/>
        <w:rPr>
          <w:rFonts w:eastAsia="Calibri"/>
          <w:sz w:val="24"/>
          <w:szCs w:val="24"/>
        </w:rPr>
      </w:pPr>
      <w:r w:rsidRPr="00C26AFB">
        <w:rPr>
          <w:rFonts w:eastAsia="Calibri"/>
          <w:sz w:val="24"/>
          <w:szCs w:val="24"/>
        </w:rPr>
        <w:t xml:space="preserve">Перші вибори депутатів сільських, селищних міських рад територіальних громад </w:t>
      </w:r>
      <w:r w:rsidRPr="00C26AFB">
        <w:rPr>
          <w:b/>
          <w:bCs/>
          <w:color w:val="333333"/>
          <w:sz w:val="24"/>
          <w:szCs w:val="24"/>
          <w:shd w:val="clear" w:color="auto" w:fill="FFFFFF"/>
        </w:rPr>
        <w:t> і відповідних сільських, селищних, міських голів 25 жовтня 2020 року</w:t>
      </w:r>
    </w:p>
    <w:p w:rsidR="00B93113" w:rsidRDefault="00B93113" w:rsidP="00B93113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B93113" w:rsidRDefault="00B93113" w:rsidP="00B93113">
      <w:pPr>
        <w:jc w:val="center"/>
        <w:rPr>
          <w:rFonts w:eastAsia="Calibri"/>
          <w:sz w:val="24"/>
          <w:szCs w:val="24"/>
        </w:rPr>
      </w:pPr>
      <w:r w:rsidRPr="00A644E1">
        <w:rPr>
          <w:rFonts w:eastAsia="Calibri"/>
          <w:b/>
          <w:sz w:val="24"/>
          <w:szCs w:val="24"/>
        </w:rPr>
        <w:t>Дикий Геннадій Анатолійович</w:t>
      </w:r>
      <w:r>
        <w:rPr>
          <w:rFonts w:eastAsia="Calibri"/>
          <w:sz w:val="24"/>
          <w:szCs w:val="24"/>
        </w:rPr>
        <w:t>, кандидат на посаду Білоцерківського міського голови Білоцерківського району Київської області</w:t>
      </w:r>
    </w:p>
    <w:p w:rsidR="00B93113" w:rsidRDefault="00B93113" w:rsidP="00B93113">
      <w:pPr>
        <w:jc w:val="center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</w:t>
      </w:r>
    </w:p>
    <w:p w:rsidR="00B93113" w:rsidRDefault="00B93113" w:rsidP="00B93113">
      <w:pPr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:rsidR="00B93113" w:rsidRPr="003A7133" w:rsidRDefault="00B93113" w:rsidP="00B93113">
      <w:pPr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КИЇВСЬКА ОБЛАСНА ОРГАНІЗАЦІЯ ПОЛІТИЧНОЇ ПАРТІЇ «ЗА МАЙБУТНЄ»</w:t>
      </w:r>
    </w:p>
    <w:p w:rsidR="00B93113" w:rsidRPr="00D922CE" w:rsidRDefault="00B93113" w:rsidP="00B93113">
      <w:pPr>
        <w:pStyle w:val="1"/>
        <w:spacing w:before="0" w:after="0"/>
        <w:jc w:val="center"/>
        <w:rPr>
          <w:sz w:val="20"/>
        </w:rPr>
      </w:pPr>
      <w:r w:rsidRPr="00D922CE">
        <w:t>_____________________________________________________________________________</w:t>
      </w:r>
      <w:r w:rsidRPr="00D922CE">
        <w:br/>
      </w:r>
      <w:r w:rsidRPr="00D922CE">
        <w:rPr>
          <w:sz w:val="20"/>
        </w:rPr>
        <w:t xml:space="preserve">(повна назва місцевої організації політичної партії – для кандидатів, </w:t>
      </w:r>
      <w:r w:rsidRPr="00D922CE">
        <w:rPr>
          <w:sz w:val="20"/>
        </w:rPr>
        <w:br/>
        <w:t>висунутих місцевими організаціями політичних партій/</w:t>
      </w:r>
      <w:proofErr w:type="spellStart"/>
      <w:r w:rsidRPr="00D922CE">
        <w:rPr>
          <w:sz w:val="20"/>
        </w:rPr>
        <w:t>самовисування</w:t>
      </w:r>
      <w:proofErr w:type="spellEnd"/>
      <w:r w:rsidRPr="00D922CE">
        <w:rPr>
          <w:sz w:val="20"/>
        </w:rPr>
        <w:t xml:space="preserve">) </w:t>
      </w:r>
    </w:p>
    <w:p w:rsidR="00B93113" w:rsidRPr="00D922CE" w:rsidRDefault="00B93113" w:rsidP="00B93113">
      <w:pPr>
        <w:jc w:val="center"/>
        <w:rPr>
          <w:rFonts w:eastAsia="Calibri"/>
          <w:sz w:val="12"/>
          <w:szCs w:val="28"/>
          <w:lang w:eastAsia="uk-UA"/>
        </w:rPr>
      </w:pPr>
    </w:p>
    <w:p w:rsidR="00B93113" w:rsidRDefault="00B93113" w:rsidP="00B93113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>
        <w:rPr>
          <w:rFonts w:eastAsia="Calibri"/>
          <w:sz w:val="24"/>
          <w:szCs w:val="24"/>
          <w:lang w:eastAsia="uk-UA"/>
        </w:rPr>
        <w:t xml:space="preserve"> 30.09.2020 р. до </w:t>
      </w:r>
      <w:r w:rsidR="00A644E1">
        <w:rPr>
          <w:rFonts w:eastAsia="Calibri"/>
          <w:sz w:val="24"/>
          <w:szCs w:val="24"/>
          <w:lang w:eastAsia="uk-UA"/>
        </w:rPr>
        <w:t>23</w:t>
      </w:r>
      <w:r>
        <w:rPr>
          <w:rFonts w:eastAsia="Calibri"/>
          <w:sz w:val="24"/>
          <w:szCs w:val="24"/>
          <w:lang w:eastAsia="uk-UA"/>
        </w:rPr>
        <w:t>.10.2020 р.</w:t>
      </w:r>
    </w:p>
    <w:p w:rsidR="00B93113" w:rsidRPr="00D922CE" w:rsidRDefault="00B93113" w:rsidP="00B93113">
      <w:pPr>
        <w:jc w:val="center"/>
        <w:rPr>
          <w:rFonts w:eastAsia="Calibri"/>
          <w:sz w:val="16"/>
          <w:szCs w:val="28"/>
          <w:lang w:eastAsia="uk-UA"/>
        </w:rPr>
      </w:pPr>
    </w:p>
    <w:p w:rsidR="00B93113" w:rsidRPr="00D922CE" w:rsidRDefault="00B93113" w:rsidP="00B93113">
      <w:pPr>
        <w:jc w:val="left"/>
        <w:rPr>
          <w:rFonts w:eastAsia="Calibri"/>
          <w:sz w:val="24"/>
          <w:szCs w:val="24"/>
          <w:lang w:eastAsia="uk-UA"/>
        </w:rPr>
      </w:pPr>
      <w:proofErr w:type="spellStart"/>
      <w:r>
        <w:rPr>
          <w:rFonts w:eastAsia="Calibri"/>
          <w:sz w:val="24"/>
          <w:szCs w:val="24"/>
          <w:lang w:eastAsia="uk-UA"/>
        </w:rPr>
        <w:t>м.Біла</w:t>
      </w:r>
      <w:proofErr w:type="spellEnd"/>
      <w:r>
        <w:rPr>
          <w:rFonts w:eastAsia="Calibri"/>
          <w:sz w:val="24"/>
          <w:szCs w:val="24"/>
          <w:lang w:eastAsia="uk-UA"/>
        </w:rPr>
        <w:t xml:space="preserve"> Церква</w:t>
      </w:r>
      <w:r w:rsidRPr="00D922CE"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</w:r>
      <w:r w:rsidRPr="00D922CE">
        <w:rPr>
          <w:rFonts w:eastAsia="Calibri"/>
          <w:sz w:val="24"/>
          <w:szCs w:val="24"/>
          <w:lang w:eastAsia="uk-UA"/>
        </w:rPr>
        <w:tab/>
        <w:t xml:space="preserve">   </w:t>
      </w:r>
      <w:r>
        <w:rPr>
          <w:rFonts w:eastAsia="Calibri"/>
          <w:sz w:val="24"/>
          <w:szCs w:val="24"/>
          <w:lang w:eastAsia="uk-UA"/>
        </w:rPr>
        <w:t xml:space="preserve">                </w:t>
      </w:r>
      <w:r w:rsidR="00A644E1">
        <w:rPr>
          <w:rFonts w:eastAsia="Calibri"/>
          <w:sz w:val="24"/>
          <w:szCs w:val="24"/>
          <w:lang w:eastAsia="uk-UA"/>
        </w:rPr>
        <w:t>«____»____________</w:t>
      </w:r>
      <w:r>
        <w:rPr>
          <w:rFonts w:eastAsia="Calibri"/>
          <w:sz w:val="24"/>
          <w:szCs w:val="24"/>
          <w:lang w:eastAsia="uk-UA"/>
        </w:rPr>
        <w:t xml:space="preserve"> 2020 </w:t>
      </w:r>
      <w:r w:rsidRPr="00D922CE">
        <w:rPr>
          <w:rFonts w:eastAsia="Calibri"/>
          <w:sz w:val="24"/>
          <w:szCs w:val="24"/>
          <w:lang w:eastAsia="uk-UA"/>
        </w:rPr>
        <w:t>року</w:t>
      </w:r>
    </w:p>
    <w:p w:rsidR="00B93113" w:rsidRPr="00D922CE" w:rsidRDefault="00B93113" w:rsidP="00B93113">
      <w:pPr>
        <w:jc w:val="left"/>
        <w:rPr>
          <w:rFonts w:eastAsia="Calibri"/>
          <w:sz w:val="20"/>
          <w:lang w:eastAsia="uk-UA"/>
        </w:rPr>
      </w:pPr>
      <w:r w:rsidRPr="00D922CE">
        <w:rPr>
          <w:rFonts w:eastAsia="Calibri"/>
          <w:sz w:val="20"/>
          <w:lang w:eastAsia="uk-UA"/>
        </w:rPr>
        <w:t xml:space="preserve">  (місце складання)</w:t>
      </w:r>
      <w:r w:rsidRPr="00D922CE">
        <w:rPr>
          <w:rFonts w:eastAsia="Calibri"/>
          <w:sz w:val="20"/>
          <w:lang w:eastAsia="uk-UA"/>
        </w:rPr>
        <w:tab/>
      </w:r>
    </w:p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</w:p>
    <w:p w:rsidR="00B93113" w:rsidRPr="00D922CE" w:rsidRDefault="00B93113" w:rsidP="00B93113">
      <w:pPr>
        <w:jc w:val="center"/>
        <w:rPr>
          <w:rFonts w:eastAsia="Calibri"/>
          <w:caps/>
          <w:szCs w:val="28"/>
          <w:lang w:eastAsia="uk-UA"/>
        </w:rPr>
      </w:pPr>
      <w:r w:rsidRPr="00D922CE">
        <w:rPr>
          <w:rFonts w:eastAsia="Calibri"/>
          <w:caps/>
          <w:szCs w:val="28"/>
          <w:lang w:eastAsia="uk-UA"/>
        </w:rPr>
        <w:t>Основна частина</w:t>
      </w:r>
    </w:p>
    <w:p w:rsidR="00B93113" w:rsidRPr="00D922CE" w:rsidRDefault="00B93113" w:rsidP="00B93113">
      <w:pPr>
        <w:jc w:val="left"/>
        <w:rPr>
          <w:rFonts w:eastAsia="Calibri"/>
          <w:sz w:val="12"/>
          <w:szCs w:val="28"/>
          <w:lang w:eastAsia="uk-UA"/>
        </w:rPr>
      </w:pPr>
    </w:p>
    <w:p w:rsidR="00B93113" w:rsidRPr="00D922CE" w:rsidRDefault="00B93113" w:rsidP="00B93113">
      <w:pPr>
        <w:tabs>
          <w:tab w:val="left" w:pos="426"/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:rsidR="00B93113" w:rsidRPr="00D922CE" w:rsidRDefault="00B93113" w:rsidP="00B93113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6"/>
        <w:gridCol w:w="998"/>
        <w:gridCol w:w="1375"/>
        <w:gridCol w:w="3139"/>
        <w:gridCol w:w="1096"/>
        <w:gridCol w:w="1389"/>
      </w:tblGrid>
      <w:tr w:rsidR="00B93113" w:rsidRPr="00D922CE" w:rsidTr="00776115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B93113" w:rsidRPr="00F24824" w:rsidTr="00776115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F24824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F24824">
              <w:rPr>
                <w:rFonts w:eastAsia="Calibri"/>
                <w:sz w:val="24"/>
                <w:szCs w:val="24"/>
                <w:lang w:eastAsia="uk-UA"/>
              </w:rPr>
              <w:t>Акціонерне товариство «</w:t>
            </w:r>
            <w:proofErr w:type="spellStart"/>
            <w:r w:rsidRPr="00F24824">
              <w:rPr>
                <w:rFonts w:eastAsia="Calibri"/>
                <w:sz w:val="24"/>
                <w:szCs w:val="24"/>
                <w:lang w:eastAsia="uk-UA"/>
              </w:rPr>
              <w:t>Райффайзен</w:t>
            </w:r>
            <w:proofErr w:type="spellEnd"/>
            <w:r w:rsidRPr="00F24824">
              <w:rPr>
                <w:rFonts w:eastAsia="Calibri"/>
                <w:sz w:val="24"/>
                <w:szCs w:val="24"/>
                <w:lang w:eastAsia="uk-UA"/>
              </w:rPr>
              <w:t xml:space="preserve"> Банк Аваль»</w:t>
            </w:r>
            <w:r>
              <w:rPr>
                <w:rFonts w:eastAsia="Calibri"/>
                <w:sz w:val="24"/>
                <w:szCs w:val="24"/>
                <w:lang w:eastAsia="uk-UA"/>
              </w:rPr>
              <w:t>, Білоцерківс</w:t>
            </w:r>
            <w:r>
              <w:rPr>
                <w:rFonts w:eastAsia="Calibri"/>
                <w:sz w:val="24"/>
                <w:szCs w:val="24"/>
                <w:lang w:eastAsia="uk-UA"/>
              </w:rPr>
              <w:lastRenderedPageBreak/>
              <w:t>ьке районне відділення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F24824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lastRenderedPageBreak/>
              <w:t>14305909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F24824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01011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м.Київ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вул.Лєскова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F24824" w:rsidRDefault="00B93113" w:rsidP="0077611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UA</w:t>
            </w:r>
            <w:r>
              <w:rPr>
                <w:rFonts w:eastAsia="Calibri"/>
                <w:sz w:val="24"/>
                <w:szCs w:val="24"/>
              </w:rPr>
              <w:t>133229040000000264332150033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F24824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30.09.2020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Бєлкіна Ольга В’ячеславівна</w:t>
            </w:r>
          </w:p>
          <w:p w:rsidR="00B93113" w:rsidRPr="00F24824" w:rsidRDefault="00B93113" w:rsidP="00776115">
            <w:pPr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br w:type="column"/>
      </w:r>
      <w:r w:rsidRPr="00D922CE">
        <w:rPr>
          <w:rFonts w:eastAsia="Calibri"/>
          <w:szCs w:val="28"/>
          <w:lang w:eastAsia="uk-UA"/>
        </w:rPr>
        <w:lastRenderedPageBreak/>
        <w:t>2. Аналіз формування виборчого фонду</w:t>
      </w:r>
    </w:p>
    <w:p w:rsidR="00B93113" w:rsidRPr="00D922CE" w:rsidRDefault="00B93113" w:rsidP="00B93113">
      <w:pPr>
        <w:tabs>
          <w:tab w:val="left" w:pos="993"/>
        </w:tabs>
        <w:ind w:left="709"/>
        <w:contextualSpacing/>
        <w:rPr>
          <w:rFonts w:eastAsia="Calibri"/>
          <w:sz w:val="14"/>
          <w:szCs w:val="28"/>
          <w:lang w:eastAsia="uk-UA"/>
        </w:rPr>
      </w:pPr>
    </w:p>
    <w:p w:rsidR="00B93113" w:rsidRPr="00D922CE" w:rsidRDefault="00B93113" w:rsidP="00B93113">
      <w:pPr>
        <w:tabs>
          <w:tab w:val="left" w:pos="993"/>
        </w:tabs>
        <w:ind w:left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B93113" w:rsidRPr="00D922CE" w:rsidRDefault="00B93113" w:rsidP="00B93113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940"/>
        <w:gridCol w:w="1719"/>
        <w:gridCol w:w="1720"/>
      </w:tblGrid>
      <w:tr w:rsidR="00B93113" w:rsidRPr="00D922CE" w:rsidTr="00776115">
        <w:tc>
          <w:tcPr>
            <w:tcW w:w="949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D922CE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B93113" w:rsidRPr="00D922CE" w:rsidTr="00776115">
        <w:tc>
          <w:tcPr>
            <w:tcW w:w="94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100" w:beforeAutospacing="1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0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93113" w:rsidRPr="00D922CE" w:rsidTr="00776115">
        <w:tc>
          <w:tcPr>
            <w:tcW w:w="94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100" w:beforeAutospacing="1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44900,00</w:t>
            </w:r>
          </w:p>
        </w:tc>
        <w:tc>
          <w:tcPr>
            <w:tcW w:w="1720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B93113" w:rsidRPr="00D922CE" w:rsidTr="00776115">
        <w:tc>
          <w:tcPr>
            <w:tcW w:w="94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93113" w:rsidRPr="00D922CE" w:rsidRDefault="00B93113" w:rsidP="00776115">
            <w:pPr>
              <w:widowControl w:val="0"/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0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93113" w:rsidRPr="00D922CE" w:rsidTr="00776115">
        <w:tc>
          <w:tcPr>
            <w:tcW w:w="5889" w:type="dxa"/>
            <w:gridSpan w:val="2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44900,00</w:t>
            </w:r>
          </w:p>
        </w:tc>
        <w:tc>
          <w:tcPr>
            <w:tcW w:w="1720" w:type="dxa"/>
            <w:shd w:val="clear" w:color="auto" w:fill="auto"/>
          </w:tcPr>
          <w:p w:rsidR="00B93113" w:rsidRPr="00D922CE" w:rsidRDefault="00B93113" w:rsidP="00776115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ind w:firstLine="709"/>
        <w:jc w:val="left"/>
        <w:rPr>
          <w:rFonts w:eastAsia="Calibri"/>
          <w:sz w:val="16"/>
          <w:szCs w:val="28"/>
          <w:lang w:eastAsia="uk-UA"/>
        </w:rPr>
      </w:pPr>
    </w:p>
    <w:p w:rsidR="00B93113" w:rsidRPr="00D922CE" w:rsidRDefault="00B93113" w:rsidP="00B93113">
      <w:pPr>
        <w:ind w:firstLine="709"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B93113" w:rsidRPr="00D922CE" w:rsidRDefault="00B93113" w:rsidP="00B93113">
      <w:pPr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012"/>
        <w:gridCol w:w="2344"/>
      </w:tblGrid>
      <w:tr w:rsidR="00B93113" w:rsidRPr="00D922CE" w:rsidTr="007761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D922CE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B93113" w:rsidRPr="00D922CE" w:rsidTr="007761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D922CE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</w:tbl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ind w:firstLine="709"/>
        <w:rPr>
          <w:rFonts w:eastAsia="Calibri"/>
          <w:sz w:val="16"/>
          <w:szCs w:val="28"/>
          <w:lang w:eastAsia="uk-UA"/>
        </w:rPr>
      </w:pPr>
    </w:p>
    <w:p w:rsidR="00B93113" w:rsidRPr="00D922CE" w:rsidRDefault="00B93113" w:rsidP="00B93113">
      <w:pPr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:rsidR="00B93113" w:rsidRPr="00D922CE" w:rsidRDefault="00B93113" w:rsidP="00B93113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6022"/>
        <w:gridCol w:w="2333"/>
      </w:tblGrid>
      <w:tr w:rsidR="00B93113" w:rsidRPr="00D922CE" w:rsidTr="00776115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D922CE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B93113" w:rsidRPr="00D922CE" w:rsidTr="00776115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13" w:rsidRPr="00D922CE" w:rsidRDefault="00B93113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93113" w:rsidRPr="00D922CE" w:rsidTr="00776115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3" w:rsidRPr="00D922CE" w:rsidRDefault="00B93113" w:rsidP="00776115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</w:tbl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tabs>
          <w:tab w:val="left" w:pos="993"/>
        </w:tabs>
        <w:ind w:left="709"/>
        <w:contextualSpacing/>
        <w:jc w:val="left"/>
        <w:rPr>
          <w:rFonts w:eastAsia="Calibri"/>
          <w:sz w:val="16"/>
          <w:szCs w:val="28"/>
          <w:lang w:eastAsia="uk-UA"/>
        </w:rPr>
      </w:pPr>
    </w:p>
    <w:p w:rsidR="00B93113" w:rsidRPr="00D922CE" w:rsidRDefault="00B93113" w:rsidP="00B93113">
      <w:pPr>
        <w:tabs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p w:rsidR="00B93113" w:rsidRPr="00D922CE" w:rsidRDefault="00B93113" w:rsidP="00B93113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D922CE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26500,00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59,02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Розміщення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матеріалів </w:t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 xml:space="preserve">передвиборної агітації </w:t>
            </w:r>
            <w:r>
              <w:rPr>
                <w:rFonts w:eastAsia="Calibri"/>
                <w:sz w:val="24"/>
                <w:szCs w:val="24"/>
                <w:lang w:eastAsia="uk-UA"/>
              </w:rPr>
              <w:br/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17100,00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38,08</w:t>
            </w:r>
          </w:p>
        </w:tc>
      </w:tr>
      <w:tr w:rsidR="00B93113" w:rsidRPr="00D922CE" w:rsidTr="0077611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2,9</w:t>
            </w:r>
          </w:p>
        </w:tc>
      </w:tr>
      <w:tr w:rsidR="00B93113" w:rsidRPr="00D922CE" w:rsidTr="00776115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44900,00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13" w:rsidRPr="00D922CE" w:rsidRDefault="00B93113" w:rsidP="00776115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autoSpaceDE w:val="0"/>
        <w:autoSpaceDN w:val="0"/>
        <w:adjustRightInd w:val="0"/>
        <w:ind w:firstLine="720"/>
        <w:rPr>
          <w:rFonts w:eastAsia="Calibri"/>
          <w:sz w:val="12"/>
          <w:szCs w:val="28"/>
          <w:lang w:eastAsia="uk-UA"/>
        </w:rPr>
      </w:pPr>
    </w:p>
    <w:p w:rsidR="00B93113" w:rsidRPr="00D922CE" w:rsidRDefault="00B93113" w:rsidP="00B93113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4. Аналіз своєчасності подання фінансових звітів та відповідності їх оформлення встановленим вимогам ___________________________________</w:t>
      </w:r>
    </w:p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tabs>
          <w:tab w:val="left" w:pos="993"/>
        </w:tabs>
        <w:ind w:firstLine="709"/>
        <w:contextualSpacing/>
        <w:rPr>
          <w:rFonts w:eastAsia="Calibri"/>
          <w:spacing w:val="-4"/>
          <w:szCs w:val="28"/>
          <w:lang w:eastAsia="uk-UA"/>
        </w:rPr>
      </w:pPr>
    </w:p>
    <w:p w:rsidR="00B93113" w:rsidRPr="00D922CE" w:rsidRDefault="00B93113" w:rsidP="00B93113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pacing w:val="-4"/>
          <w:szCs w:val="28"/>
          <w:lang w:eastAsia="uk-UA"/>
        </w:rPr>
        <w:lastRenderedPageBreak/>
        <w:t>5</w:t>
      </w:r>
      <w:r w:rsidRPr="00D922CE">
        <w:rPr>
          <w:rFonts w:eastAsia="Calibri"/>
          <w:szCs w:val="28"/>
          <w:lang w:eastAsia="uk-UA"/>
        </w:rPr>
        <w:t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 ______________________________________</w:t>
      </w:r>
    </w:p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3" w:rsidRPr="00D922CE" w:rsidRDefault="00B93113" w:rsidP="00B93113">
      <w:pPr>
        <w:jc w:val="center"/>
        <w:rPr>
          <w:rFonts w:eastAsia="Calibri"/>
          <w:szCs w:val="28"/>
          <w:lang w:eastAsia="uk-UA"/>
        </w:rPr>
      </w:pPr>
    </w:p>
    <w:p w:rsidR="00B93113" w:rsidRPr="00D922CE" w:rsidRDefault="00B93113" w:rsidP="00B93113">
      <w:pPr>
        <w:jc w:val="center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ВИСНОВКИ</w:t>
      </w:r>
    </w:p>
    <w:p w:rsidR="00B93113" w:rsidRPr="00D922CE" w:rsidRDefault="00B93113" w:rsidP="00B93113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3113" w:rsidRPr="00D922CE" w:rsidSect="00E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13"/>
    <w:rsid w:val="00A644E1"/>
    <w:rsid w:val="00B93113"/>
    <w:rsid w:val="00BE53C4"/>
    <w:rsid w:val="00E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B9311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6794</Characters>
  <Application>Microsoft Office Word</Application>
  <DocSecurity>0</DocSecurity>
  <Lines>56</Lines>
  <Paragraphs>15</Paragraphs>
  <ScaleCrop>false</ScaleCrop>
  <Company>Grizli777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2020-10-29T14:39:00Z</cp:lastPrinted>
  <dcterms:created xsi:type="dcterms:W3CDTF">2020-10-29T14:24:00Z</dcterms:created>
  <dcterms:modified xsi:type="dcterms:W3CDTF">2020-10-29T14:39:00Z</dcterms:modified>
</cp:coreProperties>
</file>