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0C" w:rsidRDefault="0093329F" w:rsidP="007A5C0C">
      <w:pPr>
        <w:jc w:val="center"/>
        <w:rPr>
          <w:b/>
          <w:sz w:val="28"/>
          <w:szCs w:val="28"/>
        </w:rPr>
      </w:pPr>
      <w:r>
        <w:rPr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6.7pt;width:55.45pt;height:74.85pt;z-index:251659264" fillcolor="window">
            <v:imagedata r:id="rId6" o:title="" gain="109227f" blacklevel="13107f"/>
            <w10:wrap type="square" side="left" anchorx="page"/>
          </v:shape>
          <o:OLEObject Type="Embed" ProgID="PBrush" ShapeID="_x0000_s1026" DrawAspect="Content" ObjectID="_1699445514" r:id="rId7"/>
        </w:pict>
      </w:r>
    </w:p>
    <w:p w:rsidR="007A5C0C" w:rsidRDefault="007A5C0C" w:rsidP="007A5C0C">
      <w:pPr>
        <w:jc w:val="center"/>
        <w:rPr>
          <w:b/>
          <w:sz w:val="28"/>
          <w:szCs w:val="28"/>
        </w:rPr>
      </w:pPr>
    </w:p>
    <w:p w:rsidR="007A5C0C" w:rsidRDefault="007A5C0C" w:rsidP="007A5C0C">
      <w:pPr>
        <w:jc w:val="center"/>
        <w:rPr>
          <w:b/>
          <w:sz w:val="28"/>
          <w:szCs w:val="28"/>
        </w:rPr>
      </w:pPr>
    </w:p>
    <w:p w:rsidR="007A5C0C" w:rsidRPr="00EE34E1" w:rsidRDefault="007A5C0C" w:rsidP="007A5C0C">
      <w:pPr>
        <w:spacing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lang w:val="uk-UA"/>
        </w:rPr>
        <w:t xml:space="preserve">                                                                             </w:t>
      </w:r>
      <w:r w:rsidRPr="007A5C0C">
        <w:rPr>
          <w:rFonts w:asciiTheme="majorHAnsi" w:hAnsiTheme="majorHAnsi"/>
          <w:b/>
          <w:sz w:val="28"/>
          <w:szCs w:val="28"/>
        </w:rPr>
        <w:t>У</w:t>
      </w:r>
      <w:r w:rsidRPr="007A5C0C">
        <w:rPr>
          <w:rFonts w:asciiTheme="majorHAnsi" w:hAnsiTheme="majorHAnsi"/>
          <w:b/>
          <w:sz w:val="28"/>
          <w:szCs w:val="28"/>
          <w:lang w:val="uk-UA"/>
        </w:rPr>
        <w:t xml:space="preserve">КРАЇНА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A5C0C">
        <w:rPr>
          <w:rFonts w:asciiTheme="majorHAnsi" w:hAnsiTheme="majorHAnsi"/>
          <w:b/>
          <w:sz w:val="28"/>
          <w:szCs w:val="28"/>
        </w:rPr>
        <w:t>Київська</w:t>
      </w:r>
      <w:proofErr w:type="spellEnd"/>
      <w:r w:rsidRPr="007A5C0C">
        <w:rPr>
          <w:rFonts w:asciiTheme="majorHAnsi" w:hAnsiTheme="majorHAnsi"/>
          <w:b/>
          <w:sz w:val="28"/>
          <w:szCs w:val="28"/>
        </w:rPr>
        <w:t xml:space="preserve"> область</w:t>
      </w:r>
      <w:r w:rsidRPr="007A5C0C">
        <w:rPr>
          <w:rFonts w:asciiTheme="majorHAnsi" w:hAnsiTheme="majorHAnsi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Pr="00AB721A">
        <w:rPr>
          <w:rFonts w:asciiTheme="majorHAnsi" w:hAnsiTheme="majorHAnsi"/>
          <w:b/>
          <w:sz w:val="32"/>
          <w:szCs w:val="32"/>
          <w:u w:val="single"/>
        </w:rPr>
        <w:t xml:space="preserve">Депутат </w:t>
      </w:r>
      <w:proofErr w:type="spellStart"/>
      <w:r w:rsidRPr="00AB721A">
        <w:rPr>
          <w:rFonts w:asciiTheme="majorHAnsi" w:hAnsiTheme="majorHAnsi"/>
          <w:b/>
          <w:sz w:val="32"/>
          <w:szCs w:val="32"/>
          <w:u w:val="single"/>
        </w:rPr>
        <w:t>Білоцерківської</w:t>
      </w:r>
      <w:proofErr w:type="spellEnd"/>
      <w:r w:rsidRPr="00AB721A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proofErr w:type="spellStart"/>
      <w:r w:rsidRPr="00AB721A">
        <w:rPr>
          <w:rFonts w:asciiTheme="majorHAnsi" w:hAnsiTheme="majorHAnsi"/>
          <w:b/>
          <w:sz w:val="32"/>
          <w:szCs w:val="32"/>
          <w:u w:val="single"/>
        </w:rPr>
        <w:t>міської</w:t>
      </w:r>
      <w:proofErr w:type="spellEnd"/>
      <w:r w:rsidRPr="00AB721A">
        <w:rPr>
          <w:rFonts w:asciiTheme="majorHAnsi" w:hAnsiTheme="majorHAnsi"/>
          <w:b/>
          <w:sz w:val="32"/>
          <w:szCs w:val="32"/>
          <w:u w:val="single"/>
        </w:rPr>
        <w:t xml:space="preserve"> ради  VIII </w:t>
      </w:r>
      <w:proofErr w:type="spellStart"/>
      <w:r w:rsidRPr="00AB721A">
        <w:rPr>
          <w:rFonts w:asciiTheme="majorHAnsi" w:hAnsiTheme="majorHAnsi"/>
          <w:b/>
          <w:sz w:val="32"/>
          <w:szCs w:val="32"/>
          <w:u w:val="single"/>
        </w:rPr>
        <w:t>скликання</w:t>
      </w:r>
      <w:proofErr w:type="spellEnd"/>
      <w:r w:rsidRPr="00AB721A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AB721A">
        <w:rPr>
          <w:rFonts w:asciiTheme="majorHAnsi" w:hAnsiTheme="majorHAnsi"/>
          <w:b/>
          <w:sz w:val="32"/>
          <w:szCs w:val="32"/>
          <w:u w:val="single"/>
          <w:lang w:val="uk-UA"/>
        </w:rPr>
        <w:t xml:space="preserve">                                                                       </w:t>
      </w:r>
      <w:proofErr w:type="spellStart"/>
      <w:r w:rsidRPr="00EE34E1">
        <w:rPr>
          <w:rFonts w:asciiTheme="majorHAnsi" w:hAnsiTheme="majorHAnsi"/>
          <w:sz w:val="18"/>
          <w:szCs w:val="18"/>
        </w:rPr>
        <w:t>вул</w:t>
      </w:r>
      <w:proofErr w:type="spellEnd"/>
      <w:r w:rsidRPr="00EE34E1">
        <w:rPr>
          <w:rFonts w:asciiTheme="majorHAnsi" w:hAnsiTheme="majorHAnsi"/>
          <w:sz w:val="18"/>
          <w:szCs w:val="18"/>
        </w:rPr>
        <w:t xml:space="preserve">. Ярослава Мудрого, 15, м. </w:t>
      </w:r>
      <w:proofErr w:type="spellStart"/>
      <w:r w:rsidRPr="00EE34E1">
        <w:rPr>
          <w:rFonts w:asciiTheme="majorHAnsi" w:hAnsiTheme="majorHAnsi"/>
          <w:sz w:val="18"/>
          <w:szCs w:val="18"/>
        </w:rPr>
        <w:t>Біла</w:t>
      </w:r>
      <w:proofErr w:type="spellEnd"/>
      <w:r w:rsidRPr="00EE34E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E34E1">
        <w:rPr>
          <w:rFonts w:asciiTheme="majorHAnsi" w:hAnsiTheme="majorHAnsi"/>
          <w:sz w:val="18"/>
          <w:szCs w:val="18"/>
        </w:rPr>
        <w:t>Церква</w:t>
      </w:r>
      <w:proofErr w:type="spellEnd"/>
      <w:r w:rsidRPr="00EE34E1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E34E1">
        <w:rPr>
          <w:rFonts w:asciiTheme="majorHAnsi" w:hAnsiTheme="majorHAnsi"/>
          <w:sz w:val="18"/>
          <w:szCs w:val="18"/>
        </w:rPr>
        <w:t>Київська</w:t>
      </w:r>
      <w:proofErr w:type="spellEnd"/>
      <w:r w:rsidRPr="00EE34E1">
        <w:rPr>
          <w:rFonts w:asciiTheme="majorHAnsi" w:hAnsiTheme="majorHAnsi"/>
          <w:sz w:val="18"/>
          <w:szCs w:val="18"/>
        </w:rPr>
        <w:t xml:space="preserve"> область, 09107, тел.  (04563) 5-32-32, тел./факс 5-11-23</w:t>
      </w:r>
    </w:p>
    <w:p w:rsidR="007A5C0C" w:rsidRDefault="007A5C0C" w:rsidP="00C3102C">
      <w:pPr>
        <w:spacing w:after="0" w:line="360" w:lineRule="auto"/>
        <w:ind w:firstLine="709"/>
        <w:jc w:val="center"/>
        <w:textAlignment w:val="baseline"/>
        <w:outlineLvl w:val="0"/>
        <w:rPr>
          <w:caps/>
          <w:lang w:val="uk-UA"/>
        </w:rPr>
      </w:pPr>
    </w:p>
    <w:p w:rsidR="00A87F02" w:rsidRPr="00A87F02" w:rsidRDefault="007600AC" w:rsidP="00C3102C">
      <w:pPr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>
        <w:rPr>
          <w:caps/>
          <w:lang w:val="uk-UA"/>
        </w:rPr>
        <w:t xml:space="preserve"> </w:t>
      </w:r>
      <w:r w:rsidR="00A87F02" w:rsidRPr="00A87F02">
        <w:rPr>
          <w:caps/>
        </w:rPr>
        <w:t xml:space="preserve"> </w:t>
      </w:r>
      <w:r w:rsidR="00A87F02" w:rsidRPr="00A87F0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З</w:t>
      </w:r>
      <w:r w:rsidR="00A87F0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 </w:t>
      </w:r>
      <w:r w:rsidR="00A87F02" w:rsidRPr="00A87F0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в</w:t>
      </w:r>
      <w:r w:rsidR="00A87F0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 </w:t>
      </w:r>
      <w:r w:rsidR="00A87F02" w:rsidRPr="00A87F0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і</w:t>
      </w:r>
      <w:r w:rsidR="00A87F0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 </w:t>
      </w:r>
      <w:r w:rsidR="00A87F02" w:rsidRPr="00A87F0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т </w:t>
      </w:r>
    </w:p>
    <w:p w:rsidR="0027243A" w:rsidRPr="0027243A" w:rsidRDefault="00A87F02" w:rsidP="00C3102C">
      <w:pPr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A87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про роботу депутата Білоцерківської міської ради VIII скликання</w:t>
      </w:r>
      <w:r w:rsidR="0027243A" w:rsidRPr="00A87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="007A5C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uk-UA" w:eastAsia="ru-RU"/>
        </w:rPr>
        <w:t>Дашкевича Миколи Володимировича</w:t>
      </w:r>
    </w:p>
    <w:p w:rsidR="0027243A" w:rsidRPr="00DF1DC6" w:rsidRDefault="0027243A" w:rsidP="00DF1DC6">
      <w:pPr>
        <w:spacing w:after="0" w:line="276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 w:rsidRPr="00DF1DC6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Загальна інформація:</w:t>
      </w:r>
    </w:p>
    <w:p w:rsidR="0027243A" w:rsidRPr="00DF1DC6" w:rsidRDefault="0027243A" w:rsidP="00DF1DC6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 Білоцерківської міської ради VIII скликання;</w:t>
      </w:r>
    </w:p>
    <w:p w:rsidR="0027243A" w:rsidRPr="00DF1DC6" w:rsidRDefault="0027243A" w:rsidP="00DF1DC6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постійної комісії міської ради з питань </w:t>
      </w:r>
      <w:r w:rsidR="007A5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  <w:r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243A" w:rsidRPr="00DF1DC6" w:rsidRDefault="0027243A" w:rsidP="00DF1DC6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</w:t>
      </w:r>
      <w:r w:rsidR="0067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депутатської фракції політичної п</w:t>
      </w:r>
      <w:r w:rsidR="00D34739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артії</w:t>
      </w:r>
      <w:r w:rsidR="0067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 МАЙБУТНЄ</w:t>
      </w:r>
      <w:r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у </w:t>
      </w:r>
      <w:r w:rsidR="00677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Білоцерківській міській раді</w:t>
      </w:r>
      <w:r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243A" w:rsidRPr="00DF1DC6" w:rsidRDefault="0027243A" w:rsidP="00DF1DC6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 приймаль</w:t>
      </w:r>
      <w:r w:rsidR="007A5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ні: </w:t>
      </w:r>
      <w:proofErr w:type="spellStart"/>
      <w:r w:rsidR="007A5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м.Біла</w:t>
      </w:r>
      <w:proofErr w:type="spellEnd"/>
      <w:r w:rsidR="007A5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Церква, </w:t>
      </w:r>
      <w:proofErr w:type="spellStart"/>
      <w:r w:rsidR="007A5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б-р</w:t>
      </w:r>
      <w:proofErr w:type="spellEnd"/>
      <w:r w:rsidR="007A5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Олександрійський</w:t>
      </w:r>
      <w:r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A5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буд.125;</w:t>
      </w:r>
    </w:p>
    <w:p w:rsidR="0027243A" w:rsidRPr="00DF1DC6" w:rsidRDefault="007A5C0C" w:rsidP="00DF1DC6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 прийому: перший та третій вівторок місяця з 17:00  до  18:00</w:t>
      </w:r>
    </w:p>
    <w:p w:rsidR="009E6FB9" w:rsidRDefault="009E6FB9" w:rsidP="00DF1DC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43A" w:rsidRPr="00DF1DC6" w:rsidRDefault="00541805" w:rsidP="00DF1DC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жовтні 2020 року обраний </w:t>
      </w:r>
      <w:r w:rsidR="0027243A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депутатом Білоцерківської міської ради VIII скликання від політичної партії “ЗА </w:t>
      </w:r>
      <w:r w:rsidR="007A5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МАЙБУТНЄ” у виборчому окрузі № 2</w:t>
      </w:r>
      <w:r w:rsidR="0027243A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243A" w:rsidRPr="00DF1DC6" w:rsidRDefault="0027243A" w:rsidP="00DF1DC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Білоцерківської міської ради та іншими нормативно-правовими актами, що визначають діяльність депутатів та ради.</w:t>
      </w:r>
    </w:p>
    <w:p w:rsidR="00A33504" w:rsidRPr="00DF1DC6" w:rsidRDefault="004A1F6E" w:rsidP="004A1F6E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43A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із основн</w:t>
      </w:r>
      <w:r w:rsidR="00B94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обов’язків своєї діяльності </w:t>
      </w:r>
      <w:r w:rsidR="0027243A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депутата вважаю участь у пленарних засіданнях міської ради та роботу в постійній комісії, засіданнях фракції. </w:t>
      </w:r>
    </w:p>
    <w:p w:rsidR="00DF1DC6" w:rsidRDefault="004A1F6E" w:rsidP="00DF1DC6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Сприяв</w:t>
      </w:r>
      <w:r w:rsidR="00DF1DC6" w:rsidRPr="00DF1DC6">
        <w:rPr>
          <w:rFonts w:ascii="Times New Roman" w:hAnsi="Times New Roman" w:cs="Times New Roman"/>
          <w:sz w:val="28"/>
          <w:szCs w:val="28"/>
          <w:lang w:val="uk-UA"/>
        </w:rPr>
        <w:t xml:space="preserve"> виділенню коштів на облаштування території Парку відпочинку ім. Т.Г. Шевченка, вулиць Театральної, Ярослава Мудрого, на </w:t>
      </w:r>
      <w:r w:rsidR="006773F1" w:rsidRPr="008B57A0">
        <w:rPr>
          <w:rFonts w:ascii="Times New Roman" w:hAnsi="Times New Roman" w:cs="Times New Roman"/>
          <w:sz w:val="28"/>
          <w:szCs w:val="28"/>
          <w:lang w:val="uk-UA"/>
        </w:rPr>
        <w:t>ремонт мосту «Дружба» чере</w:t>
      </w:r>
      <w:r w:rsidR="006773F1">
        <w:rPr>
          <w:rFonts w:ascii="Times New Roman" w:hAnsi="Times New Roman" w:cs="Times New Roman"/>
          <w:sz w:val="28"/>
          <w:szCs w:val="28"/>
          <w:lang w:val="uk-UA"/>
        </w:rPr>
        <w:t xml:space="preserve">з річку Рось в </w:t>
      </w:r>
      <w:proofErr w:type="spellStart"/>
      <w:r w:rsidR="006773F1">
        <w:rPr>
          <w:rFonts w:ascii="Times New Roman" w:hAnsi="Times New Roman" w:cs="Times New Roman"/>
          <w:sz w:val="28"/>
          <w:szCs w:val="28"/>
          <w:lang w:val="uk-UA"/>
        </w:rPr>
        <w:t>м.Біла</w:t>
      </w:r>
      <w:proofErr w:type="spellEnd"/>
      <w:r w:rsidR="006773F1">
        <w:rPr>
          <w:rFonts w:ascii="Times New Roman" w:hAnsi="Times New Roman" w:cs="Times New Roman"/>
          <w:sz w:val="28"/>
          <w:szCs w:val="28"/>
          <w:lang w:val="uk-UA"/>
        </w:rPr>
        <w:t xml:space="preserve">  Церква,</w:t>
      </w:r>
      <w:r w:rsidR="006773F1" w:rsidRPr="008B57A0">
        <w:rPr>
          <w:rFonts w:ascii="Times New Roman" w:hAnsi="Times New Roman" w:cs="Times New Roman"/>
          <w:sz w:val="28"/>
          <w:szCs w:val="28"/>
          <w:lang w:val="uk-UA"/>
        </w:rPr>
        <w:t xml:space="preserve"> ремонт </w:t>
      </w:r>
      <w:r w:rsidR="006773F1" w:rsidRPr="008B57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приміщення для майбутнього </w:t>
      </w:r>
      <w:proofErr w:type="spellStart"/>
      <w:r w:rsidR="006773F1" w:rsidRPr="008B57A0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="006773F1" w:rsidRPr="008B57A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6773F1" w:rsidRPr="008B57A0">
        <w:rPr>
          <w:rFonts w:ascii="Times New Roman" w:hAnsi="Times New Roman" w:cs="Times New Roman"/>
          <w:sz w:val="28"/>
          <w:szCs w:val="28"/>
          <w:lang w:val="uk-UA"/>
        </w:rPr>
        <w:t>вул.Театральна</w:t>
      </w:r>
      <w:proofErr w:type="spellEnd"/>
      <w:r w:rsidR="006773F1" w:rsidRPr="008B57A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773F1" w:rsidRPr="008B57A0">
        <w:rPr>
          <w:rFonts w:ascii="Times New Roman" w:hAnsi="Times New Roman" w:cs="Times New Roman"/>
          <w:sz w:val="28"/>
          <w:szCs w:val="28"/>
          <w:lang w:val="uk-UA"/>
        </w:rPr>
        <w:t>м.Біла</w:t>
      </w:r>
      <w:proofErr w:type="spellEnd"/>
      <w:r w:rsidR="006773F1" w:rsidRPr="008B57A0">
        <w:rPr>
          <w:rFonts w:ascii="Times New Roman" w:hAnsi="Times New Roman" w:cs="Times New Roman"/>
          <w:sz w:val="28"/>
          <w:szCs w:val="28"/>
          <w:lang w:val="uk-UA"/>
        </w:rPr>
        <w:t xml:space="preserve"> Церква</w:t>
      </w:r>
      <w:r w:rsidR="0007157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97752">
        <w:rPr>
          <w:rFonts w:ascii="Times New Roman" w:hAnsi="Times New Roman" w:cs="Times New Roman"/>
          <w:sz w:val="28"/>
          <w:szCs w:val="28"/>
          <w:lang w:val="uk-UA"/>
        </w:rPr>
        <w:t>інших важливих об’єктів</w:t>
      </w:r>
      <w:r w:rsidR="0007157E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нашого міста.</w:t>
      </w:r>
    </w:p>
    <w:p w:rsidR="00897752" w:rsidRPr="00DF1DC6" w:rsidRDefault="00897752" w:rsidP="0089775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року постійно брав участь в </w:t>
      </w:r>
      <w:r w:rsidR="00933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міських  заходах</w:t>
      </w:r>
      <w:r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приурочених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державних та професійних свят, </w:t>
      </w:r>
      <w:r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заходах політичної партії «За майбутнє».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4EC8" w:rsidRDefault="00834EC8" w:rsidP="00DF1DC6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директором міжнародного благодійного фонду «Друзі – дітям Чорнобиля»</w:t>
      </w:r>
      <w:r w:rsidR="00467320"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міжнародної благодійної орг</w:t>
      </w:r>
      <w:r w:rsidR="002035DD">
        <w:rPr>
          <w:rFonts w:ascii="Times New Roman" w:hAnsi="Times New Roman" w:cs="Times New Roman"/>
          <w:sz w:val="28"/>
          <w:szCs w:val="28"/>
          <w:lang w:val="uk-UA"/>
        </w:rPr>
        <w:t>анізації «Відродження Чорнобиля»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329F">
        <w:rPr>
          <w:rFonts w:ascii="Times New Roman" w:hAnsi="Times New Roman" w:cs="Times New Roman"/>
          <w:sz w:val="28"/>
          <w:szCs w:val="28"/>
          <w:lang w:val="uk-UA"/>
        </w:rPr>
        <w:t>З 1994 року співпрацюю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іноземними організаціями, що надають різноманітну допомогу: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смаколиків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одягу до меблів та спеціалізованого медичного обладнання</w:t>
      </w:r>
      <w:r w:rsidR="002035DD">
        <w:rPr>
          <w:rFonts w:ascii="Times New Roman" w:hAnsi="Times New Roman" w:cs="Times New Roman"/>
          <w:sz w:val="28"/>
          <w:szCs w:val="28"/>
          <w:lang w:val="uk-UA"/>
        </w:rPr>
        <w:t xml:space="preserve"> (загалом близько 130 </w:t>
      </w:r>
      <w:proofErr w:type="spellStart"/>
      <w:r w:rsidR="002035DD">
        <w:rPr>
          <w:rFonts w:ascii="Times New Roman" w:hAnsi="Times New Roman" w:cs="Times New Roman"/>
          <w:sz w:val="28"/>
          <w:szCs w:val="28"/>
          <w:lang w:val="uk-UA"/>
        </w:rPr>
        <w:t>грузів</w:t>
      </w:r>
      <w:proofErr w:type="spellEnd"/>
      <w:r w:rsidR="002035D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Гуманітарну допомогу фон</w:t>
      </w:r>
      <w:r w:rsidR="002035DD">
        <w:rPr>
          <w:rFonts w:ascii="Times New Roman" w:hAnsi="Times New Roman" w:cs="Times New Roman"/>
          <w:sz w:val="28"/>
          <w:szCs w:val="28"/>
          <w:lang w:val="uk-UA"/>
        </w:rPr>
        <w:t xml:space="preserve">д передає до лікарень, </w:t>
      </w:r>
      <w:r>
        <w:rPr>
          <w:rFonts w:ascii="Times New Roman" w:hAnsi="Times New Roman" w:cs="Times New Roman"/>
          <w:sz w:val="28"/>
          <w:szCs w:val="28"/>
          <w:lang w:val="uk-UA"/>
        </w:rPr>
        <w:t>шкіл</w:t>
      </w:r>
      <w:r w:rsidR="002035DD">
        <w:rPr>
          <w:rFonts w:ascii="Times New Roman" w:hAnsi="Times New Roman" w:cs="Times New Roman"/>
          <w:sz w:val="28"/>
          <w:szCs w:val="28"/>
          <w:lang w:val="uk-UA"/>
        </w:rPr>
        <w:t xml:space="preserve"> та дитячих садочків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Білої Церкви, територіального центру надання соціальних послуг, </w:t>
      </w:r>
      <w:proofErr w:type="spellStart"/>
      <w:r w:rsidR="002035DD">
        <w:rPr>
          <w:rFonts w:ascii="Times New Roman" w:hAnsi="Times New Roman" w:cs="Times New Roman"/>
          <w:sz w:val="28"/>
          <w:szCs w:val="28"/>
          <w:lang w:val="uk-UA"/>
        </w:rPr>
        <w:t>інтернат</w:t>
      </w:r>
      <w:r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установ, ветеранських організації</w:t>
      </w:r>
      <w:r w:rsidR="002035DD">
        <w:rPr>
          <w:rFonts w:ascii="Times New Roman" w:hAnsi="Times New Roman" w:cs="Times New Roman"/>
          <w:sz w:val="28"/>
          <w:szCs w:val="28"/>
          <w:lang w:val="uk-UA"/>
        </w:rPr>
        <w:t>, УТОГ, УТОС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DD">
        <w:rPr>
          <w:rFonts w:ascii="Times New Roman" w:hAnsi="Times New Roman" w:cs="Times New Roman"/>
          <w:sz w:val="28"/>
          <w:szCs w:val="28"/>
          <w:lang w:val="uk-UA"/>
        </w:rPr>
        <w:t xml:space="preserve"> Також займаємося оздоровленням та лікуванням дітей. За цей час за кордоном було оздоровлено 10700 </w:t>
      </w:r>
      <w:r w:rsidR="0093329F">
        <w:rPr>
          <w:rFonts w:ascii="Times New Roman" w:hAnsi="Times New Roman" w:cs="Times New Roman"/>
          <w:sz w:val="28"/>
          <w:szCs w:val="28"/>
          <w:lang w:val="uk-UA"/>
        </w:rPr>
        <w:t xml:space="preserve">та прооперовано 36 </w:t>
      </w:r>
      <w:r w:rsidR="002035DD">
        <w:rPr>
          <w:rFonts w:ascii="Times New Roman" w:hAnsi="Times New Roman" w:cs="Times New Roman"/>
          <w:sz w:val="28"/>
          <w:szCs w:val="28"/>
          <w:lang w:val="uk-UA"/>
        </w:rPr>
        <w:t xml:space="preserve">білоцерківських дітей.  В 2021 році до Білої Церкви з Німеччини надійшло 5 </w:t>
      </w:r>
      <w:proofErr w:type="spellStart"/>
      <w:r w:rsidR="002035DD">
        <w:rPr>
          <w:rFonts w:ascii="Times New Roman" w:hAnsi="Times New Roman" w:cs="Times New Roman"/>
          <w:sz w:val="28"/>
          <w:szCs w:val="28"/>
          <w:lang w:val="uk-UA"/>
        </w:rPr>
        <w:t>грузів</w:t>
      </w:r>
      <w:proofErr w:type="spellEnd"/>
      <w:r w:rsidR="002035DD">
        <w:rPr>
          <w:rFonts w:ascii="Times New Roman" w:hAnsi="Times New Roman" w:cs="Times New Roman"/>
          <w:sz w:val="28"/>
          <w:szCs w:val="28"/>
          <w:lang w:val="uk-UA"/>
        </w:rPr>
        <w:t xml:space="preserve">: до </w:t>
      </w:r>
      <w:r w:rsidR="002035DD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 надання соціальних послуг</w:t>
      </w:r>
      <w:r w:rsidR="0020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5DD">
        <w:rPr>
          <w:rFonts w:ascii="Times New Roman" w:hAnsi="Times New Roman" w:cs="Times New Roman"/>
          <w:sz w:val="28"/>
          <w:szCs w:val="28"/>
          <w:lang w:val="uk-UA"/>
        </w:rPr>
        <w:t>ім.Петера</w:t>
      </w:r>
      <w:proofErr w:type="spellEnd"/>
      <w:r w:rsidR="0020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5DD">
        <w:rPr>
          <w:rFonts w:ascii="Times New Roman" w:hAnsi="Times New Roman" w:cs="Times New Roman"/>
          <w:sz w:val="28"/>
          <w:szCs w:val="28"/>
          <w:lang w:val="uk-UA"/>
        </w:rPr>
        <w:t>Новотні</w:t>
      </w:r>
      <w:proofErr w:type="spellEnd"/>
      <w:r w:rsidR="002035DD">
        <w:rPr>
          <w:rFonts w:ascii="Times New Roman" w:hAnsi="Times New Roman" w:cs="Times New Roman"/>
          <w:sz w:val="28"/>
          <w:szCs w:val="28"/>
          <w:lang w:val="uk-UA"/>
        </w:rPr>
        <w:t xml:space="preserve">, КНП БМР «Білоцерківська лікарня №2», </w:t>
      </w:r>
      <w:r w:rsidR="002035DD">
        <w:rPr>
          <w:rFonts w:ascii="Times New Roman" w:hAnsi="Times New Roman" w:cs="Times New Roman"/>
          <w:sz w:val="28"/>
          <w:szCs w:val="28"/>
          <w:lang w:val="uk-UA"/>
        </w:rPr>
        <w:t>КНП БМР «</w:t>
      </w:r>
      <w:r w:rsidR="0093329F">
        <w:rPr>
          <w:rFonts w:ascii="Times New Roman" w:hAnsi="Times New Roman" w:cs="Times New Roman"/>
          <w:sz w:val="28"/>
          <w:szCs w:val="28"/>
          <w:lang w:val="uk-UA"/>
        </w:rPr>
        <w:t>Білоцерківська лікарня №3</w:t>
      </w:r>
      <w:r w:rsidR="002035D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035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329F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надається  гуманітарна допомога соціально незахищеним верствам населення.</w:t>
      </w:r>
    </w:p>
    <w:p w:rsidR="004A1F6E" w:rsidRPr="00370786" w:rsidRDefault="004A1F6E" w:rsidP="004A1F6E">
      <w:pPr>
        <w:tabs>
          <w:tab w:val="left" w:pos="1997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786">
        <w:rPr>
          <w:rFonts w:ascii="Times New Roman" w:hAnsi="Times New Roman" w:cs="Times New Roman"/>
          <w:sz w:val="28"/>
          <w:szCs w:val="28"/>
          <w:lang w:val="uk-UA"/>
        </w:rPr>
        <w:t>Під час прийомів громадян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приймальні, особистих звернень</w:t>
      </w:r>
      <w:r w:rsidRPr="00370786">
        <w:rPr>
          <w:rFonts w:ascii="Times New Roman" w:hAnsi="Times New Roman" w:cs="Times New Roman"/>
          <w:sz w:val="28"/>
          <w:szCs w:val="28"/>
          <w:lang w:val="uk-UA"/>
        </w:rPr>
        <w:t xml:space="preserve"> піднімалися питання допомоги на лікування та вирішення побутових проблем, покращення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0786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закладам освіти, культури, медицини інше.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70786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70786">
        <w:rPr>
          <w:rFonts w:ascii="Times New Roman" w:hAnsi="Times New Roman" w:cs="Times New Roman"/>
          <w:sz w:val="28"/>
          <w:szCs w:val="28"/>
          <w:lang w:val="uk-UA"/>
        </w:rPr>
        <w:t xml:space="preserve">адано матеріальної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370786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 Білоцерківської ТГ на загальну суму 60000 грн.</w:t>
      </w:r>
    </w:p>
    <w:p w:rsidR="0027243A" w:rsidRDefault="004A1F6E" w:rsidP="00DF1DC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27243A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обот</w:t>
      </w:r>
      <w:r w:rsidR="00CF542D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D3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депутатів регулярно</w:t>
      </w:r>
      <w:r w:rsidR="00DD3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542D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висвітлюється в </w:t>
      </w:r>
      <w:r w:rsidR="0027243A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місцевих засобах масової  інформації: газетах «</w:t>
      </w:r>
      <w:r w:rsidR="00CF542D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думка</w:t>
      </w:r>
      <w:r w:rsidR="0027243A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="00CF542D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Замкова гора</w:t>
      </w:r>
      <w:r w:rsidR="0027243A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на офіційній сторінці </w:t>
      </w:r>
      <w:r w:rsidR="00B52961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осередку фракції </w:t>
      </w:r>
      <w:r w:rsidR="00A84AEB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Політичної партії </w:t>
      </w:r>
      <w:r w:rsidR="0015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 майбутнє»</w:t>
      </w:r>
      <w:r w:rsidR="0027243A" w:rsidRPr="00DF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соціальних мережах.</w:t>
      </w:r>
    </w:p>
    <w:p w:rsidR="0093329F" w:rsidRPr="00DF1DC6" w:rsidRDefault="0093329F" w:rsidP="00DF1DC6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3329F" w:rsidRDefault="0093329F" w:rsidP="009E6FB9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3329F" w:rsidRPr="0093329F" w:rsidRDefault="0093329F" w:rsidP="009332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7A0">
        <w:rPr>
          <w:rFonts w:ascii="Times New Roman" w:hAnsi="Times New Roman" w:cs="Times New Roman"/>
          <w:sz w:val="28"/>
          <w:szCs w:val="28"/>
        </w:rPr>
        <w:t>Депутат</w:t>
      </w:r>
      <w:proofErr w:type="gramStart"/>
      <w:r w:rsidRPr="008B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proofErr w:type="spellStart"/>
      <w:r w:rsidRPr="008B57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B57A0">
        <w:rPr>
          <w:rFonts w:ascii="Times New Roman" w:hAnsi="Times New Roman" w:cs="Times New Roman"/>
          <w:sz w:val="28"/>
          <w:szCs w:val="28"/>
        </w:rPr>
        <w:t>ілоце</w:t>
      </w:r>
      <w:r>
        <w:rPr>
          <w:rFonts w:ascii="Times New Roman" w:hAnsi="Times New Roman" w:cs="Times New Roman"/>
          <w:sz w:val="28"/>
          <w:szCs w:val="28"/>
        </w:rPr>
        <w:t>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Микола ДАШКЕВИЧ</w:t>
      </w:r>
    </w:p>
    <w:p w:rsidR="0027243A" w:rsidRPr="009E6FB9" w:rsidRDefault="00CF542D" w:rsidP="009E6FB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DC6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7243A" w:rsidRPr="009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ED1"/>
    <w:multiLevelType w:val="hybridMultilevel"/>
    <w:tmpl w:val="4E241F40"/>
    <w:lvl w:ilvl="0" w:tplc="3F225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B40CD3"/>
    <w:multiLevelType w:val="multilevel"/>
    <w:tmpl w:val="68FE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3A"/>
    <w:rsid w:val="0007157E"/>
    <w:rsid w:val="000F08AE"/>
    <w:rsid w:val="00115490"/>
    <w:rsid w:val="001558FD"/>
    <w:rsid w:val="002035DD"/>
    <w:rsid w:val="00245509"/>
    <w:rsid w:val="0025555E"/>
    <w:rsid w:val="0027243A"/>
    <w:rsid w:val="002A604E"/>
    <w:rsid w:val="0044490E"/>
    <w:rsid w:val="00467320"/>
    <w:rsid w:val="004A1F6E"/>
    <w:rsid w:val="004B2803"/>
    <w:rsid w:val="00541805"/>
    <w:rsid w:val="006773F1"/>
    <w:rsid w:val="006A400B"/>
    <w:rsid w:val="007600AC"/>
    <w:rsid w:val="00766FE3"/>
    <w:rsid w:val="007831D2"/>
    <w:rsid w:val="007A5C0C"/>
    <w:rsid w:val="00815D44"/>
    <w:rsid w:val="00817350"/>
    <w:rsid w:val="00834EC8"/>
    <w:rsid w:val="00897752"/>
    <w:rsid w:val="0093329F"/>
    <w:rsid w:val="009E5DDA"/>
    <w:rsid w:val="009E6563"/>
    <w:rsid w:val="009E6FB9"/>
    <w:rsid w:val="00A33504"/>
    <w:rsid w:val="00A6301F"/>
    <w:rsid w:val="00A84AEB"/>
    <w:rsid w:val="00A87F02"/>
    <w:rsid w:val="00AA5A9E"/>
    <w:rsid w:val="00AB721A"/>
    <w:rsid w:val="00B13803"/>
    <w:rsid w:val="00B52961"/>
    <w:rsid w:val="00B94CDA"/>
    <w:rsid w:val="00C3102C"/>
    <w:rsid w:val="00C51D44"/>
    <w:rsid w:val="00C53B2B"/>
    <w:rsid w:val="00CF542D"/>
    <w:rsid w:val="00D34739"/>
    <w:rsid w:val="00DD36B2"/>
    <w:rsid w:val="00DF1DC6"/>
    <w:rsid w:val="00E10F2D"/>
    <w:rsid w:val="00E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2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724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724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243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7243A"/>
    <w:rPr>
      <w:color w:val="0000FF"/>
      <w:u w:val="single"/>
    </w:rPr>
  </w:style>
  <w:style w:type="character" w:customStyle="1" w:styleId="post-meta-infos">
    <w:name w:val="post-meta-infos"/>
    <w:basedOn w:val="a0"/>
    <w:rsid w:val="0027243A"/>
  </w:style>
  <w:style w:type="character" w:customStyle="1" w:styleId="text-sep">
    <w:name w:val="text-sep"/>
    <w:basedOn w:val="a0"/>
    <w:rsid w:val="0027243A"/>
  </w:style>
  <w:style w:type="paragraph" w:styleId="a4">
    <w:name w:val="Normal (Web)"/>
    <w:basedOn w:val="a"/>
    <w:uiPriority w:val="99"/>
    <w:semiHidden/>
    <w:unhideWhenUsed/>
    <w:rsid w:val="0027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43A"/>
    <w:rPr>
      <w:b/>
      <w:bCs/>
    </w:rPr>
  </w:style>
  <w:style w:type="character" w:customStyle="1" w:styleId="pageviews-placeholder">
    <w:name w:val="pageviews-placeholder"/>
    <w:basedOn w:val="a0"/>
    <w:rsid w:val="0027243A"/>
  </w:style>
  <w:style w:type="character" w:customStyle="1" w:styleId="aviaiconboxtitle">
    <w:name w:val="avia_iconbox_title"/>
    <w:basedOn w:val="a0"/>
    <w:rsid w:val="0027243A"/>
  </w:style>
  <w:style w:type="paragraph" w:styleId="a6">
    <w:name w:val="List Paragraph"/>
    <w:basedOn w:val="a"/>
    <w:uiPriority w:val="34"/>
    <w:qFormat/>
    <w:rsid w:val="00D347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2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724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724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243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7243A"/>
    <w:rPr>
      <w:color w:val="0000FF"/>
      <w:u w:val="single"/>
    </w:rPr>
  </w:style>
  <w:style w:type="character" w:customStyle="1" w:styleId="post-meta-infos">
    <w:name w:val="post-meta-infos"/>
    <w:basedOn w:val="a0"/>
    <w:rsid w:val="0027243A"/>
  </w:style>
  <w:style w:type="character" w:customStyle="1" w:styleId="text-sep">
    <w:name w:val="text-sep"/>
    <w:basedOn w:val="a0"/>
    <w:rsid w:val="0027243A"/>
  </w:style>
  <w:style w:type="paragraph" w:styleId="a4">
    <w:name w:val="Normal (Web)"/>
    <w:basedOn w:val="a"/>
    <w:uiPriority w:val="99"/>
    <w:semiHidden/>
    <w:unhideWhenUsed/>
    <w:rsid w:val="0027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43A"/>
    <w:rPr>
      <w:b/>
      <w:bCs/>
    </w:rPr>
  </w:style>
  <w:style w:type="character" w:customStyle="1" w:styleId="pageviews-placeholder">
    <w:name w:val="pageviews-placeholder"/>
    <w:basedOn w:val="a0"/>
    <w:rsid w:val="0027243A"/>
  </w:style>
  <w:style w:type="character" w:customStyle="1" w:styleId="aviaiconboxtitle">
    <w:name w:val="avia_iconbox_title"/>
    <w:basedOn w:val="a0"/>
    <w:rsid w:val="0027243A"/>
  </w:style>
  <w:style w:type="paragraph" w:styleId="a6">
    <w:name w:val="List Paragraph"/>
    <w:basedOn w:val="a"/>
    <w:uiPriority w:val="34"/>
    <w:qFormat/>
    <w:rsid w:val="00D347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801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ShaytaN</cp:lastModifiedBy>
  <cp:revision>4</cp:revision>
  <cp:lastPrinted>2021-11-26T12:18:00Z</cp:lastPrinted>
  <dcterms:created xsi:type="dcterms:W3CDTF">2021-11-25T11:40:00Z</dcterms:created>
  <dcterms:modified xsi:type="dcterms:W3CDTF">2021-11-26T12:25:00Z</dcterms:modified>
</cp:coreProperties>
</file>