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Default="00E05B2E" w:rsidP="00E05B2E">
      <w:pPr>
        <w:rPr>
          <w:lang w:val="uk-UA"/>
        </w:rPr>
      </w:pPr>
    </w:p>
    <w:p w:rsidR="00E05B2E" w:rsidRDefault="00E05B2E" w:rsidP="00E05B2E">
      <w:pPr>
        <w:rPr>
          <w:lang w:val="uk-UA"/>
        </w:rPr>
      </w:pPr>
    </w:p>
    <w:p w:rsidR="007B2439" w:rsidRDefault="007B2439" w:rsidP="007B2439">
      <w:pPr>
        <w:jc w:val="both"/>
        <w:rPr>
          <w:sz w:val="36"/>
          <w:szCs w:val="36"/>
        </w:rPr>
      </w:pPr>
      <w:r>
        <w:object w:dxaOrig="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4" o:title=""/>
            <w10:wrap type="square" side="left" anchorx="page"/>
          </v:shape>
          <o:OLEObject Type="Embed" ProgID="PBrush" ShapeID="_x0000_s1026" DrawAspect="Content" ObjectID="_1583158836" r:id="rId5"/>
        </w:object>
      </w:r>
    </w:p>
    <w:p w:rsidR="007B2439" w:rsidRDefault="007B2439" w:rsidP="007B2439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B2439" w:rsidRDefault="007B2439" w:rsidP="007B2439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B2439" w:rsidRDefault="007B2439" w:rsidP="007B2439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B2439" w:rsidRDefault="007B2439" w:rsidP="007B243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B2439" w:rsidRDefault="007B2439" w:rsidP="007B2439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2439" w:rsidRDefault="007B2439" w:rsidP="007B243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7B2439" w:rsidRDefault="007B2439" w:rsidP="007B2439">
      <w:pPr>
        <w:tabs>
          <w:tab w:val="left" w:pos="10348"/>
        </w:tabs>
        <w:rPr>
          <w:rFonts w:cs="Courier New"/>
          <w:b/>
          <w:sz w:val="28"/>
          <w:szCs w:val="28"/>
          <w:lang w:val="uk-UA"/>
        </w:rPr>
      </w:pPr>
    </w:p>
    <w:p w:rsidR="00E05B2E" w:rsidRDefault="00E05B2E" w:rsidP="00E05B2E">
      <w:pPr>
        <w:rPr>
          <w:lang w:val="uk-UA"/>
        </w:rPr>
      </w:pPr>
      <w:bookmarkStart w:id="0" w:name="_GoBack"/>
      <w:bookmarkEnd w:id="0"/>
    </w:p>
    <w:p w:rsidR="00127559" w:rsidRDefault="00E05B2E" w:rsidP="00E05B2E">
      <w:pPr>
        <w:rPr>
          <w:lang w:val="uk-UA"/>
        </w:rPr>
      </w:pPr>
      <w:r w:rsidRPr="00006F3A">
        <w:rPr>
          <w:lang w:val="uk-UA"/>
        </w:rPr>
        <w:t xml:space="preserve">Про </w:t>
      </w:r>
      <w:r>
        <w:rPr>
          <w:lang w:val="uk-UA"/>
        </w:rPr>
        <w:t>зміну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 xml:space="preserve">и нежитловій будівлі під літ. «К» </w:t>
      </w:r>
    </w:p>
    <w:p w:rsidR="00127559" w:rsidRDefault="00E05B2E" w:rsidP="00E05B2E">
      <w:pPr>
        <w:rPr>
          <w:lang w:val="uk-UA"/>
        </w:rPr>
      </w:pPr>
      <w:r>
        <w:rPr>
          <w:lang w:val="uk-UA"/>
        </w:rPr>
        <w:t xml:space="preserve">Приватного акціонерного товариства </w:t>
      </w:r>
    </w:p>
    <w:p w:rsidR="00E05B2E" w:rsidRDefault="00E05B2E" w:rsidP="00E05B2E">
      <w:p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Білоцерківсільрибгосп</w:t>
      </w:r>
      <w:proofErr w:type="spellEnd"/>
      <w:r>
        <w:rPr>
          <w:lang w:val="uk-UA"/>
        </w:rPr>
        <w:t xml:space="preserve">» по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>, 244</w:t>
      </w:r>
    </w:p>
    <w:p w:rsidR="00E05B2E" w:rsidRPr="00006F3A" w:rsidRDefault="00E05B2E" w:rsidP="00E05B2E">
      <w:pPr>
        <w:rPr>
          <w:lang w:val="uk-UA"/>
        </w:rPr>
      </w:pPr>
    </w:p>
    <w:p w:rsidR="00E05B2E" w:rsidRPr="00006F3A" w:rsidRDefault="00E05B2E" w:rsidP="00E05B2E">
      <w:pPr>
        <w:spacing w:after="120"/>
        <w:ind w:firstLine="709"/>
        <w:jc w:val="both"/>
        <w:rPr>
          <w:lang w:val="uk-UA"/>
        </w:rPr>
      </w:pPr>
      <w:r w:rsidRPr="00A63F47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від 20 березня      2018 року №15/252 та </w:t>
      </w:r>
      <w:r w:rsidRPr="00A63F47">
        <w:rPr>
          <w:lang w:val="uk-UA"/>
        </w:rPr>
        <w:t>заяву Приватного акціонерного товариства «</w:t>
      </w:r>
      <w:proofErr w:type="spellStart"/>
      <w:r w:rsidRPr="00A63F47">
        <w:rPr>
          <w:lang w:val="uk-UA"/>
        </w:rPr>
        <w:t>Білоцерківсільрибгосп</w:t>
      </w:r>
      <w:proofErr w:type="spellEnd"/>
      <w:r w:rsidRPr="00A63F47">
        <w:rPr>
          <w:lang w:val="uk-UA"/>
        </w:rPr>
        <w:t>»</w:t>
      </w:r>
      <w:r>
        <w:rPr>
          <w:lang w:val="uk-UA"/>
        </w:rPr>
        <w:t xml:space="preserve"> від 21 лютого 2018 року №1318</w:t>
      </w:r>
      <w:r>
        <w:rPr>
          <w:color w:val="000000"/>
          <w:lang w:val="uk-UA"/>
        </w:rPr>
        <w:t xml:space="preserve">, </w:t>
      </w:r>
      <w:r w:rsidRPr="00A63F47">
        <w:rPr>
          <w:lang w:val="uk-UA"/>
        </w:rPr>
        <w:t xml:space="preserve">відповідно до </w:t>
      </w:r>
      <w:proofErr w:type="spellStart"/>
      <w:r w:rsidRPr="00A63F47">
        <w:rPr>
          <w:lang w:val="uk-UA"/>
        </w:rPr>
        <w:t>ст.ст</w:t>
      </w:r>
      <w:proofErr w:type="spellEnd"/>
      <w:r w:rsidRPr="00A63F47">
        <w:rPr>
          <w:lang w:val="uk-UA"/>
        </w:rPr>
        <w:t>. 31, 37, 40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63F47">
        <w:rPr>
          <w:lang w:val="uk-UA"/>
        </w:rPr>
        <w:t>Положення про</w:t>
      </w:r>
      <w:r w:rsidRPr="00006F3A">
        <w:rPr>
          <w:lang w:val="uk-UA"/>
        </w:rPr>
        <w:t xml:space="preserve">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</w:p>
    <w:p w:rsidR="00E05B2E" w:rsidRDefault="00E05B2E" w:rsidP="00E05B2E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 адресу нежитловій будівлі</w:t>
      </w:r>
      <w:r w:rsidRPr="00734A24">
        <w:rPr>
          <w:color w:val="000000"/>
          <w:lang w:val="uk-UA"/>
        </w:rPr>
        <w:t xml:space="preserve"> під лі</w:t>
      </w:r>
      <w:r>
        <w:rPr>
          <w:color w:val="000000"/>
          <w:lang w:val="uk-UA"/>
        </w:rPr>
        <w:t xml:space="preserve">т. «К», загальною площею 1667,8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>.</w:t>
      </w:r>
      <w:r w:rsidRPr="00734A24">
        <w:rPr>
          <w:color w:val="000000"/>
          <w:lang w:val="uk-UA"/>
        </w:rPr>
        <w:t xml:space="preserve"> по вул. </w:t>
      </w:r>
      <w:r>
        <w:rPr>
          <w:color w:val="000000"/>
          <w:lang w:val="uk-UA"/>
        </w:rPr>
        <w:t xml:space="preserve">Івана </w:t>
      </w:r>
      <w:proofErr w:type="spellStart"/>
      <w:r>
        <w:rPr>
          <w:color w:val="000000"/>
          <w:lang w:val="uk-UA"/>
        </w:rPr>
        <w:t>Кожедуба</w:t>
      </w:r>
      <w:proofErr w:type="spellEnd"/>
      <w:r>
        <w:rPr>
          <w:color w:val="000000"/>
          <w:lang w:val="uk-UA"/>
        </w:rPr>
        <w:t xml:space="preserve">, 244 (до перейменування – вул. Петра Запорожця), яка перебуває у приватній власності </w:t>
      </w:r>
      <w:r>
        <w:rPr>
          <w:lang w:val="uk-UA"/>
        </w:rPr>
        <w:t>Приватного акціонерного товариства «</w:t>
      </w:r>
      <w:proofErr w:type="spellStart"/>
      <w:r>
        <w:rPr>
          <w:lang w:val="uk-UA"/>
        </w:rPr>
        <w:t>Білоцерківсільрибгосп</w:t>
      </w:r>
      <w:proofErr w:type="spellEnd"/>
      <w:r>
        <w:rPr>
          <w:lang w:val="uk-UA"/>
        </w:rPr>
        <w:t xml:space="preserve">» та </w:t>
      </w:r>
      <w:r w:rsidRPr="00734A24">
        <w:rPr>
          <w:color w:val="000000"/>
          <w:lang w:val="uk-UA"/>
        </w:rPr>
        <w:t xml:space="preserve">розташована на </w:t>
      </w:r>
      <w:r>
        <w:rPr>
          <w:color w:val="000000"/>
          <w:lang w:val="uk-UA"/>
        </w:rPr>
        <w:t xml:space="preserve">орендованій </w:t>
      </w:r>
      <w:r w:rsidRPr="00734A24">
        <w:rPr>
          <w:color w:val="000000"/>
          <w:lang w:val="uk-UA"/>
        </w:rPr>
        <w:t xml:space="preserve">земельній ділянці </w:t>
      </w:r>
      <w:r>
        <w:rPr>
          <w:color w:val="000000"/>
          <w:lang w:val="uk-UA"/>
        </w:rPr>
        <w:t xml:space="preserve">площею 0,2365 га з цільовим призначенням для рибогосподарських потреб, землі під складськими приміщеннями, </w:t>
      </w:r>
      <w:r w:rsidRPr="00734A24">
        <w:rPr>
          <w:color w:val="000000"/>
          <w:lang w:val="uk-UA"/>
        </w:rPr>
        <w:t>кадастровий номер</w:t>
      </w:r>
      <w:r>
        <w:rPr>
          <w:color w:val="000000"/>
          <w:lang w:val="uk-UA"/>
        </w:rPr>
        <w:t xml:space="preserve"> 3210300000:07:021:0127, на наступну: </w:t>
      </w:r>
      <w:r w:rsidRPr="00734A2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Івана </w:t>
      </w:r>
      <w:proofErr w:type="spellStart"/>
      <w:r>
        <w:rPr>
          <w:color w:val="000000"/>
          <w:lang w:val="uk-UA"/>
        </w:rPr>
        <w:t>Кожедуба</w:t>
      </w:r>
      <w:proofErr w:type="spellEnd"/>
      <w:r w:rsidRPr="00734A24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242-Д</w:t>
      </w:r>
      <w:r w:rsidRPr="00734A24">
        <w:rPr>
          <w:color w:val="000000"/>
          <w:lang w:val="uk-UA"/>
        </w:rPr>
        <w:t>.</w:t>
      </w:r>
    </w:p>
    <w:p w:rsidR="00E05B2E" w:rsidRDefault="00E05B2E" w:rsidP="00E05B2E">
      <w:pPr>
        <w:spacing w:afterLines="60" w:after="144"/>
        <w:ind w:firstLine="709"/>
        <w:rPr>
          <w:lang w:val="uk-UA"/>
        </w:rPr>
      </w:pPr>
      <w:r>
        <w:rPr>
          <w:lang w:val="uk-UA"/>
        </w:rPr>
        <w:t xml:space="preserve">2. </w:t>
      </w:r>
      <w:r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lang w:val="uk-UA"/>
        </w:rPr>
        <w:t xml:space="preserve">             Бакун</w:t>
      </w:r>
      <w:r w:rsidR="00127559">
        <w:rPr>
          <w:lang w:val="uk-UA"/>
        </w:rPr>
        <w:t xml:space="preserve"> О.М.</w:t>
      </w:r>
      <w:r>
        <w:rPr>
          <w:lang w:val="uk-UA"/>
        </w:rPr>
        <w:t>.</w:t>
      </w:r>
    </w:p>
    <w:p w:rsidR="00E05B2E" w:rsidRPr="00006F3A" w:rsidRDefault="00E05B2E" w:rsidP="00E05B2E">
      <w:pPr>
        <w:spacing w:afterLines="60" w:after="144"/>
        <w:ind w:firstLine="709"/>
        <w:rPr>
          <w:lang w:val="uk-UA"/>
        </w:rPr>
      </w:pPr>
    </w:p>
    <w:p w:rsidR="00E05B2E" w:rsidRDefault="00E05B2E" w:rsidP="00E05B2E">
      <w:pPr>
        <w:spacing w:after="60"/>
        <w:rPr>
          <w:lang w:val="uk-UA"/>
        </w:rPr>
      </w:pPr>
      <w:r w:rsidRPr="00006F3A">
        <w:rPr>
          <w:lang w:val="uk-UA"/>
        </w:rPr>
        <w:t>Міський голова</w:t>
      </w:r>
      <w:r w:rsidRPr="00006F3A">
        <w:rPr>
          <w:lang w:val="uk-UA"/>
        </w:rPr>
        <w:tab/>
        <w:t xml:space="preserve">                                                       </w:t>
      </w:r>
      <w:r>
        <w:rPr>
          <w:lang w:val="uk-UA"/>
        </w:rPr>
        <w:t xml:space="preserve">                             Г.</w:t>
      </w:r>
      <w:r w:rsidRPr="00006F3A">
        <w:rPr>
          <w:lang w:val="uk-UA"/>
        </w:rPr>
        <w:t xml:space="preserve"> Дикий</w:t>
      </w:r>
    </w:p>
    <w:p w:rsidR="00E05B2E" w:rsidRPr="00006F3A" w:rsidRDefault="00E05B2E" w:rsidP="00E05B2E">
      <w:pPr>
        <w:spacing w:after="60"/>
        <w:rPr>
          <w:lang w:val="uk-UA"/>
        </w:rPr>
      </w:pPr>
    </w:p>
    <w:p w:rsidR="00E05B2E" w:rsidRDefault="00E05B2E" w:rsidP="00E05B2E">
      <w:pPr>
        <w:pStyle w:val="a3"/>
        <w:tabs>
          <w:tab w:val="left" w:pos="4820"/>
        </w:tabs>
        <w:ind w:left="851" w:hanging="851"/>
        <w:rPr>
          <w:color w:val="FF0000"/>
          <w:lang w:val="uk-UA"/>
        </w:rPr>
      </w:pPr>
    </w:p>
    <w:p w:rsidR="006573BB" w:rsidRDefault="007B243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127559"/>
    <w:rsid w:val="001D0BEE"/>
    <w:rsid w:val="00407C55"/>
    <w:rsid w:val="004E635C"/>
    <w:rsid w:val="007B2439"/>
    <w:rsid w:val="00913E85"/>
    <w:rsid w:val="00C324B5"/>
    <w:rsid w:val="00E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4E2B20-9872-446A-A13E-4DE427B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2E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5B2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05B2E"/>
    <w:rPr>
      <w:rFonts w:eastAsia="Times New Roman" w:cs="Times New Roman"/>
      <w:szCs w:val="24"/>
      <w:lang w:val="x-none" w:eastAsia="x-none"/>
    </w:rPr>
  </w:style>
  <w:style w:type="character" w:customStyle="1" w:styleId="a5">
    <w:name w:val="Текст Знак"/>
    <w:link w:val="a6"/>
    <w:locked/>
    <w:rsid w:val="007B2439"/>
    <w:rPr>
      <w:rFonts w:ascii="Courier New" w:hAnsi="Courier New" w:cs="Courier New"/>
      <w:lang w:val="ru-RU" w:eastAsia="ru-RU"/>
    </w:rPr>
  </w:style>
  <w:style w:type="paragraph" w:styleId="a6">
    <w:name w:val="Plain Text"/>
    <w:basedOn w:val="a"/>
    <w:link w:val="a5"/>
    <w:rsid w:val="007B2439"/>
    <w:rPr>
      <w:rFonts w:ascii="Courier New" w:eastAsiaTheme="minorHAnsi" w:hAnsi="Courier New" w:cs="Courier New"/>
      <w:szCs w:val="22"/>
    </w:rPr>
  </w:style>
  <w:style w:type="character" w:customStyle="1" w:styleId="1">
    <w:name w:val="Текст Знак1"/>
    <w:basedOn w:val="a0"/>
    <w:uiPriority w:val="99"/>
    <w:semiHidden/>
    <w:rsid w:val="007B2439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dcterms:created xsi:type="dcterms:W3CDTF">2018-03-21T15:33:00Z</dcterms:created>
  <dcterms:modified xsi:type="dcterms:W3CDTF">2018-03-21T15:34:00Z</dcterms:modified>
</cp:coreProperties>
</file>