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20" w:rsidRPr="00663D4B" w:rsidRDefault="00164520" w:rsidP="00164520">
      <w:pPr>
        <w:spacing w:after="0" w:line="240" w:lineRule="auto"/>
        <w:ind w:left="4674"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Додаток 5</w:t>
      </w:r>
    </w:p>
    <w:p w:rsidR="00164520" w:rsidRPr="00663D4B" w:rsidRDefault="00164520" w:rsidP="00164520">
      <w:pPr>
        <w:spacing w:after="0" w:line="240" w:lineRule="auto"/>
        <w:ind w:left="4674"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 рішення Білоцерківської  міської ради</w:t>
      </w:r>
    </w:p>
    <w:p w:rsidR="00164520" w:rsidRPr="00663D4B" w:rsidRDefault="00164520" w:rsidP="00164520">
      <w:pPr>
        <w:spacing w:after="0" w:line="240" w:lineRule="auto"/>
        <w:ind w:left="4674"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«__»________2016 N 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ТИПОВИЙ ДОГОВІР</w:t>
      </w: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про передачу майна територіальної громади міста Біла Церква в оренду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Місто</w:t>
      </w:r>
      <w:r w:rsidR="0043680E">
        <w:rPr>
          <w:rFonts w:ascii="Times New Roman" w:hAnsi="Times New Roman" w:cs="Times New Roman"/>
          <w:color w:val="000000" w:themeColor="text1"/>
          <w:sz w:val="24"/>
          <w:szCs w:val="24"/>
          <w:lang w:val="uk-UA"/>
        </w:rPr>
        <w:t xml:space="preserve"> </w:t>
      </w:r>
      <w:bookmarkStart w:id="0" w:name="_GoBack"/>
      <w:bookmarkEnd w:id="0"/>
      <w:r w:rsidRPr="00663D4B">
        <w:rPr>
          <w:rFonts w:ascii="Times New Roman" w:hAnsi="Times New Roman" w:cs="Times New Roman"/>
          <w:color w:val="000000" w:themeColor="text1"/>
          <w:sz w:val="24"/>
          <w:szCs w:val="24"/>
          <w:lang w:val="uk-UA"/>
        </w:rPr>
        <w:t>Біла Церква</w:t>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t>"___" ____________ 20__ року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Управління комунальної власності та концесії  Білоцерківської міської ради та комунальне підприємство, установа, організація територіальної громади міста Біла Церква, за якими закріплено на праві господарського відання або оперативного управління майно територіальної громади міста Біла Церква, структурний підрозділ виконавчого органу Білоцерківської  міської ради_____________________________________________________ ________________________________________________ (зазначається повне найменування відповідного орендодавця) далі - ОРЕНДОДАВЕЦЬ, в особі___________________________ _____________________________________________________________________________,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(посада, прізвище, ім'я, по батькові)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який діє на підставі 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(назва документа, що визначає статус)</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 однієї сторони, та ________________________________________________________ _____________________________________________________________________________,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(повне найменування орендаря)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далі - ОРЕНДАР, в особі ____________________________________________________ _____________________________________________________________________________,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(посада, прізвище, ім'я, по батькові)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який діє на підставі _______________________________________________________ _____________________________________________________________________________,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(назва документа, що визначає статус)</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 другої сторони, а також комунальне підприємство, установа, організація територіальної громади міста Біла Церква _________________________________________ _______________________________________________________ (зазначається повне найменування відповідного балансоутримувача) далі - ПІДПРИЄМСТВО-БАЛАНСОУТРИМУВАЧ, в особі ________________________________________________ _____________________________________________________________________________,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(посада, прізвище, ім'я, по батькові)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який діє на підставі _________________________________________________________ _____________________________________________________________________________,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(назва документа, що визначає статус)</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що іменуються разом - СТОРОНИ, уклали цей Договір про нижченаведене:</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 ПРЕДМЕТ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1.1. ОРЕНДОДАВЕЦЬ на підставі рішення Білоцерківської  міської ради, протоколу засідання постійної комісії Білоцерківської  міської ради з питань власності, затвердженого орендодавцем протоколу конкурсної комісії про передачу майна в оренду (зазначається відповідний документ):</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__________________________________________________________________________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(повна назва та реквізити документа)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передає, а ОРЕНДАР приймає в оренду цілісний майновий комплекс комунального підприємства територіальної громади міста Біла Церква, його структурний підрозділ; майно, що не увійшло до статутних капіталів господарських товариств, створених у процесі </w:t>
      </w:r>
      <w:r w:rsidRPr="00663D4B">
        <w:rPr>
          <w:rFonts w:ascii="Times New Roman" w:hAnsi="Times New Roman" w:cs="Times New Roman"/>
          <w:color w:val="000000" w:themeColor="text1"/>
          <w:sz w:val="24"/>
          <w:szCs w:val="24"/>
          <w:lang w:val="uk-UA"/>
        </w:rPr>
        <w:lastRenderedPageBreak/>
        <w:t xml:space="preserve">приватизації (корпоратизації); нерухоме майно (будівлі, споруди, нежитлові приміщення) та окреме індивідуально визначене майно, що належить до комунальної власності територіальної громади міста Біла Церква (зазначається необхідне); далі - ОБ'ЄКТ, яке знаходиться за адресою: вулиця, бульвар, проспект, провулок, узвіз, площа (зазначається необхідне), _______________, буд. ______________, </w:t>
      </w:r>
      <w:proofErr w:type="spellStart"/>
      <w:r w:rsidRPr="00663D4B">
        <w:rPr>
          <w:rFonts w:ascii="Times New Roman" w:hAnsi="Times New Roman" w:cs="Times New Roman"/>
          <w:color w:val="000000" w:themeColor="text1"/>
          <w:sz w:val="24"/>
          <w:szCs w:val="24"/>
          <w:lang w:val="uk-UA"/>
        </w:rPr>
        <w:t>корп</w:t>
      </w:r>
      <w:proofErr w:type="spellEnd"/>
      <w:r w:rsidRPr="00663D4B">
        <w:rPr>
          <w:rFonts w:ascii="Times New Roman" w:hAnsi="Times New Roman" w:cs="Times New Roman"/>
          <w:color w:val="000000" w:themeColor="text1"/>
          <w:sz w:val="24"/>
          <w:szCs w:val="24"/>
          <w:lang w:val="uk-UA"/>
        </w:rPr>
        <w:t>. _______________,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для _____________________________________________________________________          (цільове призначення, у випадку надання об'єкта оренди з різним цільовим призначенням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вказується площа по кожному виду цільового призначення окремо).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1.2. Цей Договір визначає взаємовідносини СТОРІН щодо строкового, платного користування ОРЕНДАРЕМ ОБ'ЄКТОМ.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 ОБ'ЄКТ ОРЕНДИ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2.1. ОБ'ЄКТОМ оренди є:</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цілісний майновий комплекс комунального підприємства територіальної громади міста Біла Церква, його структурний підрозділ;</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нежиле приміщення, будівля, споруда (непотрібне видалити) загальною площею ____________ кв. м, у т. ч. на ______ поверсі _________ кв. м, у напівпідвалі _________ кв. м, підвалі ________ кв. м, згідно з викопіюванням з </w:t>
      </w:r>
      <w:proofErr w:type="spellStart"/>
      <w:r w:rsidRPr="00663D4B">
        <w:rPr>
          <w:rFonts w:ascii="Times New Roman" w:hAnsi="Times New Roman" w:cs="Times New Roman"/>
          <w:color w:val="000000" w:themeColor="text1"/>
          <w:sz w:val="24"/>
          <w:szCs w:val="24"/>
          <w:lang w:val="uk-UA"/>
        </w:rPr>
        <w:t>поповерхового</w:t>
      </w:r>
      <w:proofErr w:type="spellEnd"/>
      <w:r w:rsidRPr="00663D4B">
        <w:rPr>
          <w:rFonts w:ascii="Times New Roman" w:hAnsi="Times New Roman" w:cs="Times New Roman"/>
          <w:color w:val="000000" w:themeColor="text1"/>
          <w:sz w:val="24"/>
          <w:szCs w:val="24"/>
          <w:lang w:val="uk-UA"/>
        </w:rPr>
        <w:t xml:space="preserve"> плану, що складає невід'ємну частину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інше індивідуально визначене майно згідно з переліком, що є невід'ємною частиною цього Договору (зазначається необхідне).</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2.2. Вартість ОБ'ЄКТА згідно із затвердженим актом оцінки майна або висновком про вартість майна станом на "___" ____________ 20__ року становить 1 кв. м ______________________________________________________ грн. ____ коп., _________.                                                                                                                                                                  </w:t>
      </w:r>
    </w:p>
    <w:p w:rsidR="00164520" w:rsidRPr="00663D4B" w:rsidRDefault="00164520" w:rsidP="00164520">
      <w:pPr>
        <w:spacing w:after="0" w:line="240" w:lineRule="auto"/>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(сума прописом)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всього _______________________________________________ грн. __________ коп.</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(сума прописом)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2.3. Стан ОБ'ЄКТА на дату передачі його ОРЕНДАРЕВІ, (потребує/не потребує поточного або капітального чи поточного і капітального ремонту) визначається в акті приймання-передавання за узгодженим висновком ПІДПРИЄМСТВА-БАЛАНСОУТРИМУВАЧА і ОРЕНДАРЯ.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2.4. ОРЕНДАР вступає у строкове платне користування ОБ'ЄКТОМ у термін, указаний у цьому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цього Договору) та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приймання-передачі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2.5. Передача ОБ'ЄКТА в оренду не тягне за собою виникнення в ОРЕНДАРЯ права власності на цей ОБ'ЄКТ. Власником ОБ'ЄКТА залишається територіальна громада міста Біла Церква, а ОРЕНДАР користується ним протягом строку оренди.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3. ОРЕНДНА ПЛАТА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3.1. Орендна плата визначена на підставі Методики розрахунку орендної плати за майно територіальної громади міста Біла Церква, яке передається в оренду, затвердженої рішенням Білоцерківської  міської ради від "___" ____________ 20__ року N __________, і становить без ПДВ: __________________________ грн. _______ коп. за 1 кв. м орендованої площі, що в цілому складає за базовий місяць розрахунку ____________ 20__ р. ________________________________________ грн.</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(місяць)</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якщо ОРЕНДАР визначений за результатами конкурсу, цей пункт викладається в такій редакції:</w:t>
      </w:r>
    </w:p>
    <w:p w:rsidR="00164520" w:rsidRPr="00663D4B" w:rsidRDefault="00164520" w:rsidP="00164520">
      <w:pPr>
        <w:spacing w:after="0" w:line="240" w:lineRule="auto"/>
        <w:ind w:firstLine="426"/>
        <w:jc w:val="both"/>
        <w:rPr>
          <w:rFonts w:ascii="Times New Roman" w:hAnsi="Times New Roman" w:cs="Times New Roman"/>
          <w:i/>
          <w:color w:val="000000" w:themeColor="text1"/>
          <w:sz w:val="24"/>
          <w:szCs w:val="24"/>
          <w:lang w:val="uk-UA"/>
        </w:rPr>
      </w:pPr>
      <w:r w:rsidRPr="00663D4B">
        <w:rPr>
          <w:rFonts w:ascii="Times New Roman" w:hAnsi="Times New Roman" w:cs="Times New Roman"/>
          <w:color w:val="000000" w:themeColor="text1"/>
          <w:sz w:val="24"/>
          <w:szCs w:val="24"/>
          <w:lang w:val="uk-UA"/>
        </w:rPr>
        <w:t>"3</w:t>
      </w:r>
      <w:r w:rsidRPr="00663D4B">
        <w:rPr>
          <w:rFonts w:ascii="Times New Roman" w:hAnsi="Times New Roman" w:cs="Times New Roman"/>
          <w:i/>
          <w:color w:val="000000" w:themeColor="text1"/>
          <w:sz w:val="24"/>
          <w:szCs w:val="24"/>
          <w:lang w:val="uk-UA"/>
        </w:rPr>
        <w:t xml:space="preserve">.1. Орендна плата визначена за результатами конкурсу, затвердженими ____________________ (реквізити розпорядчого документа), і становить без ПДВ: </w:t>
      </w:r>
      <w:r w:rsidRPr="00663D4B">
        <w:rPr>
          <w:rFonts w:ascii="Times New Roman" w:hAnsi="Times New Roman" w:cs="Times New Roman"/>
          <w:i/>
          <w:color w:val="000000" w:themeColor="text1"/>
          <w:sz w:val="24"/>
          <w:szCs w:val="24"/>
          <w:lang w:val="uk-UA"/>
        </w:rPr>
        <w:lastRenderedPageBreak/>
        <w:t>_____________________ грн. ____ коп. за 1 кв. м орендованої площі, що в цілому складає за базовий місяць розрахунку ____________ 20__ р.  ________________________________</w:t>
      </w:r>
    </w:p>
    <w:p w:rsidR="00164520" w:rsidRPr="00663D4B" w:rsidRDefault="00164520" w:rsidP="00164520">
      <w:pPr>
        <w:spacing w:after="0" w:line="240" w:lineRule="auto"/>
        <w:ind w:left="6372"/>
        <w:jc w:val="both"/>
        <w:rPr>
          <w:rFonts w:ascii="Times New Roman" w:hAnsi="Times New Roman" w:cs="Times New Roman"/>
          <w:i/>
          <w:color w:val="000000" w:themeColor="text1"/>
          <w:sz w:val="24"/>
          <w:szCs w:val="24"/>
          <w:lang w:val="uk-UA"/>
        </w:rPr>
      </w:pPr>
      <w:r w:rsidRPr="00663D4B">
        <w:rPr>
          <w:rFonts w:ascii="Times New Roman" w:hAnsi="Times New Roman" w:cs="Times New Roman"/>
          <w:i/>
          <w:color w:val="000000" w:themeColor="text1"/>
          <w:sz w:val="24"/>
          <w:szCs w:val="24"/>
          <w:lang w:val="uk-UA"/>
        </w:rPr>
        <w:t xml:space="preserve">     (місяць)</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_________________________________________________ грн. _________ коп.".</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3.2. Орендна плата за кожний наступний місяць визначається шляхом коригування орендної плати за попередній місяць на індекс інфляції за поточний місяць.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3.3. У разі користування ОБ'ЄКТОМ протягом неповного календарного місяця (першого та/або останнього місяців оренди) добова орендна плата за дні користування визначається згідно з Методикою розрахунку орендної плати за майно територіальної громади міста Біла Церква, яке передається в оренду, на основі орендної плати за відповідні місяці </w:t>
      </w:r>
      <w:proofErr w:type="spellStart"/>
      <w:r w:rsidRPr="00663D4B">
        <w:rPr>
          <w:rFonts w:ascii="Times New Roman" w:hAnsi="Times New Roman" w:cs="Times New Roman"/>
          <w:color w:val="000000" w:themeColor="text1"/>
          <w:sz w:val="24"/>
          <w:szCs w:val="24"/>
          <w:lang w:val="uk-UA"/>
        </w:rPr>
        <w:t>пропорційно</w:t>
      </w:r>
      <w:proofErr w:type="spellEnd"/>
      <w:r w:rsidRPr="00663D4B">
        <w:rPr>
          <w:rFonts w:ascii="Times New Roman" w:hAnsi="Times New Roman" w:cs="Times New Roman"/>
          <w:color w:val="000000" w:themeColor="text1"/>
          <w:sz w:val="24"/>
          <w:szCs w:val="24"/>
          <w:lang w:val="uk-UA"/>
        </w:rPr>
        <w:t xml:space="preserve"> дням користування.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3.4. Розмір орендної плати може бути змінено на вимогу однієї із СТОРІН у разі зміни Методики розрахунку орендної плати за користування майном територіальної громади міста Біла Церква, яке передається в оренду, та в інших випадках, передбачених законодавством України.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3.5. Додатково до орендної плати нараховується податок на додану вартість у розмірах та порядку, визначених законодавством України, який сплачується ОРЕНДАРЕМ разом з орендною платою.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3.6. Орендна плата сплачується ОРЕНДАРЕМ на рахунок ПІДРИЄМСТВА-БАЛАНСОУТРИМУВАЧА, починаючи з дати підписання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приймання-передачі.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3.7. Орендна плата сплачується ОРЕНДАРЕМ незалежно від наслідків господарської діяльності ОРЕНДАРЯ щомісячно не пізніше 15 числа поточного місяця.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3.8. У разі якщо ОРЕНДАР не може використовувати орендоване майно у зв'язку з необхідністю проведення ремонтних робіт, за його клопотанням рішенням ОРЕНДОДАВЦЯ на підставі рішення постійної комісії Білоцерківської  міської ради з питань власності на період виконання ремонтних робіт орендна плата може бути зменшена на 50 відсотків для об'єктів площею до 150 кв. м на строк не більше 3 місяців, а для об'єктів площею більше 150 кв. м на строк не більше 6 місяців.</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Інформація щодо неможливості використовування орендованого майна підтверджується відповідним актом, складеним ОРЕНДАРЕМ та ПІДПРИЄМСТВОМ-БАЛАНСОУТРИМУВАЧЕМ.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Передбачена цим пунктом зменшена орендна плата може бути встановлена один раз протягом строку дії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3.9. Оплата комунальних послуг, витрат на утримання прибудинкової території, вартість послуг по ремонту і технічному обслуговуванню інженерного обладнання та </w:t>
      </w:r>
      <w:proofErr w:type="spellStart"/>
      <w:r w:rsidRPr="00663D4B">
        <w:rPr>
          <w:rFonts w:ascii="Times New Roman" w:hAnsi="Times New Roman" w:cs="Times New Roman"/>
          <w:color w:val="000000" w:themeColor="text1"/>
          <w:sz w:val="24"/>
          <w:szCs w:val="24"/>
          <w:lang w:val="uk-UA"/>
        </w:rPr>
        <w:t>внутрішньобудинкових</w:t>
      </w:r>
      <w:proofErr w:type="spellEnd"/>
      <w:r w:rsidRPr="00663D4B">
        <w:rPr>
          <w:rFonts w:ascii="Times New Roman" w:hAnsi="Times New Roman" w:cs="Times New Roman"/>
          <w:color w:val="000000" w:themeColor="text1"/>
          <w:sz w:val="24"/>
          <w:szCs w:val="24"/>
          <w:lang w:val="uk-UA"/>
        </w:rPr>
        <w:t xml:space="preserve"> мереж, ремонту будівлі, у т. ч.: покрівлі, фасаду, вивіз сміття тощо, компенсацію витрат ПІДПРИЄМСТВА-БАЛАНСОУТРИМУВАЧА за користування земельною ділянкою не входить до складу орендної плати.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3.10. Зобов'язання ОРЕНДАРЯ по сплаті орендної плати забезпечуються у вигляді авансової орендної плати в розмірі не менше ніж орендна плата за два місяці. ОРЕНДАР сплачує авансовий платіж протягом 10 календарних днів з дати підписання Договору. ПІДПРИЄМСТВО-БАЛАНСОУТРИМУВАЧ зараховує авансовий платіж як орендну плату за останні два місяці строку дії договору оренди. Індексація орендної плати в цьому випадку проводиться відповідно до Методики розрахунку орендної плати за майно територіальної громади міста Біла Церква, яке передається в оренду.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3.11. Надміру сплачена сума орендної плати підлягає в установленому порядку заліку в рахунок майбутніх платежів, а у разі неможливості такого заліку у зв'язку з припиненням орендних відносин поверненню ОРЕНДАРЮ.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3.12. У разі припинення (розірвання) цього Договору ОРЕНДАР сплачує орендну плату до дня повернення ОБ'ЄКТА за актом приймання-передачі включно. Закінчення строку дії </w:t>
      </w:r>
      <w:r w:rsidRPr="00663D4B">
        <w:rPr>
          <w:rFonts w:ascii="Times New Roman" w:hAnsi="Times New Roman" w:cs="Times New Roman"/>
          <w:color w:val="000000" w:themeColor="text1"/>
          <w:sz w:val="24"/>
          <w:szCs w:val="24"/>
          <w:lang w:val="uk-UA"/>
        </w:rPr>
        <w:lastRenderedPageBreak/>
        <w:t>цього Договору не звільняє ОРЕНДАРЯ від обов'язку сплатити заборгованість за орендною платою, якщо така виникла, у повному обсязі, враховуючи санкції, ПІДПРИЄМСТВУ-БАЛАНСОУТРИМУВАЧУ.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4. ОБОВ'ЯЗКИ СТОРІН</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4.1. ОРЕНДОДАВЕЦЬ зобов'язаний:</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4.1.1. Протягом 30 календарних днів з моменту підписання цього Договору з додатками передати по акту приймання-передачі ОБ'ЄКТ.</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4.1.2. Не вчиняти дій, які б перешкоджали ОРЕНДАРЮ користуватися ОБ'ЄКТОМ на умовах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4.1.3. У випадку реорганізації ОРЕНДАРЯ до припинення чинності цього Договору </w:t>
      </w:r>
      <w:proofErr w:type="spellStart"/>
      <w:r w:rsidRPr="00663D4B">
        <w:rPr>
          <w:rFonts w:ascii="Times New Roman" w:hAnsi="Times New Roman" w:cs="Times New Roman"/>
          <w:color w:val="000000" w:themeColor="text1"/>
          <w:sz w:val="24"/>
          <w:szCs w:val="24"/>
          <w:lang w:val="uk-UA"/>
        </w:rPr>
        <w:t>переукласти</w:t>
      </w:r>
      <w:proofErr w:type="spellEnd"/>
      <w:r w:rsidRPr="00663D4B">
        <w:rPr>
          <w:rFonts w:ascii="Times New Roman" w:hAnsi="Times New Roman" w:cs="Times New Roman"/>
          <w:color w:val="000000" w:themeColor="text1"/>
          <w:sz w:val="24"/>
          <w:szCs w:val="24"/>
          <w:lang w:val="uk-UA"/>
        </w:rPr>
        <w:t xml:space="preserve"> цей Договір на таких самих умовах з одним із правонаступників, якщо останній згоден стати ОРЕНДАРЕМ.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4.1.4. У разі здійснення ОРЕНДАРЕМ невід'ємних поліпшень орендованого ОБ'ЄКТА ОРЕНДОДАВЕЦЬ зобов'язаний здійснювати контроль за здійсненням таких поліпшень.</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4.1.5. Відшкодувати ОРЕНДАРЮ, у разі приватизації орендованого ОБ'ЄКТА, вартість зроблених невідокремлюваних поліпшень орендованого ОБ'ЄКТА, за наявності згоди ОРЕНДОДАВЦЯ на такі поліпшення, в межах збільшення вартості орендованого ОБ'ЄКТА в результаті таких поліпшень.</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 ОРЕНДАР зобов'язаний:</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 Прийняти по акту приймання-передачі ОБ'ЄКТ.</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4.2.2. Використовувати ОБ'ЄКТ відповідно до його призначення та умов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оренди будівлі або споруди: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4.2.3. За актом приймання-передачі прийняти орендовану будівлю (споруду) на свій баланс на період оренди.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4.2.4. Своєчасно і в повному обсязі сплачувати орендну плату та інші платежі.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4.2.5. Забезпечити належне збереження, експлуатацію і санітарне утримання ОБ'ЄКТА оренди, його обладнання, інвентарю та запобігати його пошкодженню і псуванню.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4.2.6. При оренді підвальних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підвальних приміщеннях, а також забезпечити їх захист від аварій інженерних комунікацій.</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4.2.7. Протягом строку дії Договору до передачі ОБ'ЄКТА ПІДПРИЄМСТВУ-БАЛАНСОУТРИМУВАЧУ по акту приймання-передачі за свій рахунок проводити необхідний поточний ремонт ОБ'ЄКТА (фасаду будинку, покрівлі, орендованих приміщень, місць спільного користування, системи опалення, водопостачання та водовідведення). Ця умова Договору не розглядається як дозвіл на здійснення поліпшень орендованого ОБ'ЄКТА і не тягне за собою зобов'язання ОРЕНДОДАВЦЯ щодо компенсації вартості поліпшень.</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4.2.8. Забезпечити підготовку ОБ'ЄКТА до експлуатації в осінньо-зимовий період: провести утеплення вікон, дверей, ремонт покрівлі (у разі необхідності).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4.2.9.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Проводити розслідування випадків пожеж та подавати ПІДПРИЄМСТВУ-БАЛАНСОУТРИМУВАЧУ відповідні документи розслідування.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4.2.10. Забезпечувати безперешкодний доступ до ОБ'ЄКТА представників ОРЕНДОДАВЦЯ, ПІДПРИЄМСТВА-БАЛАНСОУТРИМУВАЧА та структурного </w:t>
      </w:r>
      <w:r w:rsidRPr="00663D4B">
        <w:rPr>
          <w:rFonts w:ascii="Times New Roman" w:hAnsi="Times New Roman" w:cs="Times New Roman"/>
          <w:color w:val="000000" w:themeColor="text1"/>
          <w:sz w:val="24"/>
          <w:szCs w:val="24"/>
          <w:lang w:val="uk-UA"/>
        </w:rPr>
        <w:lastRenderedPageBreak/>
        <w:t>підрозділу виконавчого органу Білоцерківської  міської ради (Білоцерківської  міської державної адміністрації), що здійснює управління майном, та надавати за першою вимогою всю необхідну інформацію щодо ОБ'ЄКТА для перевірки дотримання ОРЕНДАРЕМ умов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4.2.11. На вимогу ОРЕНДОДАВЦЯ або ПІДПРИЄМСТВА-БАЛАНСОУТРИМУВАЧА проводити звіряння взаєморозрахунків по орендних </w:t>
      </w:r>
      <w:proofErr w:type="spellStart"/>
      <w:r w:rsidRPr="00663D4B">
        <w:rPr>
          <w:rFonts w:ascii="Times New Roman" w:hAnsi="Times New Roman" w:cs="Times New Roman"/>
          <w:color w:val="000000" w:themeColor="text1"/>
          <w:sz w:val="24"/>
          <w:szCs w:val="24"/>
          <w:lang w:val="uk-UA"/>
        </w:rPr>
        <w:t>платежах</w:t>
      </w:r>
      <w:proofErr w:type="spellEnd"/>
      <w:r w:rsidRPr="00663D4B">
        <w:rPr>
          <w:rFonts w:ascii="Times New Roman" w:hAnsi="Times New Roman" w:cs="Times New Roman"/>
          <w:color w:val="000000" w:themeColor="text1"/>
          <w:sz w:val="24"/>
          <w:szCs w:val="24"/>
          <w:lang w:val="uk-UA"/>
        </w:rPr>
        <w:t xml:space="preserve"> і оформляти відповідні акти звірки, щорічно брати участь в інвентаризації розрахунків станом на 1 січня.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4.2.12. Не менш ніж за 2 місяці письмово до припинення використання ОБ'ЄКТА повідомити ОРЕНДОДАВЦЮ та ПІДПРИЄМСТВУ-БАЛАНСОУТРИМУВАЧУ.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4.2.13.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4.2.14. Самостійно сплачувати на підставі договору з ПІДПРИЄМСТВОМ-БАЛАНСОУТРИМУВАЧЕМ, </w:t>
      </w:r>
      <w:proofErr w:type="spellStart"/>
      <w:r w:rsidRPr="00663D4B">
        <w:rPr>
          <w:rFonts w:ascii="Times New Roman" w:hAnsi="Times New Roman" w:cs="Times New Roman"/>
          <w:color w:val="000000" w:themeColor="text1"/>
          <w:sz w:val="24"/>
          <w:szCs w:val="24"/>
          <w:lang w:val="uk-UA"/>
        </w:rPr>
        <w:t>пропорційно</w:t>
      </w:r>
      <w:proofErr w:type="spellEnd"/>
      <w:r w:rsidRPr="00663D4B">
        <w:rPr>
          <w:rFonts w:ascii="Times New Roman" w:hAnsi="Times New Roman" w:cs="Times New Roman"/>
          <w:color w:val="000000" w:themeColor="text1"/>
          <w:sz w:val="24"/>
          <w:szCs w:val="24"/>
          <w:lang w:val="uk-UA"/>
        </w:rPr>
        <w:t xml:space="preserve"> орендованій площі, частку витрат на утримання прибудинкової території, на ремонт покрівлі, фасаду, вивіз сміття тощо, послуг по технічному обслуговуванню інженерного обладнання </w:t>
      </w:r>
      <w:proofErr w:type="spellStart"/>
      <w:r w:rsidRPr="00663D4B">
        <w:rPr>
          <w:rFonts w:ascii="Times New Roman" w:hAnsi="Times New Roman" w:cs="Times New Roman"/>
          <w:color w:val="000000" w:themeColor="text1"/>
          <w:sz w:val="24"/>
          <w:szCs w:val="24"/>
          <w:lang w:val="uk-UA"/>
        </w:rPr>
        <w:t>внутрішньобудинкових</w:t>
      </w:r>
      <w:proofErr w:type="spellEnd"/>
      <w:r w:rsidRPr="00663D4B">
        <w:rPr>
          <w:rFonts w:ascii="Times New Roman" w:hAnsi="Times New Roman" w:cs="Times New Roman"/>
          <w:color w:val="000000" w:themeColor="text1"/>
          <w:sz w:val="24"/>
          <w:szCs w:val="24"/>
          <w:lang w:val="uk-UA"/>
        </w:rPr>
        <w:t xml:space="preserve"> мереж та компенсацію витрат ПІДПРИЄМСТВА-БАЛАНСОУТРИМУВАЧА за користування земельною ділянкою.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4.2.15. У разі, якщо ОБ'ЄКТ є об'єктом культурної спадщини чи його частиною, дотримуватись умов охоронного договору на пам'ятку культурної спадщини, укладеного між ПІДПРИЄМСТВОМ-БАЛАНСОУТРИМУВАЧЕМ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4.2.16. Протягом місяця після укладення цього Договору застрахувати ОБ'ЄКТ не менше ніж на його вартість за висновком про вартість/актом оцінки на користь ПІДПРИЄМСТВА-БАЛАНСОУТРИМУВАЧА, який несе ризик випадкової загибелі чи пошкодження ОБ'ЄКТА, у порядку, визначеному законодавством, і надати ОРЕНДОДАВЦЮ та ПІДПРИЄМСТВУ-БАЛАНСОУТРИМУВАЧУ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ОБ'ЄКТ був застрахований.</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4.2.17. У разі прийняття рішення щодо нього про припинення шляхом реорганізації чи ліквідації, або порушенні щодо нього справи про банкрутство в господарському суді письмово повідомити про це ОРЕНДОДАВЦЮ та ПІДПРИЄМСТВУ-БАЛАНСОУТРИМУВАЧУ в 10-денний термін з дати прийняття відповідного рішення.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4.2.18. У разі приватизації ОБ'ЄКТА ОРЕНДАРЕМ в 10-денний термін надати ОРЕНДОДАВЦЮ та ПІДПРИЄМСТВУ-БАЛАНСОУТРИМУВАЧУ копію нотаріально посвідченого договору купівлі-продажу ОБ'ЄКТА та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приймання-передачі.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4.2.19. У разі зміни рахунку, назви підприємства, телефону, місцезнаходження письмово повідомляти про це ОРЕНДОДАВЦЮ у тижневий строк.</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4.2.20. Забезпечити належне утримання інженерних комунікацій (водопроводу, каналізації, електричних та опалювальних мереж), які знаходяться на ОБ'ЄКТІ. У випадку аварій та проведення планових ремонтних робіт повідомляти про це ОРЕНДОДАВЦЮ та ПІДПРИЄМСТВУ-БАЛАНСОУТРИМУВАЧУ.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4.2.21. Після припинення дії цього Договору протягом 3 календарних днів передати майно по акту приймання-передачі ПІДПРИЄМСТВУ-БАЛАНСОУТРИМУВАЧУ. Акт </w:t>
      </w:r>
      <w:r w:rsidRPr="00663D4B">
        <w:rPr>
          <w:rFonts w:ascii="Times New Roman" w:hAnsi="Times New Roman" w:cs="Times New Roman"/>
          <w:color w:val="000000" w:themeColor="text1"/>
          <w:sz w:val="24"/>
          <w:szCs w:val="24"/>
          <w:lang w:val="uk-UA"/>
        </w:rPr>
        <w:lastRenderedPageBreak/>
        <w:t>приймання-передачі ОБ'ЄКТА підписується відповідним ОРЕНДОДАВЦЕМ, ОРЕНДАРЕМ та ПІДПРИЄМСТВОМ-БАЛАНСОУТРИМУВАЧЕМ. У разі невиконання цього пункту ОРЕНДАР сплачує неустойку у подвійному розмірі орендної плати.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4.2.22. Для продовження дії цього Договору оренди ОРЕНДАР за три місяці до дати закінчення цього Договору має надати ОРЕНДОДАВЦЮ новий звіт з незалежної оцінки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4.2.23. У разі необхідності здійснити заходи з метою пристосування ОБ'ЄКТА до потреб людей з обмеженими фізичними можливостями.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4.2.24.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ліквідації їх наслідків.</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4.2.25. Здійснити нотаріальне посвідчення та державну реєстрацію цього Договору (якщо це передбачено законодавством) за рахунок своїх коштів.</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4.3. ПІДПРИЄМСТВО-БАЛАНСОУТРИМУВАЧ зобов'язане:</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4.3.1. У непереданих в оренду приміщеннях забезпечувати додержання вимог нормативно-правових актів з пожежної безпеки.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4.3.2.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 в тому числі проводити відповідну претензійно-позовну роботу.</w:t>
      </w: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5. ПРАВА СТОРІН</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5.1. ОРЕНДОДАВЕЦЬ має право: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5.1.1. Проводити необхідний огляд та перевірку виконання ОРЕНДАРЕМ умов цього Договору. В процесі перевірки виконання умов цього Договору оренди може бути здійснена фото- або </w:t>
      </w:r>
      <w:proofErr w:type="spellStart"/>
      <w:r w:rsidRPr="00663D4B">
        <w:rPr>
          <w:rFonts w:ascii="Times New Roman" w:hAnsi="Times New Roman" w:cs="Times New Roman"/>
          <w:color w:val="000000" w:themeColor="text1"/>
          <w:sz w:val="24"/>
          <w:szCs w:val="24"/>
          <w:lang w:val="uk-UA"/>
        </w:rPr>
        <w:t>відеофіксація</w:t>
      </w:r>
      <w:proofErr w:type="spellEnd"/>
      <w:r w:rsidRPr="00663D4B">
        <w:rPr>
          <w:rFonts w:ascii="Times New Roman" w:hAnsi="Times New Roman" w:cs="Times New Roman"/>
          <w:color w:val="000000" w:themeColor="text1"/>
          <w:sz w:val="24"/>
          <w:szCs w:val="24"/>
          <w:lang w:val="uk-UA"/>
        </w:rPr>
        <w:t xml:space="preserve"> стану та умов використання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5.1.2.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5.1.3. Відмовитися від договору та вжити необхідних заходів для примусового виселення ОРЕНДАРЯ при несплаті ОРЕНДАРЕМ орендної плати протягом 3 місяців підряд з дня закінчення строку платежу.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5.1.4. Контролювати з залученням ПІДПРИЄМСТВА-БАЛАНСОУТРИМУВАЧА виконання умов цього Договору та використання ОБ'ЄКТА, переданого в оренду за цим Договором, і у разі необхідності спільно з ПІДПРИЄМСТВОМ-БАЛАНСОУТРИМУВАЧЕМ вживати відповідних заходів реагування.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5.2. ПІДПРИЄМСТВО-БАЛАНСОУТРИМУВАЧ має право: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5.2.1. Проводити необхідний огляд та перевірку виконання ОРЕНДАРЕМ умов цього Договору. В процесі перевірки виконання умов цього Договору оренди може бути здійснена фото- або </w:t>
      </w:r>
      <w:proofErr w:type="spellStart"/>
      <w:r w:rsidRPr="00663D4B">
        <w:rPr>
          <w:rFonts w:ascii="Times New Roman" w:hAnsi="Times New Roman" w:cs="Times New Roman"/>
          <w:color w:val="000000" w:themeColor="text1"/>
          <w:sz w:val="24"/>
          <w:szCs w:val="24"/>
          <w:lang w:val="uk-UA"/>
        </w:rPr>
        <w:t>відеофіксація</w:t>
      </w:r>
      <w:proofErr w:type="spellEnd"/>
      <w:r w:rsidRPr="00663D4B">
        <w:rPr>
          <w:rFonts w:ascii="Times New Roman" w:hAnsi="Times New Roman" w:cs="Times New Roman"/>
          <w:color w:val="000000" w:themeColor="text1"/>
          <w:sz w:val="24"/>
          <w:szCs w:val="24"/>
          <w:lang w:val="uk-UA"/>
        </w:rPr>
        <w:t xml:space="preserve"> стану та умов використання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5.2.2. Стягнути з ОРЕНДАРЯ заборгованість з орендної плати та інші збитки, заподіяні ним невиконанням своїх зобов'язань за цим Договором, шляхом звернення стягнення на його кошти та майно в порядку, визначеному законодавством України.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 ОРЕНДАР має право: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5.3.1. Використовувати ОБ'ЄКТ відповідно до його призначення та умов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5.3.2. Виступати замовником на виготовлення проектно-кошторисної документації на проведення ремонту.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5.3.3. На час проведення ремонту порушувати питання про зменшення орендної плати для часткової компенсації своїх витрат на ремонт з урахуванням вимог підпункту 3.8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5.3.4. Сплачувати орендну плату авансом за будь-який період у межах строку дії Договору. Індексація орендної плати в цьому випадку проводиться у відповідності до </w:t>
      </w:r>
      <w:r w:rsidRPr="00663D4B">
        <w:rPr>
          <w:rFonts w:ascii="Times New Roman" w:hAnsi="Times New Roman" w:cs="Times New Roman"/>
          <w:color w:val="000000" w:themeColor="text1"/>
          <w:sz w:val="24"/>
          <w:szCs w:val="24"/>
          <w:lang w:val="uk-UA"/>
        </w:rPr>
        <w:lastRenderedPageBreak/>
        <w:t>Методики розрахунку орендної плати за майно територіальної громади міста Біла Церква, яке передається в оренду.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5.3.5. Звернутися до ОРЕНДОДАВЦЯ з клопотанням щодо відповідного зменшення орендної плати, якщо з незалежних від нього обставин змінилися умови, передбачені цим Договором, або істотно погіршився стан ОБ'ЄКТА не з вини ОРЕНДАРЯ.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5.3.6. За попередньою згодою ОРЕНДОДАВЦЯ здавати ОБ'ЄКТ в суборенду. </w:t>
      </w:r>
      <w:proofErr w:type="spellStart"/>
      <w:r w:rsidRPr="00663D4B">
        <w:rPr>
          <w:rFonts w:ascii="Times New Roman" w:hAnsi="Times New Roman" w:cs="Times New Roman"/>
          <w:color w:val="000000" w:themeColor="text1"/>
          <w:sz w:val="24"/>
          <w:szCs w:val="24"/>
          <w:lang w:val="uk-UA"/>
        </w:rPr>
        <w:t>Суборендну</w:t>
      </w:r>
      <w:proofErr w:type="spellEnd"/>
      <w:r w:rsidRPr="00663D4B">
        <w:rPr>
          <w:rFonts w:ascii="Times New Roman" w:hAnsi="Times New Roman" w:cs="Times New Roman"/>
          <w:color w:val="000000" w:themeColor="text1"/>
          <w:sz w:val="24"/>
          <w:szCs w:val="24"/>
          <w:lang w:val="uk-UA"/>
        </w:rPr>
        <w:t xml:space="preserve"> плату в розмірі, що не перевищує орендної плати за об'єкт суборенди, отримує ОРЕНДАР, а решта </w:t>
      </w:r>
      <w:proofErr w:type="spellStart"/>
      <w:r w:rsidRPr="00663D4B">
        <w:rPr>
          <w:rFonts w:ascii="Times New Roman" w:hAnsi="Times New Roman" w:cs="Times New Roman"/>
          <w:color w:val="000000" w:themeColor="text1"/>
          <w:sz w:val="24"/>
          <w:szCs w:val="24"/>
          <w:lang w:val="uk-UA"/>
        </w:rPr>
        <w:t>суборендної</w:t>
      </w:r>
      <w:proofErr w:type="spellEnd"/>
      <w:r w:rsidRPr="00663D4B">
        <w:rPr>
          <w:rFonts w:ascii="Times New Roman" w:hAnsi="Times New Roman" w:cs="Times New Roman"/>
          <w:color w:val="000000" w:themeColor="text1"/>
          <w:sz w:val="24"/>
          <w:szCs w:val="24"/>
          <w:lang w:val="uk-UA"/>
        </w:rPr>
        <w:t xml:space="preserve"> плати спрямовується до бюджету міста Біла Церква.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5.3.7. За згодою ОРЕНДОДАВЦЯ проводити заміну, реконструкцію, розширення, технічне переозброєння ОБ'ЄКТА, що зумовлює підвищення його вартості.</w:t>
      </w: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6. ВІДПОВІДАЛЬНІСТЬ СТОРІН</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6.1. ОРЕНДОДАВЕЦЬ не несе відповідальності за збитки, нанесені ОРЕНДАРЮ внаслідок аварії інженерних комунікацій, які знаходяться на ОБ'ЄКТІ або за його межами, якщо вину ОРЕНДОДАВЦЯ не встановлено.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6.2. За несвоєчасну та не в повному обсязі сплату орендної плати та інших платежів на користь ПІДПРИЄМСТВА-БАЛАНСОУТРИМУВАЧА ОРЕНДАР сплачує на користь ПІДПРИЄМСТВА-БАЛАНСОУТРИМУВАЧА пеню в розмірі 0,5 % від розміру несплачених орендних та інших платежів за кожний день прострочення, але не більше розміру, встановленого законодавством України.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якщо на дату сплати орендної плати заборгованість за нею становить загалом не менше ніж три місяці, Орендар також сплачує штраф у розмірі 3 % від суми заборгованості.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випадку примусового стягнення орендної плати та інших платежів у порядку, встановленому законодавством України, з ОРЕНДАРЯ також стягуються у повному обсязі втрати, пов'язані з таким стягненням.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6.3. ОРЕНДАР відшкодовує ПІДПРИЄМСТВУ-БАЛАНСОУТРИМУВАЧУ збитки, спричинені неналежним ремонтом або експлуатацією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При погіршенні стану або знищенні об'єкта оренди з вини ОРЕНДАРЯ він відшкодовує ПІДПРИЄМСТВУ-БАЛАНСОУТРИМУВАЧУ збитки в подвійному розмірі вартості, яка необхідна для відновлення майна.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Відшкодування збитків, передбачених цим пунктом Договору, здійснюється лише за умови, якщо вищезазначені ризики не застраховано або розмір страхового відшкодування менше розміру завданих збитків.</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6.4. Ризик випадкової загибелі ОБ'ЄКТА несе ПІДПРИЄМСТВО-БАЛАНСОУТРИМУВАЧ.</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6.5. У разі звільнення ОРЕНДАРЕМ ОБ'ЄКТА без письмового попередження ОРЕНДОДАВЦЯ та ПІДПРИЄМСТВА-БАЛАНСОУТРИМУВАЧА, а також без складання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про передачу ОБ'ЄКТА в належному стані ОРЕНДАР несе повну матеріальну відповідальність за нанесені у зв'язку з цим збитки в повному їх розмірі та сплачує ПІДПРИЄМСТВУ-БАЛАНСОУТРИМУВАЧУ орендну плату за весь період користування до підписання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приймання-передачі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6.6. За майно, залишене ОРЕНДАРЕМ у орендованому приміщенні без нагляду та охорони, ОРЕНДОДАВЕЦЬ та ПІДПРИЄМСТВО-БАЛАНСОУТРИМУВАЧ відповідальності не несуть.</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6.7. При невиконанні або порушенні однією із СТОРІН умов цього Договору та з інших підстав, передбачених законодавчими актами України, цей Договір може бути розірваний достроково на вимогу однієї із СТОРІН за рішенням суду.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6.8. Спірні питання по цьому Договору розглядаються у порядку, встановленому законодавством України.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6.9. У разі наявності у будівлі або споруді кількох орендарів ОРЕНДАР несе солідарну відповідальність за належний технічний стан цієї будівлі або споруди, їх фасаду, інженерних комунікацій, санітарне утримання об'єкта оренди та прибудинкової території.</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 xml:space="preserve">6.10. У разі відмови ОРЕНДАРЯ від підписання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приймання-передачі протягом 20 днів з дати отримання </w:t>
      </w:r>
      <w:proofErr w:type="spellStart"/>
      <w:r w:rsidRPr="00663D4B">
        <w:rPr>
          <w:rFonts w:ascii="Times New Roman" w:hAnsi="Times New Roman" w:cs="Times New Roman"/>
          <w:color w:val="000000" w:themeColor="text1"/>
          <w:sz w:val="24"/>
          <w:szCs w:val="24"/>
          <w:lang w:val="uk-UA"/>
        </w:rPr>
        <w:t>акта</w:t>
      </w:r>
      <w:proofErr w:type="spellEnd"/>
      <w:r w:rsidRPr="00663D4B">
        <w:rPr>
          <w:rFonts w:ascii="Times New Roman" w:hAnsi="Times New Roman" w:cs="Times New Roman"/>
          <w:color w:val="000000" w:themeColor="text1"/>
          <w:sz w:val="24"/>
          <w:szCs w:val="24"/>
          <w:lang w:val="uk-UA"/>
        </w:rPr>
        <w:t xml:space="preserve"> від ОРЕНДОДАВЦЯ Договір припиняє свою дію.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укладання договору з державним видавництвом, підприємством книгорозповсюдження, вітчизняним видавництвом, підприємством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6.10.11. Недотримання ОРЕНДАРЕМ вимоги щодо підготовки, випуску та (чи) розповсюдження книжкової продукції державною мовою в обсязі не менш як 50 відсотків є підставою для розірвання договору оренди в установленому законодавством порядку.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7. ВІДНОВЛЕННЯ ОБ'ЄКТА ОРЕНДИ ТА УМОВИ ЙОГО ПОВЕРНЕННЯ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7.1. Амортизаційні нарахування на об'єкт оренди нараховує та залишає у своєму розпорядженні ПІДПРИЄМСТВО-БАЛАНСОУТРИМУВАЧ/ОРЕНДАР. Амортизаційні нарахування використовуються на відновлення ОБ'ЄКТА. Право власності на майно, придбане або набуте в інший спосіб за рахунок амортизаційних відрахувань, належить територіальній громаді міста Біла Церква.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7.2. ОРЕНДАР не має права без письмової згоди ОРЕНДОДАВЦЯ проводити переобладнання, перепланування, ремонт ОБ'ЄКТА, вести будівельні роботи на прибудинковій території.</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7.3.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 виконання робіт.</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7.4. Будівельні роботи на ОБ'ЄКТІ виконуються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7.5. У разі закінчення/припинення дії цього Договору або при його розірванні ОРЕНДАР зобов'язаний за актом приймання-передачі повернути ОБ'ЄКТ ПІДПРИЄМСТВУ-БАЛАНСОУТРИМУВАЧУ у стані, не гіршому, ніж в якому перебував ОБ'ЄКТ на момент передачі його в оренду, з урахуванням усіх здійснених ОРЕНДАРЕМ поліпшень, які неможливо відокремити від ОБ'ЄКТА без заподіяння йому шкоди, з урахуванням зносу за період строку дії договору оренди.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7.6. Для отримання згоди ОРЕНДОДАВЦЯ на здійснення поліпшень ОРЕНДАР подає заяву і матеріали згідно з Положенням про оренду майна територіальної громади міста Біла Церква, затвердженим рішенням Білоцерківської  міської ради від ____________ N ______________.</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Вартість поліпшень ОБ'ЄКТА, проведених ОРЕНДАРЕМ без згоди ОРЕНДОДАВЦЯ, які не можна відокремити без шкоди для ОБ'ЄКТА, компенсації не підлягає.</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ОРЕНДАР вправі залишити за собою проведені ним поліпшення ОБ'ЄКТА, здійснені за рахунок власних коштів, якщо вони можуть бути відокремлені від ОБ'ЄКТА без заподіяння йому шкоди.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Поліпшення ОБ'ЄКТА, виконані ОРЕНДАРЕМ за власні кошти згідно з вимогами підпункту 7.3 цього Договору, які неможливо відокремити від ОБ'ЄКТА без заподіяння йому шкоди, залишаються у комунальній власності територіальної громади міста Біла Церква за винятком приватизації, продажу або іншого відчуження ОБ'ЄКТА ОРЕНДАРЮ.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ОРЕНДАР має право отримати відшкодування витрат, здійснених на невід'ємні поліпшення, виконані за згодою ОРЕНДОДАВЦЯ, якщо ОРЕНДАР належно виконував умови договору протягом строку його дії, а ОРЕНДОДАВЕЦЬ не подовжив дію договору після закінчення строку оренди, у зв'язку з необхідністю використання об'єкта оренди для власних потреб.</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Розмір відшкодування витрат, здійснених на невід'ємні поліпшення, визначається за результатами незалежної оцінки.</w:t>
      </w: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8. ОСОБЛИВІ УМОВИ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8.1. ОРЕНДАР не має права передавати свої зобов'язання за цим Договором та передавати ОБ'ЄКТ повністю або частково в користування іншій особі без попередньої письмової згоди ОРЕНДОДАВЦЯ.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ОРЕНДАР не має права укладати договори (контракти, угоди), у тому числі про спільну діяльність, пов'язані з будь-яким використанням ОБ'ЄКТА іншою юридичною чи фізичною особою без попереднього дозволу ОРЕНДОДАВЦЯ.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Порушення цієї умови Договору є підставою для дострокового розірвання цього Договору в установленому порядку.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8.2. Рішення про передачу ОБ'ЄКТА (його частини) в суборенду надається ОРЕНДОДАВЦЕМ в установленому порядку.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8.3. ОБ'ЄКТ повинен використовуватися ОРЕНДАРЕМ тільки за цільовим призначенням, обумовленим підпунктом 1.1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8.4. Порядок участі ОРЕНДАРЯ в утриманні, ремонті і технічному обслуговуванні будівлі, у т. ч.: ремонті покрівлі, фасаду будинку, інженерного обладнання </w:t>
      </w:r>
      <w:proofErr w:type="spellStart"/>
      <w:r w:rsidRPr="00663D4B">
        <w:rPr>
          <w:rFonts w:ascii="Times New Roman" w:hAnsi="Times New Roman" w:cs="Times New Roman"/>
          <w:color w:val="000000" w:themeColor="text1"/>
          <w:sz w:val="24"/>
          <w:szCs w:val="24"/>
          <w:lang w:val="uk-UA"/>
        </w:rPr>
        <w:t>внутрішньобудинкових</w:t>
      </w:r>
      <w:proofErr w:type="spellEnd"/>
      <w:r w:rsidRPr="00663D4B">
        <w:rPr>
          <w:rFonts w:ascii="Times New Roman" w:hAnsi="Times New Roman" w:cs="Times New Roman"/>
          <w:color w:val="000000" w:themeColor="text1"/>
          <w:sz w:val="24"/>
          <w:szCs w:val="24"/>
          <w:lang w:val="uk-UA"/>
        </w:rPr>
        <w:t xml:space="preserve"> систем і зовнішніх інженерних мереж; вивіз сміття; </w:t>
      </w:r>
      <w:proofErr w:type="spellStart"/>
      <w:r w:rsidRPr="00663D4B">
        <w:rPr>
          <w:rFonts w:ascii="Times New Roman" w:hAnsi="Times New Roman" w:cs="Times New Roman"/>
          <w:color w:val="000000" w:themeColor="text1"/>
          <w:sz w:val="24"/>
          <w:szCs w:val="24"/>
          <w:lang w:val="uk-UA"/>
        </w:rPr>
        <w:t>благоустрої</w:t>
      </w:r>
      <w:proofErr w:type="spellEnd"/>
      <w:r w:rsidRPr="00663D4B">
        <w:rPr>
          <w:rFonts w:ascii="Times New Roman" w:hAnsi="Times New Roman" w:cs="Times New Roman"/>
          <w:color w:val="000000" w:themeColor="text1"/>
          <w:sz w:val="24"/>
          <w:szCs w:val="24"/>
          <w:lang w:val="uk-UA"/>
        </w:rPr>
        <w:t xml:space="preserve"> та санітарному утриманні прибудинкової території визначається окремим договором, який укладається з ПІДПРИЄМСТВОМ-БАЛАНСОУТРИМУВАЧЕМ або іншою експлуатуючою організацією.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8.5. У разі виявлення факту використання ОБ'ЄКТА не за цільовим призначенням Договір може бути розірвано.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ОРЕНДАР зобов'язаний додатково сплатити різницю між орендною платою, розрахованою за фактичний вид використання ОБ'ЄКТА, встановлений перевіркою, та орендною платою, визначеною цим Договором за весь період оренди, з початку дії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9. СТРОК ДІЇ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9.1. Цей Договір є укладеним з моменту підписання його СТОРОНАМИ і діє з "___" ____________ 20__ року до "___" ____________ 20__ року.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якщо законом передбачене нотаріальне посвідчення і державна реєстрація, цей Договір є укладеним з моменту державної реєстрації.</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9.2. Усі зміни та доповнення до цього Договору оформляються в письмовій формі і вступають в силу з моменту підписання їх Сторонами.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9.3. Одностороння відмова від Договору не допускається, крім випадку, передбаченого підпунктом 5.1.3 цього Договору. Лист з відмовою від Договору направляється поштою з повідомленням про вручення за місцезнаходженням ОРЕНДАРЯ, вказаним у Договорі. Договір є розірваним з дати одержання ОРЕНДАРЕМ повідомлення ОРЕНДОДАВЦЯ про відмову від Договору, або з дати повернення ОРЕНДОДАВЦЮ відмови від Договору з відміткою відділення зв'язку про відсутність ОРЕНДАРЯ за вказаною адресою. (Цей пункт включається за згодою сторін).</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9.4. Договір припиняється в разі: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ліквідації ОРЕНДОДАВЦЯ або ОРЕНДАРЯ;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невиконання або систематичного неналежного виконання істотних умов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закінчення строку, на який його було укладено;</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приватизації об'єкта оренди ОРЕНДАРЕМ (за участю ОРЕНДАРЯ);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банкрутства ОРЕНДАРЯ;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загибелі ОБ'ЄКТА;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смерті ОРЕНДАРЯ (якщо орендарем є фізична особа);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 інших випадках, передбачених законом.</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9.5. Договір може бути розірвано за погодженням Сторін. Договір вважається розірваним з дати повідомлення ОРЕНДАРЯ/ОРЕНДОДАВЦЯ про згоду розірвати Договір, але не раніше дати повернення ПІДПРИЄМСТВУ-БАЛАНСОУТРИМУВАЧУ ОБ'ЄКТА за актом приймання-передачі.</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9.6. На вимогу однієї із СТОРІН Договір може бути достроково розірвано за рішенням суду у разі невиконання СТОРОНАМИ своїх зобов'язань та з інших підстав, передбачених законодавчими актами України.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9.7. У разі відсутності заяви однієї із СТОРІН про припинення цього Договору або зміну його умов після закінчення строку його дії протягом одного місяця Договір вважається продовженим на той самий строк і на тих самих умовах, які були передбачені цим Договором. Зазначені дії оформляються відповідним договором, який є невід'ємною частиною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Невиконання ОРЕНДАРЕМ підпункту 8.5 є підставою для відмови в продовженні терміну дії цього Договору.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9.8. Цей Договір складений в трьох примірниках: по одному примірнику для ОРЕНДОДАВЦЯ, ОРЕНДАРЯ та ПІДПРИЄМСТВА-БАЛАНСОУТРИМУВАЧА. Кожний з примірників має однакову юридичну силу.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10. ДОДАТКИ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Додатки до цього Договору є його невід'ємною і складовою частиною.</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 цього Договору додаються:</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розрахунок орендної плати;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акт приймання-передачі орендованого майна;</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викопіюванням з </w:t>
      </w:r>
      <w:proofErr w:type="spellStart"/>
      <w:r w:rsidRPr="00663D4B">
        <w:rPr>
          <w:rFonts w:ascii="Times New Roman" w:hAnsi="Times New Roman" w:cs="Times New Roman"/>
          <w:color w:val="000000" w:themeColor="text1"/>
          <w:sz w:val="24"/>
          <w:szCs w:val="24"/>
          <w:lang w:val="uk-UA"/>
        </w:rPr>
        <w:t>поповерхового</w:t>
      </w:r>
      <w:proofErr w:type="spellEnd"/>
      <w:r w:rsidRPr="00663D4B">
        <w:rPr>
          <w:rFonts w:ascii="Times New Roman" w:hAnsi="Times New Roman" w:cs="Times New Roman"/>
          <w:color w:val="000000" w:themeColor="text1"/>
          <w:sz w:val="24"/>
          <w:szCs w:val="24"/>
          <w:lang w:val="uk-UA"/>
        </w:rPr>
        <w:t xml:space="preserve"> плану;</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витяг з Державного реєстру правочинів про державну реєстрацію Договору (у разі оренди нерухомого майна на строк, не менший ніж три роки).</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11. МІСЦЕЗНАХОДЖЕННЯ ТА ПЛАТІЖНІ РЕКВІЗИТИ СТОРІН</w:t>
      </w:r>
    </w:p>
    <w:p w:rsidR="00164520" w:rsidRPr="00663D4B" w:rsidRDefault="00164520" w:rsidP="00164520">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ОРЕНДОДАВЕЦЬ</w:t>
      </w:r>
      <w:r w:rsidRPr="00663D4B">
        <w:rPr>
          <w:rFonts w:ascii="Times New Roman" w:hAnsi="Times New Roman" w:cs="Times New Roman"/>
          <w:b/>
          <w:color w:val="000000" w:themeColor="text1"/>
          <w:sz w:val="24"/>
          <w:szCs w:val="24"/>
          <w:lang w:val="uk-UA"/>
        </w:rPr>
        <w:tab/>
        <w:t>ОРЕНДАР</w:t>
      </w:r>
      <w:r w:rsidRPr="00663D4B">
        <w:rPr>
          <w:rFonts w:ascii="Times New Roman" w:hAnsi="Times New Roman" w:cs="Times New Roman"/>
          <w:b/>
          <w:color w:val="000000" w:themeColor="text1"/>
          <w:sz w:val="24"/>
          <w:szCs w:val="24"/>
          <w:lang w:val="uk-UA"/>
        </w:rPr>
        <w:tab/>
        <w:t>ПІДПРИЄМСТВО-БАЛАНСОУТРИМУВАЧ</w:t>
      </w: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tbl>
      <w:tblPr>
        <w:tblStyle w:val="a3"/>
        <w:tblW w:w="10368" w:type="dxa"/>
        <w:tblInd w:w="-431" w:type="dxa"/>
        <w:tblLook w:val="04A0" w:firstRow="1" w:lastRow="0" w:firstColumn="1" w:lastColumn="0" w:noHBand="0" w:noVBand="1"/>
      </w:tblPr>
      <w:tblGrid>
        <w:gridCol w:w="3456"/>
        <w:gridCol w:w="3456"/>
        <w:gridCol w:w="3456"/>
      </w:tblGrid>
      <w:tr w:rsidR="00164520" w:rsidRPr="00663D4B" w:rsidTr="00D65070">
        <w:trPr>
          <w:trHeight w:val="570"/>
        </w:trPr>
        <w:tc>
          <w:tcPr>
            <w:tcW w:w="3456" w:type="dxa"/>
          </w:tcPr>
          <w:p w:rsidR="00164520" w:rsidRPr="00663D4B" w:rsidRDefault="00164520" w:rsidP="00D65070">
            <w:pPr>
              <w:jc w:val="center"/>
              <w:rPr>
                <w:rFonts w:ascii="Times New Roman" w:hAnsi="Times New Roman" w:cs="Times New Roman"/>
                <w:b/>
                <w:color w:val="000000" w:themeColor="text1"/>
                <w:sz w:val="24"/>
                <w:szCs w:val="24"/>
                <w:lang w:val="uk-UA"/>
              </w:rPr>
            </w:pPr>
          </w:p>
          <w:p w:rsidR="00164520" w:rsidRPr="00663D4B" w:rsidRDefault="00164520"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ОРЕНДОДАВЕЦЬ</w:t>
            </w:r>
          </w:p>
          <w:p w:rsidR="00164520" w:rsidRPr="00663D4B" w:rsidRDefault="00164520" w:rsidP="00D65070">
            <w:pPr>
              <w:jc w:val="center"/>
              <w:rPr>
                <w:rFonts w:ascii="Times New Roman" w:hAnsi="Times New Roman" w:cs="Times New Roman"/>
                <w:b/>
                <w:color w:val="000000" w:themeColor="text1"/>
                <w:sz w:val="24"/>
                <w:szCs w:val="24"/>
                <w:lang w:val="uk-UA"/>
              </w:rPr>
            </w:pPr>
          </w:p>
        </w:tc>
        <w:tc>
          <w:tcPr>
            <w:tcW w:w="3456" w:type="dxa"/>
          </w:tcPr>
          <w:p w:rsidR="00164520" w:rsidRPr="00663D4B" w:rsidRDefault="00164520" w:rsidP="00D65070">
            <w:pPr>
              <w:jc w:val="center"/>
              <w:rPr>
                <w:rFonts w:ascii="Times New Roman" w:hAnsi="Times New Roman" w:cs="Times New Roman"/>
                <w:b/>
                <w:color w:val="000000" w:themeColor="text1"/>
                <w:sz w:val="24"/>
                <w:szCs w:val="24"/>
                <w:lang w:val="uk-UA"/>
              </w:rPr>
            </w:pPr>
          </w:p>
          <w:p w:rsidR="00164520" w:rsidRPr="00663D4B" w:rsidRDefault="00164520"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ОРЕНДАР</w:t>
            </w:r>
          </w:p>
        </w:tc>
        <w:tc>
          <w:tcPr>
            <w:tcW w:w="3456" w:type="dxa"/>
          </w:tcPr>
          <w:p w:rsidR="00164520" w:rsidRPr="00663D4B" w:rsidRDefault="00164520"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ПІДПРИЄМСТВО-БАЛАНСОУТРИМУВАЧ</w:t>
            </w:r>
          </w:p>
        </w:tc>
      </w:tr>
      <w:tr w:rsidR="00164520" w:rsidRPr="00663D4B" w:rsidTr="00D65070">
        <w:trPr>
          <w:trHeight w:val="3555"/>
        </w:trPr>
        <w:tc>
          <w:tcPr>
            <w:tcW w:w="3456" w:type="dxa"/>
          </w:tcPr>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___________________________       </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(назва і місцезнаходження)</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Поточний рахунок </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N 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Код ЄДРПОУ ______________</w:t>
            </w:r>
          </w:p>
          <w:p w:rsidR="00164520" w:rsidRPr="00663D4B" w:rsidRDefault="00164520" w:rsidP="00D65070">
            <w:pPr>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тел</w:t>
            </w:r>
            <w:proofErr w:type="spellEnd"/>
            <w:r w:rsidRPr="00663D4B">
              <w:rPr>
                <w:rFonts w:ascii="Times New Roman" w:hAnsi="Times New Roman" w:cs="Times New Roman"/>
                <w:color w:val="000000" w:themeColor="text1"/>
                <w:sz w:val="24"/>
                <w:szCs w:val="24"/>
                <w:lang w:val="uk-UA"/>
              </w:rPr>
              <w:t>. 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факс 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(посада керівника)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(підпис керівника, дата)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 І. Б. керівника)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 П.</w:t>
            </w:r>
          </w:p>
        </w:tc>
        <w:tc>
          <w:tcPr>
            <w:tcW w:w="3456" w:type="dxa"/>
          </w:tcPr>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(назва і місцезнаходження)</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Поточний рахунок </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N 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Код ЄДРПОУ ______________</w:t>
            </w:r>
          </w:p>
          <w:p w:rsidR="00164520" w:rsidRPr="00663D4B" w:rsidRDefault="00164520" w:rsidP="00D65070">
            <w:pPr>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тел</w:t>
            </w:r>
            <w:proofErr w:type="spellEnd"/>
            <w:r w:rsidRPr="00663D4B">
              <w:rPr>
                <w:rFonts w:ascii="Times New Roman" w:hAnsi="Times New Roman" w:cs="Times New Roman"/>
                <w:color w:val="000000" w:themeColor="text1"/>
                <w:sz w:val="24"/>
                <w:szCs w:val="24"/>
                <w:lang w:val="uk-UA"/>
              </w:rPr>
              <w:t>. 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факс 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(посада керівника)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(підпис керівника, дата)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 І. Б. керівника)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 П.</w:t>
            </w:r>
          </w:p>
        </w:tc>
        <w:tc>
          <w:tcPr>
            <w:tcW w:w="3456" w:type="dxa"/>
          </w:tcPr>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(назва і місцезнаходження)</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Поточний рахунок </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N 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Код ЄДРПОУ ______________</w:t>
            </w:r>
          </w:p>
          <w:p w:rsidR="00164520" w:rsidRPr="00663D4B" w:rsidRDefault="00164520" w:rsidP="00D65070">
            <w:pPr>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тел</w:t>
            </w:r>
            <w:proofErr w:type="spellEnd"/>
            <w:r w:rsidRPr="00663D4B">
              <w:rPr>
                <w:rFonts w:ascii="Times New Roman" w:hAnsi="Times New Roman" w:cs="Times New Roman"/>
                <w:color w:val="000000" w:themeColor="text1"/>
                <w:sz w:val="24"/>
                <w:szCs w:val="24"/>
                <w:lang w:val="uk-UA"/>
              </w:rPr>
              <w:t>. 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факс 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(посада керівника)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(підпис керівника, дата)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___________________________</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(П. І. Б. керівника)</w:t>
            </w:r>
          </w:p>
          <w:p w:rsidR="00164520" w:rsidRPr="00663D4B" w:rsidRDefault="00164520"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 П.</w:t>
            </w:r>
          </w:p>
          <w:p w:rsidR="00164520" w:rsidRPr="00663D4B" w:rsidRDefault="00164520" w:rsidP="00D65070">
            <w:pPr>
              <w:jc w:val="both"/>
              <w:rPr>
                <w:rFonts w:ascii="Times New Roman" w:hAnsi="Times New Roman" w:cs="Times New Roman"/>
                <w:color w:val="000000" w:themeColor="text1"/>
                <w:sz w:val="24"/>
                <w:szCs w:val="24"/>
                <w:lang w:val="uk-UA"/>
              </w:rPr>
            </w:pPr>
          </w:p>
          <w:p w:rsidR="00164520" w:rsidRPr="00663D4B" w:rsidRDefault="00164520" w:rsidP="00D65070">
            <w:pPr>
              <w:jc w:val="both"/>
              <w:rPr>
                <w:rFonts w:ascii="Times New Roman" w:hAnsi="Times New Roman" w:cs="Times New Roman"/>
                <w:color w:val="000000" w:themeColor="text1"/>
                <w:sz w:val="24"/>
                <w:szCs w:val="24"/>
                <w:lang w:val="uk-UA"/>
              </w:rPr>
            </w:pPr>
          </w:p>
        </w:tc>
      </w:tr>
    </w:tbl>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p>
    <w:p w:rsidR="00164520" w:rsidRPr="00663D4B" w:rsidRDefault="00164520" w:rsidP="00164520">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r>
    </w:p>
    <w:p w:rsidR="001A5BB1" w:rsidRDefault="00164520" w:rsidP="00164520">
      <w:pPr>
        <w:spacing w:after="0" w:line="240" w:lineRule="auto"/>
        <w:ind w:firstLine="426"/>
        <w:jc w:val="both"/>
      </w:pPr>
      <w:r w:rsidRPr="00663D4B">
        <w:rPr>
          <w:rFonts w:ascii="Times New Roman" w:hAnsi="Times New Roman" w:cs="Times New Roman"/>
          <w:color w:val="000000" w:themeColor="text1"/>
          <w:sz w:val="24"/>
          <w:szCs w:val="24"/>
          <w:lang w:val="uk-UA"/>
        </w:rPr>
        <w:t>Міський голова</w:t>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t xml:space="preserve">Г. Дикий </w:t>
      </w:r>
    </w:p>
    <w:sectPr w:rsidR="001A5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20"/>
    <w:rsid w:val="00164520"/>
    <w:rsid w:val="001A5BB1"/>
    <w:rsid w:val="0043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F5C9-5C27-4039-A857-66992AEB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5024</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2016-08-18T13:04:00Z</dcterms:created>
  <dcterms:modified xsi:type="dcterms:W3CDTF">2016-08-18T13:08:00Z</dcterms:modified>
</cp:coreProperties>
</file>