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56" w:rsidRPr="007240F6" w:rsidRDefault="00351456" w:rsidP="00351456">
      <w:pPr>
        <w:spacing w:after="0" w:line="240" w:lineRule="auto"/>
        <w:ind w:left="4674"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left="4674"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Додаток 1</w:t>
      </w:r>
    </w:p>
    <w:p w:rsidR="00351456" w:rsidRPr="007240F6" w:rsidRDefault="00351456" w:rsidP="00351456">
      <w:pPr>
        <w:spacing w:after="0" w:line="240" w:lineRule="auto"/>
        <w:ind w:left="4674"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до рішення Білоцерківської  міської ради</w:t>
      </w:r>
    </w:p>
    <w:p w:rsidR="00351456" w:rsidRPr="007240F6" w:rsidRDefault="00351456" w:rsidP="00351456">
      <w:pPr>
        <w:spacing w:after="0" w:line="240" w:lineRule="auto"/>
        <w:ind w:left="4674"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«__»______2016  N _________</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Положення</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про оренду майна територіальної громади міста Біла Церква</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Положення про оренду майна територіальної громади міста Біла Церква (далі - Положення) розроблене на підставі Господарського кодексу України, Цивільного кодексу України, законів України "Про місцеве самоврядування в Україні", "Про оренду державного та комунального майна", "Про оцінку майна, майнових прав та професійну оціночну діяльність в Україні" та інших нормативно-правових актів.</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Це Положення регулює:</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30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організаційні відносини, пов'язані з передачею в оренду майна, що перебуває у комунальній власності територіальної громади міста Біла Церква (далі - майно);</w:t>
      </w:r>
    </w:p>
    <w:p w:rsidR="00351456" w:rsidRPr="007240F6" w:rsidRDefault="00351456" w:rsidP="00351456">
      <w:pPr>
        <w:spacing w:after="0" w:line="30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майнові відносини між орендодавцями, комунальними підприємствами, установами, організаціями територіальної громади міста Біла Церква, за якими на праві господарського відання або оперативного управління закріплено майно (підприємства-балансоутримувачі), орендарями щодо господарського використання майна.</w:t>
      </w:r>
    </w:p>
    <w:p w:rsidR="00351456" w:rsidRPr="007240F6" w:rsidRDefault="00351456" w:rsidP="00351456">
      <w:pPr>
        <w:spacing w:after="0" w:line="30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Положення визначає основні принципи, порядок та правила передачі в оренду об’єктів комунальної власності територіальної громади міста Біла Церква, обов’язкові для виконання всіма підприємствами, установами та організаціями комунальної форми власності.  </w:t>
      </w:r>
    </w:p>
    <w:p w:rsidR="00351456" w:rsidRPr="007240F6" w:rsidRDefault="00351456" w:rsidP="00351456">
      <w:pPr>
        <w:spacing w:after="0" w:line="30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Орендою є засноване на договорі строкове платне користування майном, необхідним орендареві для здійснення підприємницької та іншої діяльності. </w:t>
      </w:r>
    </w:p>
    <w:p w:rsidR="00351456" w:rsidRPr="007240F6" w:rsidRDefault="00351456" w:rsidP="00E532C8">
      <w:pPr>
        <w:spacing w:after="0" w:line="240" w:lineRule="auto"/>
        <w:ind w:firstLine="709"/>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Відносини щодо оренди комунального майна територіальної громади міста Біла Церква регулюються договором оренди</w:t>
      </w:r>
      <w:r w:rsidR="00391B2C" w:rsidRPr="007240F6">
        <w:rPr>
          <w:rFonts w:ascii="Times New Roman" w:hAnsi="Times New Roman" w:cs="Times New Roman"/>
          <w:color w:val="000000" w:themeColor="text1"/>
          <w:sz w:val="24"/>
          <w:szCs w:val="24"/>
          <w:lang w:val="uk-UA"/>
        </w:rPr>
        <w:t>, цим Положенням,</w:t>
      </w:r>
      <w:r w:rsidR="00E532C8" w:rsidRPr="007240F6">
        <w:rPr>
          <w:rFonts w:ascii="Times New Roman" w:hAnsi="Times New Roman" w:cs="Times New Roman"/>
          <w:color w:val="000000" w:themeColor="text1"/>
          <w:sz w:val="24"/>
          <w:szCs w:val="24"/>
          <w:lang w:val="uk-UA"/>
        </w:rPr>
        <w:t xml:space="preserve"> Порядком</w:t>
      </w:r>
      <w:r w:rsidR="00391B2C" w:rsidRPr="007240F6">
        <w:rPr>
          <w:rFonts w:ascii="Times New Roman" w:hAnsi="Times New Roman" w:cs="Times New Roman"/>
          <w:color w:val="000000" w:themeColor="text1"/>
          <w:sz w:val="24"/>
          <w:szCs w:val="24"/>
          <w:lang w:val="uk-UA"/>
        </w:rPr>
        <w:t xml:space="preserve"> </w:t>
      </w:r>
      <w:r w:rsidR="00E532C8" w:rsidRPr="007240F6">
        <w:rPr>
          <w:rFonts w:ascii="Times New Roman" w:eastAsia="Times New Roman" w:hAnsi="Times New Roman" w:cs="Times New Roman"/>
          <w:bCs/>
          <w:color w:val="000000" w:themeColor="text1"/>
          <w:sz w:val="24"/>
          <w:szCs w:val="24"/>
          <w:lang w:val="uk-UA" w:eastAsia="ru-RU"/>
        </w:rPr>
        <w:t>передачі в оренду майна або майнових прав, що є комунальною власністю територіальної громади міста Біла Церква із застосуванням системи децентралізованого електронного аукціону</w:t>
      </w:r>
      <w:r w:rsidR="00E532C8" w:rsidRPr="007240F6">
        <w:rPr>
          <w:rFonts w:ascii="Times New Roman" w:hAnsi="Times New Roman" w:cs="Times New Roman"/>
          <w:color w:val="000000" w:themeColor="text1"/>
          <w:sz w:val="24"/>
          <w:szCs w:val="24"/>
          <w:lang w:val="uk-UA"/>
        </w:rPr>
        <w:t xml:space="preserve"> </w:t>
      </w:r>
      <w:r w:rsidR="00391B2C" w:rsidRPr="007240F6">
        <w:rPr>
          <w:rFonts w:ascii="Times New Roman" w:hAnsi="Times New Roman" w:cs="Times New Roman"/>
          <w:color w:val="000000" w:themeColor="text1"/>
          <w:sz w:val="24"/>
          <w:szCs w:val="24"/>
          <w:lang w:val="uk-UA"/>
        </w:rPr>
        <w:t>(далі- Порядок)</w:t>
      </w:r>
      <w:r w:rsidRPr="007240F6">
        <w:rPr>
          <w:rFonts w:ascii="Times New Roman" w:hAnsi="Times New Roman" w:cs="Times New Roman"/>
          <w:color w:val="000000" w:themeColor="text1"/>
          <w:sz w:val="24"/>
          <w:szCs w:val="24"/>
          <w:lang w:val="uk-UA"/>
        </w:rPr>
        <w:t>, та іншими нормативно-правовими актами України.</w:t>
      </w:r>
    </w:p>
    <w:p w:rsidR="00351456" w:rsidRPr="007240F6" w:rsidRDefault="00351456" w:rsidP="00351456">
      <w:pPr>
        <w:spacing w:after="0" w:line="30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За рішенням Управління комунальної власності </w:t>
      </w:r>
      <w:r w:rsidR="00391B2C" w:rsidRPr="007240F6">
        <w:rPr>
          <w:rFonts w:ascii="Times New Roman" w:hAnsi="Times New Roman" w:cs="Times New Roman"/>
          <w:color w:val="000000" w:themeColor="text1"/>
          <w:sz w:val="24"/>
          <w:szCs w:val="24"/>
          <w:lang w:val="uk-UA"/>
        </w:rPr>
        <w:t xml:space="preserve">та концесії </w:t>
      </w:r>
      <w:r w:rsidRPr="007240F6">
        <w:rPr>
          <w:rFonts w:ascii="Times New Roman" w:hAnsi="Times New Roman" w:cs="Times New Roman"/>
          <w:color w:val="000000" w:themeColor="text1"/>
          <w:sz w:val="24"/>
          <w:szCs w:val="24"/>
          <w:lang w:val="uk-UA"/>
        </w:rPr>
        <w:t xml:space="preserve">міської ради передача в оренду об’єктів комунальної власності може відбуватись </w:t>
      </w:r>
      <w:r w:rsidR="0079037F"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Pr="007240F6">
        <w:rPr>
          <w:rFonts w:ascii="Times New Roman" w:hAnsi="Times New Roman" w:cs="Times New Roman"/>
          <w:color w:val="000000" w:themeColor="text1"/>
          <w:sz w:val="24"/>
          <w:szCs w:val="24"/>
          <w:lang w:val="uk-UA"/>
        </w:rPr>
        <w:t>, в такому випадку норми цього Положення та інших актів Білоцерківської  міської ради, застосовуються в частині, що не суперечать Порядку.</w:t>
      </w:r>
    </w:p>
    <w:p w:rsidR="00351456" w:rsidRPr="007240F6" w:rsidRDefault="00351456" w:rsidP="00351456">
      <w:pPr>
        <w:spacing w:after="0" w:line="300" w:lineRule="auto"/>
        <w:ind w:firstLine="426"/>
        <w:jc w:val="both"/>
        <w:rPr>
          <w:rFonts w:ascii="Times New Roman" w:hAnsi="Times New Roman" w:cs="Times New Roman"/>
          <w:b/>
          <w:color w:val="000000" w:themeColor="text1"/>
          <w:sz w:val="24"/>
          <w:szCs w:val="24"/>
          <w:lang w:val="uk-UA"/>
        </w:rPr>
      </w:pPr>
    </w:p>
    <w:p w:rsidR="00351456" w:rsidRPr="007240F6" w:rsidRDefault="00351456" w:rsidP="00351456">
      <w:pPr>
        <w:pStyle w:val="a3"/>
        <w:numPr>
          <w:ilvl w:val="0"/>
          <w:numId w:val="1"/>
        </w:numPr>
        <w:spacing w:after="0" w:line="240" w:lineRule="auto"/>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Об'єкти оренди</w:t>
      </w:r>
    </w:p>
    <w:p w:rsidR="00351456" w:rsidRPr="007240F6" w:rsidRDefault="00351456" w:rsidP="00351456">
      <w:pPr>
        <w:pStyle w:val="a3"/>
        <w:spacing w:after="0" w:line="240" w:lineRule="auto"/>
        <w:ind w:left="786"/>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1.1. Об'єктами оренди, за цим Положенням та Порядком є:</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цілісні майнові комплекси комунальних підприємств територіальної громади міста Біла Церква, їх структурних підрозділів;</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майно, що не увійшло до статутних капіталів господарських товариств, створених у процесі приватизації (корпоратизації);</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lastRenderedPageBreak/>
        <w:t>нерухоме майно (будівлі, споруди, нежитлові приміщення) та інше окреме індивідуально визначене майно.</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1.2. Мінімальна площа об'єкта, який пропонується для надання в оренду, становить 1 кв. м.</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2. Орендодавці</w:t>
      </w:r>
    </w:p>
    <w:p w:rsidR="00351456" w:rsidRPr="007240F6" w:rsidRDefault="004469C8"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2.1. Орендодавцем є </w:t>
      </w:r>
      <w:r w:rsidR="00351456" w:rsidRPr="007240F6">
        <w:rPr>
          <w:rFonts w:ascii="Times New Roman" w:hAnsi="Times New Roman" w:cs="Times New Roman"/>
          <w:color w:val="000000" w:themeColor="text1"/>
          <w:sz w:val="24"/>
          <w:szCs w:val="24"/>
          <w:lang w:val="uk-UA"/>
        </w:rPr>
        <w:t>Управління комунальної власності та концесії Білоцерківської міської ради (далі – Управління) - щодо цілісних майнових комплексів комунальних підприємств територіальної громади міста Біла Церква, їх структурних підрозділів та нерухомого майна, майна, що не увійшло до статутних капіталів господарських товариств, створених у процесі приватизації (корпоратизації).</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У окремих випадках, згідно рішень Білоцерківської міської ради, орендодавцями можуть бути балансоутримувачі об’єктів комунальної власності.</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3. Орендарі</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3.1. Орендарями майна можуть бути 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3.2. Фізична особа, яка бажає укласти договір оренди майна з метою використання його для підприємницької діяльності, до укладення договору оренди зобов'язана зареєструватись як суб'єкт підприємницької діяльності.</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4. Ініціатива щодо оренди майна та порядок його передачі</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4.1. Ініціатива щодо оренди майна може виходити від:</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фізичних та юридичних осіб, які можуть бути орендарями;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підприємств;</w:t>
      </w:r>
    </w:p>
    <w:p w:rsidR="00351456" w:rsidRPr="007240F6" w:rsidRDefault="00E702EF"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орендодавців, визначених цим Положенням</w:t>
      </w:r>
      <w:r w:rsidR="00351456" w:rsidRPr="007240F6">
        <w:rPr>
          <w:rFonts w:ascii="Times New Roman" w:hAnsi="Times New Roman" w:cs="Times New Roman"/>
          <w:color w:val="000000" w:themeColor="text1"/>
          <w:sz w:val="24"/>
          <w:szCs w:val="24"/>
          <w:lang w:val="uk-UA"/>
        </w:rPr>
        <w:t>.</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4.2. За наявності ініціативи щодо оренди цілісних майнових комплексів комунальних підприємств, їх структурних підрозділів взаємовідносини з трудовим колективом регулюються Законом України "Про оренду державного та комунального майна".</w:t>
      </w:r>
    </w:p>
    <w:p w:rsidR="00AD13B4" w:rsidRPr="007240F6" w:rsidRDefault="00351456" w:rsidP="00351456">
      <w:pPr>
        <w:tabs>
          <w:tab w:val="left" w:pos="561"/>
        </w:tabs>
        <w:spacing w:after="0" w:line="240" w:lineRule="auto"/>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ab/>
        <w:t>4.3. Управління щодо іншого нерухомого майна на підставі інформації (переліку вільних приміщень), наданої підприємствами-балансоутримувачами, формують щороку переліки майна, що може бути передане в оренду, які оприлюднюють в друкованих та інших засобах масової інформації, на офіційному веб-порталі Білоцерківської міської ради, з обов'язковим розміщенням фотознімків об'єктів оренди та додатково за рішенням орендодавців в інших інтернет-порталах за їх наявності. Зміни до цих переліків вносяться, у разі необхідності, у такому ж порядку.</w:t>
      </w:r>
      <w:r w:rsidR="005C5830" w:rsidRPr="007240F6">
        <w:rPr>
          <w:rFonts w:ascii="Times New Roman" w:hAnsi="Times New Roman" w:cs="Times New Roman"/>
          <w:color w:val="000000" w:themeColor="text1"/>
          <w:sz w:val="24"/>
          <w:szCs w:val="24"/>
          <w:lang w:val="uk-UA"/>
        </w:rPr>
        <w:t xml:space="preserve"> </w:t>
      </w:r>
    </w:p>
    <w:p w:rsidR="00351456" w:rsidRPr="007240F6" w:rsidRDefault="00AD13B4" w:rsidP="00351456">
      <w:pPr>
        <w:tabs>
          <w:tab w:val="left" w:pos="561"/>
        </w:tabs>
        <w:spacing w:after="0" w:line="240" w:lineRule="auto"/>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w:t>
      </w:r>
      <w:r w:rsidR="005C5830" w:rsidRPr="007240F6">
        <w:rPr>
          <w:rFonts w:ascii="Times New Roman" w:hAnsi="Times New Roman" w:cs="Times New Roman"/>
          <w:color w:val="000000" w:themeColor="text1"/>
          <w:sz w:val="24"/>
          <w:szCs w:val="24"/>
          <w:lang w:val="uk-UA"/>
        </w:rPr>
        <w:t xml:space="preserve">Переліки майна, </w:t>
      </w:r>
      <w:r w:rsidR="004469C8" w:rsidRPr="007240F6">
        <w:rPr>
          <w:rFonts w:ascii="Times New Roman" w:hAnsi="Times New Roman" w:cs="Times New Roman"/>
          <w:color w:val="000000" w:themeColor="text1"/>
          <w:sz w:val="24"/>
          <w:szCs w:val="24"/>
          <w:lang w:val="uk-UA"/>
        </w:rPr>
        <w:t>передбачені частиною першою цього пункту</w:t>
      </w:r>
      <w:r w:rsidRPr="007240F6">
        <w:rPr>
          <w:rFonts w:ascii="Times New Roman" w:hAnsi="Times New Roman" w:cs="Times New Roman"/>
          <w:color w:val="000000" w:themeColor="text1"/>
          <w:sz w:val="24"/>
          <w:szCs w:val="24"/>
          <w:lang w:val="uk-UA"/>
        </w:rPr>
        <w:t>,</w:t>
      </w:r>
      <w:r w:rsidR="004469C8" w:rsidRPr="007240F6">
        <w:rPr>
          <w:rFonts w:ascii="Times New Roman" w:hAnsi="Times New Roman" w:cs="Times New Roman"/>
          <w:color w:val="000000" w:themeColor="text1"/>
          <w:sz w:val="24"/>
          <w:szCs w:val="24"/>
          <w:lang w:val="uk-UA"/>
        </w:rPr>
        <w:t xml:space="preserve"> що оприлюднені на офіційному веб-порталі</w:t>
      </w:r>
      <w:r w:rsidR="009909A6" w:rsidRPr="007240F6">
        <w:rPr>
          <w:rFonts w:ascii="Times New Roman" w:hAnsi="Times New Roman" w:cs="Times New Roman"/>
          <w:color w:val="000000" w:themeColor="text1"/>
          <w:sz w:val="24"/>
          <w:szCs w:val="24"/>
          <w:lang w:val="uk-UA"/>
        </w:rPr>
        <w:t xml:space="preserve"> Білоцерківської міської ради,</w:t>
      </w:r>
      <w:r w:rsidR="005C5830" w:rsidRPr="007240F6">
        <w:rPr>
          <w:rFonts w:ascii="Times New Roman" w:hAnsi="Times New Roman" w:cs="Times New Roman"/>
          <w:color w:val="000000" w:themeColor="text1"/>
          <w:sz w:val="24"/>
          <w:szCs w:val="24"/>
          <w:lang w:val="uk-UA"/>
        </w:rPr>
        <w:t xml:space="preserve"> мають містити</w:t>
      </w:r>
      <w:r w:rsidR="00326607" w:rsidRPr="007240F6">
        <w:rPr>
          <w:rFonts w:ascii="Times New Roman" w:hAnsi="Times New Roman" w:cs="Times New Roman"/>
          <w:color w:val="000000" w:themeColor="text1"/>
          <w:sz w:val="24"/>
          <w:szCs w:val="24"/>
          <w:lang w:val="uk-UA"/>
        </w:rPr>
        <w:t xml:space="preserve"> інформацію про наявність</w:t>
      </w:r>
      <w:r w:rsidR="005761C1" w:rsidRPr="007240F6">
        <w:rPr>
          <w:rFonts w:ascii="Times New Roman" w:hAnsi="Times New Roman" w:cs="Times New Roman"/>
          <w:color w:val="000000" w:themeColor="text1"/>
          <w:sz w:val="24"/>
          <w:szCs w:val="24"/>
          <w:lang w:val="uk-UA"/>
        </w:rPr>
        <w:t xml:space="preserve"> </w:t>
      </w:r>
      <w:r w:rsidRPr="007240F6">
        <w:rPr>
          <w:rFonts w:ascii="Times New Roman" w:hAnsi="Times New Roman" w:cs="Times New Roman"/>
          <w:color w:val="000000" w:themeColor="text1"/>
          <w:sz w:val="24"/>
          <w:szCs w:val="24"/>
          <w:lang w:val="uk-UA"/>
        </w:rPr>
        <w:t>оцінки відповідного майна</w:t>
      </w:r>
      <w:r w:rsidR="00326607" w:rsidRPr="007240F6">
        <w:rPr>
          <w:rFonts w:ascii="Times New Roman" w:hAnsi="Times New Roman" w:cs="Times New Roman"/>
          <w:color w:val="000000" w:themeColor="text1"/>
          <w:sz w:val="24"/>
          <w:szCs w:val="24"/>
          <w:lang w:val="uk-UA"/>
        </w:rPr>
        <w:t xml:space="preserve"> та термін її дії</w:t>
      </w:r>
      <w:r w:rsidR="00A45931" w:rsidRPr="007240F6">
        <w:rPr>
          <w:rFonts w:ascii="Times New Roman" w:hAnsi="Times New Roman" w:cs="Times New Roman"/>
          <w:color w:val="000000" w:themeColor="text1"/>
          <w:sz w:val="24"/>
          <w:szCs w:val="24"/>
          <w:lang w:val="uk-UA"/>
        </w:rPr>
        <w:t xml:space="preserve">, а також іншу </w:t>
      </w:r>
      <w:r w:rsidR="00E702EF" w:rsidRPr="007240F6">
        <w:rPr>
          <w:rFonts w:ascii="Times New Roman" w:hAnsi="Times New Roman" w:cs="Times New Roman"/>
          <w:color w:val="000000" w:themeColor="text1"/>
          <w:sz w:val="24"/>
          <w:szCs w:val="24"/>
          <w:lang w:val="uk-UA"/>
        </w:rPr>
        <w:t>вичерпну</w:t>
      </w:r>
      <w:r w:rsidR="00A45931" w:rsidRPr="007240F6">
        <w:rPr>
          <w:rFonts w:ascii="Times New Roman" w:hAnsi="Times New Roman" w:cs="Times New Roman"/>
          <w:color w:val="000000" w:themeColor="text1"/>
          <w:sz w:val="24"/>
          <w:szCs w:val="24"/>
          <w:lang w:val="uk-UA"/>
        </w:rPr>
        <w:t xml:space="preserve"> інформацію</w:t>
      </w:r>
      <w:r w:rsidR="00E702EF" w:rsidRPr="007240F6">
        <w:rPr>
          <w:rFonts w:ascii="Times New Roman" w:hAnsi="Times New Roman" w:cs="Times New Roman"/>
          <w:color w:val="000000" w:themeColor="text1"/>
          <w:sz w:val="24"/>
          <w:szCs w:val="24"/>
          <w:lang w:val="uk-UA"/>
        </w:rPr>
        <w:t>, необхідну</w:t>
      </w:r>
      <w:r w:rsidR="00A45931" w:rsidRPr="007240F6">
        <w:rPr>
          <w:rFonts w:ascii="Times New Roman" w:hAnsi="Times New Roman" w:cs="Times New Roman"/>
          <w:color w:val="000000" w:themeColor="text1"/>
          <w:sz w:val="24"/>
          <w:szCs w:val="24"/>
          <w:lang w:val="uk-UA"/>
        </w:rPr>
        <w:t xml:space="preserve"> для подання</w:t>
      </w:r>
      <w:r w:rsidR="00E85E9D" w:rsidRPr="007240F6">
        <w:rPr>
          <w:rFonts w:ascii="Times New Roman" w:hAnsi="Times New Roman" w:cs="Times New Roman"/>
          <w:color w:val="000000" w:themeColor="text1"/>
          <w:sz w:val="24"/>
          <w:szCs w:val="24"/>
          <w:lang w:val="uk-UA"/>
        </w:rPr>
        <w:t xml:space="preserve"> належних</w:t>
      </w:r>
      <w:r w:rsidR="00A45931" w:rsidRPr="007240F6">
        <w:rPr>
          <w:rFonts w:ascii="Times New Roman" w:hAnsi="Times New Roman" w:cs="Times New Roman"/>
          <w:color w:val="000000" w:themeColor="text1"/>
          <w:sz w:val="24"/>
          <w:szCs w:val="24"/>
          <w:lang w:val="uk-UA"/>
        </w:rPr>
        <w:t xml:space="preserve"> запитів, та заяв передбачених цим</w:t>
      </w:r>
      <w:r w:rsidR="00E85E9D" w:rsidRPr="007240F6">
        <w:rPr>
          <w:rFonts w:ascii="Times New Roman" w:hAnsi="Times New Roman" w:cs="Times New Roman"/>
          <w:color w:val="000000" w:themeColor="text1"/>
          <w:sz w:val="24"/>
          <w:szCs w:val="24"/>
          <w:lang w:val="uk-UA"/>
        </w:rPr>
        <w:t xml:space="preserve"> Положенням.</w:t>
      </w:r>
      <w:r w:rsidR="00A45931" w:rsidRPr="007240F6">
        <w:rPr>
          <w:rFonts w:ascii="Times New Roman" w:hAnsi="Times New Roman" w:cs="Times New Roman"/>
          <w:color w:val="000000" w:themeColor="text1"/>
          <w:sz w:val="24"/>
          <w:szCs w:val="24"/>
          <w:lang w:val="uk-UA"/>
        </w:rPr>
        <w:t xml:space="preserve"> </w:t>
      </w:r>
      <w:r w:rsidRPr="007240F6">
        <w:rPr>
          <w:rFonts w:ascii="Times New Roman" w:hAnsi="Times New Roman" w:cs="Times New Roman"/>
          <w:color w:val="000000" w:themeColor="text1"/>
          <w:sz w:val="24"/>
          <w:szCs w:val="24"/>
          <w:lang w:val="uk-UA"/>
        </w:rPr>
        <w:t xml:space="preserve"> </w:t>
      </w:r>
      <w:r w:rsidR="005C5830" w:rsidRPr="007240F6">
        <w:rPr>
          <w:rFonts w:ascii="Times New Roman" w:hAnsi="Times New Roman" w:cs="Times New Roman"/>
          <w:color w:val="000000" w:themeColor="text1"/>
          <w:sz w:val="24"/>
          <w:szCs w:val="24"/>
          <w:lang w:val="uk-UA"/>
        </w:rPr>
        <w:t xml:space="preserve"> </w:t>
      </w:r>
    </w:p>
    <w:p w:rsidR="00351456" w:rsidRPr="007240F6" w:rsidRDefault="00351456" w:rsidP="00351456">
      <w:pPr>
        <w:tabs>
          <w:tab w:val="left" w:pos="561"/>
        </w:tabs>
        <w:spacing w:after="0" w:line="240" w:lineRule="auto"/>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ab/>
        <w:t xml:space="preserve">4.3.1. </w:t>
      </w:r>
      <w:r w:rsidRPr="007240F6">
        <w:rPr>
          <w:rFonts w:ascii="Times New Roman" w:hAnsi="Times New Roman" w:cs="Times New Roman"/>
          <w:color w:val="000000" w:themeColor="text1"/>
          <w:sz w:val="24"/>
          <w:szCs w:val="24"/>
          <w:lang w:val="uk-UA"/>
        </w:rPr>
        <w:tab/>
      </w:r>
      <w:r w:rsidR="000349FF" w:rsidRPr="007240F6">
        <w:rPr>
          <w:rFonts w:ascii="Times New Roman" w:hAnsi="Times New Roman" w:cs="Times New Roman"/>
          <w:color w:val="000000" w:themeColor="text1"/>
          <w:sz w:val="24"/>
          <w:szCs w:val="24"/>
          <w:lang w:val="uk-UA"/>
        </w:rPr>
        <w:t xml:space="preserve">Ініціатива </w:t>
      </w:r>
      <w:r w:rsidRPr="007240F6">
        <w:rPr>
          <w:rFonts w:ascii="Times New Roman" w:hAnsi="Times New Roman" w:cs="Times New Roman"/>
          <w:color w:val="000000" w:themeColor="text1"/>
          <w:sz w:val="24"/>
          <w:szCs w:val="24"/>
          <w:lang w:val="uk-UA"/>
        </w:rPr>
        <w:t>передачі в оренду майна може надходити від орендодавців</w:t>
      </w:r>
      <w:r w:rsidR="000349FF" w:rsidRPr="007240F6">
        <w:rPr>
          <w:rFonts w:ascii="Times New Roman" w:hAnsi="Times New Roman" w:cs="Times New Roman"/>
          <w:color w:val="000000" w:themeColor="text1"/>
          <w:sz w:val="24"/>
          <w:szCs w:val="24"/>
          <w:lang w:val="uk-UA"/>
        </w:rPr>
        <w:t xml:space="preserve"> та орендарів</w:t>
      </w:r>
      <w:r w:rsidRPr="007240F6">
        <w:rPr>
          <w:rFonts w:ascii="Times New Roman" w:hAnsi="Times New Roman" w:cs="Times New Roman"/>
          <w:color w:val="000000" w:themeColor="text1"/>
          <w:sz w:val="24"/>
          <w:szCs w:val="24"/>
          <w:lang w:val="uk-UA"/>
        </w:rPr>
        <w:t xml:space="preserve">, зазначених у цьому </w:t>
      </w:r>
      <w:r w:rsidR="009909A6" w:rsidRPr="007240F6">
        <w:rPr>
          <w:rFonts w:ascii="Times New Roman" w:hAnsi="Times New Roman" w:cs="Times New Roman"/>
          <w:color w:val="000000" w:themeColor="text1"/>
          <w:sz w:val="24"/>
          <w:szCs w:val="24"/>
          <w:lang w:val="uk-UA"/>
        </w:rPr>
        <w:t>Положенні</w:t>
      </w:r>
      <w:r w:rsidRPr="007240F6">
        <w:rPr>
          <w:rFonts w:ascii="Times New Roman" w:hAnsi="Times New Roman" w:cs="Times New Roman"/>
          <w:color w:val="000000" w:themeColor="text1"/>
          <w:sz w:val="24"/>
          <w:szCs w:val="24"/>
          <w:lang w:val="uk-UA"/>
        </w:rPr>
        <w:t>. Управління може оголосити конкурс на право оренди комунального майна у порядку, встановленом</w:t>
      </w:r>
      <w:r w:rsidR="00AE261C" w:rsidRPr="007240F6">
        <w:rPr>
          <w:rFonts w:ascii="Times New Roman" w:hAnsi="Times New Roman" w:cs="Times New Roman"/>
          <w:color w:val="000000" w:themeColor="text1"/>
          <w:sz w:val="24"/>
          <w:szCs w:val="24"/>
          <w:lang w:val="uk-UA"/>
        </w:rPr>
        <w:t>у чинним законодавством України. Управління приймає рішення</w:t>
      </w:r>
      <w:r w:rsidRPr="007240F6">
        <w:rPr>
          <w:rFonts w:ascii="Times New Roman" w:hAnsi="Times New Roman" w:cs="Times New Roman"/>
          <w:color w:val="000000" w:themeColor="text1"/>
          <w:sz w:val="24"/>
          <w:szCs w:val="24"/>
          <w:lang w:val="uk-UA"/>
        </w:rPr>
        <w:t xml:space="preserve"> </w:t>
      </w:r>
      <w:r w:rsidR="001608A7" w:rsidRPr="007240F6">
        <w:rPr>
          <w:rFonts w:ascii="Times New Roman" w:hAnsi="Times New Roman" w:cs="Times New Roman"/>
          <w:color w:val="000000" w:themeColor="text1"/>
          <w:sz w:val="24"/>
          <w:szCs w:val="24"/>
          <w:lang w:val="uk-UA"/>
        </w:rPr>
        <w:t>про передачу в оренду майна</w:t>
      </w:r>
      <w:r w:rsidR="00CF2C98" w:rsidRPr="007240F6">
        <w:rPr>
          <w:rFonts w:ascii="Times New Roman" w:hAnsi="Times New Roman" w:cs="Times New Roman"/>
          <w:color w:val="000000" w:themeColor="text1"/>
          <w:sz w:val="24"/>
          <w:szCs w:val="24"/>
          <w:lang w:val="uk-UA"/>
        </w:rPr>
        <w:t xml:space="preserve"> </w:t>
      </w:r>
      <w:r w:rsidR="0079037F"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Pr="007240F6">
        <w:rPr>
          <w:rFonts w:ascii="Times New Roman" w:hAnsi="Times New Roman" w:cs="Times New Roman"/>
          <w:color w:val="000000" w:themeColor="text1"/>
          <w:sz w:val="24"/>
          <w:szCs w:val="24"/>
          <w:lang w:val="uk-UA"/>
        </w:rPr>
        <w:t xml:space="preserve"> відповідно до </w:t>
      </w:r>
      <w:r w:rsidR="005C5830" w:rsidRPr="007240F6">
        <w:rPr>
          <w:rFonts w:ascii="Times New Roman" w:hAnsi="Times New Roman" w:cs="Times New Roman"/>
          <w:color w:val="000000" w:themeColor="text1"/>
          <w:sz w:val="24"/>
          <w:szCs w:val="24"/>
          <w:lang w:val="uk-UA"/>
        </w:rPr>
        <w:t>Порядку</w:t>
      </w:r>
      <w:r w:rsidR="007512E8" w:rsidRPr="007240F6">
        <w:rPr>
          <w:rFonts w:ascii="Times New Roman" w:hAnsi="Times New Roman" w:cs="Times New Roman"/>
          <w:color w:val="000000" w:themeColor="text1"/>
          <w:sz w:val="24"/>
          <w:szCs w:val="24"/>
          <w:lang w:val="uk-UA"/>
        </w:rPr>
        <w:t>, за наявності відповідного клопотання в заяві про</w:t>
      </w:r>
      <w:r w:rsidR="000349FF" w:rsidRPr="007240F6">
        <w:rPr>
          <w:rFonts w:ascii="Times New Roman" w:hAnsi="Times New Roman" w:cs="Times New Roman"/>
          <w:color w:val="000000" w:themeColor="text1"/>
          <w:sz w:val="24"/>
          <w:szCs w:val="24"/>
          <w:lang w:val="uk-UA"/>
        </w:rPr>
        <w:t xml:space="preserve"> передачу в</w:t>
      </w:r>
      <w:r w:rsidR="007512E8" w:rsidRPr="007240F6">
        <w:rPr>
          <w:rFonts w:ascii="Times New Roman" w:hAnsi="Times New Roman" w:cs="Times New Roman"/>
          <w:color w:val="000000" w:themeColor="text1"/>
          <w:sz w:val="24"/>
          <w:szCs w:val="24"/>
          <w:lang w:val="uk-UA"/>
        </w:rPr>
        <w:t xml:space="preserve"> оренду</w:t>
      </w:r>
      <w:r w:rsidR="000349FF" w:rsidRPr="007240F6">
        <w:rPr>
          <w:rFonts w:ascii="Times New Roman" w:hAnsi="Times New Roman" w:cs="Times New Roman"/>
          <w:color w:val="000000" w:themeColor="text1"/>
          <w:sz w:val="24"/>
          <w:szCs w:val="24"/>
          <w:lang w:val="uk-UA"/>
        </w:rPr>
        <w:t xml:space="preserve"> майна</w:t>
      </w:r>
      <w:r w:rsidR="009B60F1" w:rsidRPr="007240F6">
        <w:rPr>
          <w:rFonts w:ascii="Times New Roman" w:hAnsi="Times New Roman" w:cs="Times New Roman"/>
          <w:color w:val="000000" w:themeColor="text1"/>
          <w:sz w:val="24"/>
          <w:szCs w:val="24"/>
          <w:lang w:val="uk-UA"/>
        </w:rPr>
        <w:t>,</w:t>
      </w:r>
      <w:r w:rsidR="007512E8" w:rsidRPr="007240F6">
        <w:rPr>
          <w:rFonts w:ascii="Times New Roman" w:hAnsi="Times New Roman" w:cs="Times New Roman"/>
          <w:color w:val="000000" w:themeColor="text1"/>
          <w:sz w:val="24"/>
          <w:szCs w:val="24"/>
          <w:lang w:val="uk-UA"/>
        </w:rPr>
        <w:t xml:space="preserve"> поданій </w:t>
      </w:r>
      <w:r w:rsidR="001608A7" w:rsidRPr="007240F6">
        <w:rPr>
          <w:rFonts w:ascii="Times New Roman" w:hAnsi="Times New Roman" w:cs="Times New Roman"/>
          <w:color w:val="000000" w:themeColor="text1"/>
          <w:sz w:val="24"/>
          <w:szCs w:val="24"/>
          <w:lang w:val="uk-UA"/>
        </w:rPr>
        <w:t>фізичними чи юридичними особами, які бажають укласти договір оренди (далі - потенційні орендарі</w:t>
      </w:r>
      <w:r w:rsidR="005731BC" w:rsidRPr="007240F6">
        <w:rPr>
          <w:rFonts w:ascii="Times New Roman" w:hAnsi="Times New Roman" w:cs="Times New Roman"/>
          <w:color w:val="000000" w:themeColor="text1"/>
          <w:sz w:val="24"/>
          <w:szCs w:val="24"/>
          <w:u w:val="single"/>
          <w:lang w:val="uk-UA"/>
        </w:rPr>
        <w:t>)</w:t>
      </w:r>
      <w:r w:rsidR="007512E8" w:rsidRPr="007240F6">
        <w:rPr>
          <w:rFonts w:ascii="Times New Roman" w:hAnsi="Times New Roman" w:cs="Times New Roman"/>
          <w:color w:val="000000" w:themeColor="text1"/>
          <w:sz w:val="24"/>
          <w:szCs w:val="24"/>
          <w:lang w:val="uk-UA"/>
        </w:rPr>
        <w:t>, або за власною ініціативою</w:t>
      </w:r>
      <w:r w:rsidR="009909A6" w:rsidRPr="007240F6">
        <w:rPr>
          <w:rFonts w:ascii="Times New Roman" w:hAnsi="Times New Roman" w:cs="Times New Roman"/>
          <w:color w:val="000000" w:themeColor="text1"/>
          <w:sz w:val="24"/>
          <w:szCs w:val="24"/>
          <w:lang w:val="uk-UA"/>
        </w:rPr>
        <w:t>,</w:t>
      </w:r>
      <w:r w:rsidR="00094633" w:rsidRPr="007240F6">
        <w:rPr>
          <w:rFonts w:ascii="Times New Roman" w:hAnsi="Times New Roman" w:cs="Times New Roman"/>
          <w:color w:val="000000" w:themeColor="text1"/>
          <w:sz w:val="24"/>
          <w:szCs w:val="24"/>
          <w:lang w:val="uk-UA"/>
        </w:rPr>
        <w:t xml:space="preserve"> за ініціативою підприємств-балансоутримувачів</w:t>
      </w:r>
      <w:r w:rsidR="00AD3BBF" w:rsidRPr="007240F6">
        <w:rPr>
          <w:rFonts w:ascii="Times New Roman" w:hAnsi="Times New Roman" w:cs="Times New Roman"/>
          <w:color w:val="000000" w:themeColor="text1"/>
          <w:sz w:val="24"/>
          <w:szCs w:val="24"/>
          <w:lang w:val="uk-UA"/>
        </w:rPr>
        <w:t>, або на підставі розпорядження голови Білоцерківської міської ради</w:t>
      </w:r>
      <w:r w:rsidRPr="007240F6">
        <w:rPr>
          <w:rFonts w:ascii="Times New Roman" w:hAnsi="Times New Roman" w:cs="Times New Roman"/>
          <w:color w:val="000000" w:themeColor="text1"/>
          <w:sz w:val="24"/>
          <w:szCs w:val="24"/>
          <w:lang w:val="uk-UA"/>
        </w:rPr>
        <w:t xml:space="preserve">. </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lastRenderedPageBreak/>
        <w:t xml:space="preserve">4.3.2. До формування переліку майна, що може бути передане в оренду, підприємства - балансоутримувачі погоджують перелік вільних приміщень </w:t>
      </w:r>
      <w:r w:rsidR="009909A6" w:rsidRPr="007240F6">
        <w:rPr>
          <w:rFonts w:ascii="Times New Roman" w:hAnsi="Times New Roman" w:cs="Times New Roman"/>
          <w:color w:val="000000" w:themeColor="text1"/>
          <w:sz w:val="24"/>
          <w:szCs w:val="24"/>
          <w:lang w:val="uk-UA"/>
        </w:rPr>
        <w:t xml:space="preserve">з </w:t>
      </w:r>
      <w:r w:rsidRPr="007240F6">
        <w:rPr>
          <w:rFonts w:ascii="Times New Roman" w:hAnsi="Times New Roman" w:cs="Times New Roman"/>
          <w:color w:val="000000" w:themeColor="text1"/>
          <w:sz w:val="24"/>
          <w:szCs w:val="24"/>
          <w:lang w:val="uk-UA"/>
        </w:rPr>
        <w:t>Управлінням.</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4.4. Підприємства-балансо</w:t>
      </w:r>
      <w:r w:rsidR="008F09BF" w:rsidRPr="007240F6">
        <w:rPr>
          <w:rFonts w:ascii="Times New Roman" w:hAnsi="Times New Roman" w:cs="Times New Roman"/>
          <w:color w:val="000000" w:themeColor="text1"/>
          <w:sz w:val="24"/>
          <w:szCs w:val="24"/>
          <w:lang w:val="uk-UA"/>
        </w:rPr>
        <w:t xml:space="preserve">утримувачі подають відповідному </w:t>
      </w:r>
      <w:r w:rsidRPr="007240F6">
        <w:rPr>
          <w:rFonts w:ascii="Times New Roman" w:hAnsi="Times New Roman" w:cs="Times New Roman"/>
          <w:color w:val="000000" w:themeColor="text1"/>
          <w:sz w:val="24"/>
          <w:szCs w:val="24"/>
          <w:lang w:val="uk-UA"/>
        </w:rPr>
        <w:t xml:space="preserve">орендодавцю заяву про </w:t>
      </w:r>
      <w:r w:rsidR="000349FF" w:rsidRPr="007240F6">
        <w:rPr>
          <w:rFonts w:ascii="Times New Roman" w:hAnsi="Times New Roman" w:cs="Times New Roman"/>
          <w:color w:val="000000" w:themeColor="text1"/>
          <w:sz w:val="24"/>
          <w:szCs w:val="24"/>
          <w:lang w:val="uk-UA"/>
        </w:rPr>
        <w:t xml:space="preserve">передачу в </w:t>
      </w:r>
      <w:r w:rsidRPr="007240F6">
        <w:rPr>
          <w:rFonts w:ascii="Times New Roman" w:hAnsi="Times New Roman" w:cs="Times New Roman"/>
          <w:color w:val="000000" w:themeColor="text1"/>
          <w:sz w:val="24"/>
          <w:szCs w:val="24"/>
          <w:lang w:val="uk-UA"/>
        </w:rPr>
        <w:t>оренду</w:t>
      </w:r>
      <w:r w:rsidR="000349FF" w:rsidRPr="007240F6">
        <w:rPr>
          <w:rFonts w:ascii="Times New Roman" w:hAnsi="Times New Roman" w:cs="Times New Roman"/>
          <w:color w:val="000000" w:themeColor="text1"/>
          <w:sz w:val="24"/>
          <w:szCs w:val="24"/>
          <w:lang w:val="uk-UA"/>
        </w:rPr>
        <w:t xml:space="preserve"> майна</w:t>
      </w:r>
      <w:r w:rsidRPr="007240F6">
        <w:rPr>
          <w:rFonts w:ascii="Times New Roman" w:hAnsi="Times New Roman" w:cs="Times New Roman"/>
          <w:color w:val="000000" w:themeColor="text1"/>
          <w:sz w:val="24"/>
          <w:szCs w:val="24"/>
          <w:lang w:val="uk-UA"/>
        </w:rPr>
        <w:t xml:space="preserve"> за формою та документи згідно з переліком (додаток 1 до цього Положення) щодо цілісних майнових комплексів, які закріплені за ними на праві господарського відання, нерухомого майна, загальна площа якого перевищує 200 квадратних метрів на одне підприємство та може бути передане в оренду, яке закріплено за ними на праві господарського відання або оперативного управління.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4.5. </w:t>
      </w:r>
      <w:r w:rsidR="001608A7" w:rsidRPr="007240F6">
        <w:rPr>
          <w:rFonts w:ascii="Times New Roman" w:hAnsi="Times New Roman" w:cs="Times New Roman"/>
          <w:color w:val="000000" w:themeColor="text1"/>
          <w:sz w:val="24"/>
          <w:szCs w:val="24"/>
          <w:lang w:val="uk-UA"/>
        </w:rPr>
        <w:t>Потенційні</w:t>
      </w:r>
      <w:r w:rsidR="00CF2C98" w:rsidRPr="007240F6">
        <w:rPr>
          <w:rFonts w:ascii="Times New Roman" w:hAnsi="Times New Roman" w:cs="Times New Roman"/>
          <w:color w:val="000000" w:themeColor="text1"/>
          <w:sz w:val="24"/>
          <w:szCs w:val="24"/>
          <w:lang w:val="uk-UA"/>
        </w:rPr>
        <w:t xml:space="preserve"> орендарі</w:t>
      </w:r>
      <w:r w:rsidR="001608A7" w:rsidRPr="007240F6">
        <w:rPr>
          <w:rFonts w:ascii="Times New Roman" w:hAnsi="Times New Roman" w:cs="Times New Roman"/>
          <w:color w:val="000000" w:themeColor="text1"/>
          <w:sz w:val="24"/>
          <w:szCs w:val="24"/>
          <w:lang w:val="uk-UA"/>
        </w:rPr>
        <w:t xml:space="preserve"> </w:t>
      </w:r>
      <w:r w:rsidR="00B161EA" w:rsidRPr="007240F6">
        <w:rPr>
          <w:rFonts w:ascii="Times New Roman" w:hAnsi="Times New Roman" w:cs="Times New Roman"/>
          <w:color w:val="000000" w:themeColor="text1"/>
          <w:sz w:val="24"/>
          <w:szCs w:val="24"/>
          <w:lang w:val="uk-UA"/>
        </w:rPr>
        <w:t xml:space="preserve">надають заяву про </w:t>
      </w:r>
      <w:r w:rsidR="000349FF" w:rsidRPr="007240F6">
        <w:rPr>
          <w:rFonts w:ascii="Times New Roman" w:hAnsi="Times New Roman" w:cs="Times New Roman"/>
          <w:color w:val="000000" w:themeColor="text1"/>
          <w:sz w:val="24"/>
          <w:szCs w:val="24"/>
          <w:lang w:val="uk-UA"/>
        </w:rPr>
        <w:t>передачу в оренду майна</w:t>
      </w:r>
      <w:r w:rsidR="00B161EA" w:rsidRPr="007240F6">
        <w:rPr>
          <w:rFonts w:ascii="Times New Roman" w:hAnsi="Times New Roman" w:cs="Times New Roman"/>
          <w:color w:val="000000" w:themeColor="text1"/>
          <w:sz w:val="24"/>
          <w:szCs w:val="24"/>
          <w:lang w:val="uk-UA"/>
        </w:rPr>
        <w:t xml:space="preserve"> за формою та документи згідно з переліком (додаток 2 до цього Положення) орендодавцю.</w:t>
      </w:r>
    </w:p>
    <w:p w:rsidR="004B1444" w:rsidRPr="007240F6" w:rsidRDefault="004B1444" w:rsidP="004B1444">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При направленні заяви про </w:t>
      </w:r>
      <w:r w:rsidR="000349FF" w:rsidRPr="007240F6">
        <w:rPr>
          <w:rFonts w:ascii="Times New Roman" w:hAnsi="Times New Roman" w:cs="Times New Roman"/>
          <w:color w:val="000000" w:themeColor="text1"/>
          <w:sz w:val="24"/>
          <w:szCs w:val="24"/>
          <w:lang w:val="uk-UA"/>
        </w:rPr>
        <w:t>передачу</w:t>
      </w:r>
      <w:r w:rsidR="009B60F1" w:rsidRPr="007240F6">
        <w:rPr>
          <w:rFonts w:ascii="Times New Roman" w:hAnsi="Times New Roman" w:cs="Times New Roman"/>
          <w:color w:val="000000" w:themeColor="text1"/>
          <w:sz w:val="24"/>
          <w:szCs w:val="24"/>
          <w:lang w:val="uk-UA"/>
        </w:rPr>
        <w:t xml:space="preserve"> в</w:t>
      </w:r>
      <w:r w:rsidR="000349FF" w:rsidRPr="007240F6">
        <w:rPr>
          <w:rFonts w:ascii="Times New Roman" w:hAnsi="Times New Roman" w:cs="Times New Roman"/>
          <w:color w:val="000000" w:themeColor="text1"/>
          <w:sz w:val="24"/>
          <w:szCs w:val="24"/>
          <w:lang w:val="uk-UA"/>
        </w:rPr>
        <w:t xml:space="preserve"> </w:t>
      </w:r>
      <w:r w:rsidRPr="007240F6">
        <w:rPr>
          <w:rFonts w:ascii="Times New Roman" w:hAnsi="Times New Roman" w:cs="Times New Roman"/>
          <w:color w:val="000000" w:themeColor="text1"/>
          <w:sz w:val="24"/>
          <w:szCs w:val="24"/>
          <w:lang w:val="uk-UA"/>
        </w:rPr>
        <w:t xml:space="preserve">оренду майна згідно з переліком (додаток 2 до цього Положення), потенційний орендар, який бажає провести процедуру оренди </w:t>
      </w:r>
      <w:r w:rsidR="0079037F" w:rsidRPr="007240F6">
        <w:rPr>
          <w:rFonts w:ascii="Times New Roman" w:hAnsi="Times New Roman" w:cs="Times New Roman"/>
          <w:color w:val="000000" w:themeColor="text1"/>
          <w:sz w:val="24"/>
          <w:szCs w:val="24"/>
          <w:lang w:val="uk-UA"/>
        </w:rPr>
        <w:t xml:space="preserve">майна із застосуванням системи </w:t>
      </w:r>
      <w:r w:rsidRPr="007240F6">
        <w:rPr>
          <w:rFonts w:ascii="Times New Roman" w:hAnsi="Times New Roman" w:cs="Times New Roman"/>
          <w:color w:val="000000" w:themeColor="text1"/>
          <w:sz w:val="24"/>
          <w:szCs w:val="24"/>
          <w:lang w:val="uk-UA"/>
        </w:rPr>
        <w:t>децентралізовано</w:t>
      </w:r>
      <w:r w:rsidR="0079037F" w:rsidRPr="007240F6">
        <w:rPr>
          <w:rFonts w:ascii="Times New Roman" w:hAnsi="Times New Roman" w:cs="Times New Roman"/>
          <w:color w:val="000000" w:themeColor="text1"/>
          <w:sz w:val="24"/>
          <w:szCs w:val="24"/>
          <w:lang w:val="uk-UA"/>
        </w:rPr>
        <w:t>го</w:t>
      </w:r>
      <w:r w:rsidRPr="007240F6">
        <w:rPr>
          <w:rFonts w:ascii="Times New Roman" w:hAnsi="Times New Roman" w:cs="Times New Roman"/>
          <w:color w:val="000000" w:themeColor="text1"/>
          <w:sz w:val="24"/>
          <w:szCs w:val="24"/>
          <w:lang w:val="uk-UA"/>
        </w:rPr>
        <w:t xml:space="preserve"> електронно</w:t>
      </w:r>
      <w:r w:rsidR="0079037F" w:rsidRPr="007240F6">
        <w:rPr>
          <w:rFonts w:ascii="Times New Roman" w:hAnsi="Times New Roman" w:cs="Times New Roman"/>
          <w:color w:val="000000" w:themeColor="text1"/>
          <w:sz w:val="24"/>
          <w:szCs w:val="24"/>
          <w:lang w:val="uk-UA"/>
        </w:rPr>
        <w:t>го аукціону</w:t>
      </w:r>
      <w:r w:rsidRPr="007240F6">
        <w:rPr>
          <w:rFonts w:ascii="Times New Roman" w:hAnsi="Times New Roman" w:cs="Times New Roman"/>
          <w:color w:val="000000" w:themeColor="text1"/>
          <w:sz w:val="24"/>
          <w:szCs w:val="24"/>
          <w:lang w:val="uk-UA"/>
        </w:rPr>
        <w:t>, відповідно до процедури визначеної Порядком, додає відповідне кл</w:t>
      </w:r>
      <w:r w:rsidR="0079037F" w:rsidRPr="007240F6">
        <w:rPr>
          <w:rFonts w:ascii="Times New Roman" w:hAnsi="Times New Roman" w:cs="Times New Roman"/>
          <w:color w:val="000000" w:themeColor="text1"/>
          <w:sz w:val="24"/>
          <w:szCs w:val="24"/>
          <w:lang w:val="uk-UA"/>
        </w:rPr>
        <w:t>опотання. Відмова від передачі в оренду майна із застосуванням системи</w:t>
      </w:r>
      <w:r w:rsidRPr="007240F6">
        <w:rPr>
          <w:rFonts w:ascii="Times New Roman" w:hAnsi="Times New Roman" w:cs="Times New Roman"/>
          <w:color w:val="000000" w:themeColor="text1"/>
          <w:sz w:val="24"/>
          <w:szCs w:val="24"/>
          <w:lang w:val="uk-UA"/>
        </w:rPr>
        <w:t xml:space="preserve"> децентралізованого електронного аукціону за наявності такого клопотання не допускається. </w:t>
      </w:r>
    </w:p>
    <w:p w:rsidR="00644429" w:rsidRPr="007240F6" w:rsidRDefault="00644429"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Подачі заяви про </w:t>
      </w:r>
      <w:r w:rsidR="000349FF" w:rsidRPr="007240F6">
        <w:rPr>
          <w:rFonts w:ascii="Times New Roman" w:hAnsi="Times New Roman" w:cs="Times New Roman"/>
          <w:color w:val="000000" w:themeColor="text1"/>
          <w:sz w:val="24"/>
          <w:szCs w:val="24"/>
          <w:lang w:val="uk-UA"/>
        </w:rPr>
        <w:t xml:space="preserve">передачу </w:t>
      </w:r>
      <w:r w:rsidRPr="007240F6">
        <w:rPr>
          <w:rFonts w:ascii="Times New Roman" w:hAnsi="Times New Roman" w:cs="Times New Roman"/>
          <w:color w:val="000000" w:themeColor="text1"/>
          <w:sz w:val="24"/>
          <w:szCs w:val="24"/>
          <w:lang w:val="uk-UA"/>
        </w:rPr>
        <w:t>оренду</w:t>
      </w:r>
      <w:r w:rsidR="000349FF" w:rsidRPr="007240F6">
        <w:rPr>
          <w:rFonts w:ascii="Times New Roman" w:hAnsi="Times New Roman" w:cs="Times New Roman"/>
          <w:color w:val="000000" w:themeColor="text1"/>
          <w:sz w:val="24"/>
          <w:szCs w:val="24"/>
          <w:lang w:val="uk-UA"/>
        </w:rPr>
        <w:t xml:space="preserve"> майна</w:t>
      </w:r>
      <w:r w:rsidRPr="007240F6">
        <w:rPr>
          <w:rFonts w:ascii="Times New Roman" w:hAnsi="Times New Roman" w:cs="Times New Roman"/>
          <w:color w:val="000000" w:themeColor="text1"/>
          <w:sz w:val="24"/>
          <w:szCs w:val="24"/>
          <w:lang w:val="uk-UA"/>
        </w:rPr>
        <w:t xml:space="preserve"> передує запит потенційного орендаря на проведення оцінки об’єкта оренди. Запит потенційного орендаря подається в довільній формі та має містити відомості про пот</w:t>
      </w:r>
      <w:r w:rsidR="00CF2C98" w:rsidRPr="007240F6">
        <w:rPr>
          <w:rFonts w:ascii="Times New Roman" w:hAnsi="Times New Roman" w:cs="Times New Roman"/>
          <w:color w:val="000000" w:themeColor="text1"/>
          <w:sz w:val="24"/>
          <w:szCs w:val="24"/>
          <w:lang w:val="uk-UA"/>
        </w:rPr>
        <w:t>енційного орендаря, майно</w:t>
      </w:r>
      <w:r w:rsidR="004B1444" w:rsidRPr="007240F6">
        <w:rPr>
          <w:rFonts w:ascii="Times New Roman" w:hAnsi="Times New Roman" w:cs="Times New Roman"/>
          <w:color w:val="000000" w:themeColor="text1"/>
          <w:sz w:val="24"/>
          <w:szCs w:val="24"/>
          <w:lang w:val="uk-UA"/>
        </w:rPr>
        <w:t>, яке</w:t>
      </w:r>
      <w:r w:rsidRPr="007240F6">
        <w:rPr>
          <w:rFonts w:ascii="Times New Roman" w:hAnsi="Times New Roman" w:cs="Times New Roman"/>
          <w:color w:val="000000" w:themeColor="text1"/>
          <w:sz w:val="24"/>
          <w:szCs w:val="24"/>
          <w:lang w:val="uk-UA"/>
        </w:rPr>
        <w:t xml:space="preserve"> особа має намір взяти в оренду, а також містити згоду такої особи на проведення Управлінням конкурсу суб’</w:t>
      </w:r>
      <w:r w:rsidR="004B1444" w:rsidRPr="007240F6">
        <w:rPr>
          <w:rFonts w:ascii="Times New Roman" w:hAnsi="Times New Roman" w:cs="Times New Roman"/>
          <w:color w:val="000000" w:themeColor="text1"/>
          <w:sz w:val="24"/>
          <w:szCs w:val="24"/>
          <w:lang w:val="uk-UA"/>
        </w:rPr>
        <w:t xml:space="preserve">єктів оціночної діяльності, </w:t>
      </w:r>
      <w:r w:rsidR="00CF2C98" w:rsidRPr="007240F6">
        <w:rPr>
          <w:rFonts w:ascii="Times New Roman" w:hAnsi="Times New Roman" w:cs="Times New Roman"/>
          <w:color w:val="000000" w:themeColor="text1"/>
          <w:sz w:val="24"/>
          <w:szCs w:val="24"/>
          <w:lang w:val="uk-UA"/>
        </w:rPr>
        <w:t xml:space="preserve">проведення </w:t>
      </w:r>
      <w:r w:rsidRPr="007240F6">
        <w:rPr>
          <w:rFonts w:ascii="Times New Roman" w:hAnsi="Times New Roman" w:cs="Times New Roman"/>
          <w:color w:val="000000" w:themeColor="text1"/>
          <w:sz w:val="24"/>
          <w:szCs w:val="24"/>
          <w:lang w:val="uk-UA"/>
        </w:rPr>
        <w:t>оцінки об’єкта оренди</w:t>
      </w:r>
      <w:r w:rsidR="004B1444" w:rsidRPr="007240F6">
        <w:rPr>
          <w:rFonts w:ascii="Times New Roman" w:hAnsi="Times New Roman" w:cs="Times New Roman"/>
          <w:color w:val="000000" w:themeColor="text1"/>
          <w:sz w:val="24"/>
          <w:szCs w:val="24"/>
          <w:lang w:val="uk-UA"/>
        </w:rPr>
        <w:t xml:space="preserve"> та оплати такої оцінки</w:t>
      </w:r>
      <w:r w:rsidRPr="007240F6">
        <w:rPr>
          <w:rFonts w:ascii="Times New Roman" w:hAnsi="Times New Roman" w:cs="Times New Roman"/>
          <w:color w:val="000000" w:themeColor="text1"/>
          <w:sz w:val="24"/>
          <w:szCs w:val="24"/>
          <w:lang w:val="uk-UA"/>
        </w:rPr>
        <w:t xml:space="preserve">.  </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4.6. У разі надходження однієї заяви про </w:t>
      </w:r>
      <w:r w:rsidR="000349FF" w:rsidRPr="007240F6">
        <w:rPr>
          <w:rFonts w:ascii="Times New Roman" w:hAnsi="Times New Roman" w:cs="Times New Roman"/>
          <w:color w:val="000000" w:themeColor="text1"/>
          <w:sz w:val="24"/>
          <w:szCs w:val="24"/>
          <w:lang w:val="uk-UA"/>
        </w:rPr>
        <w:t xml:space="preserve">передачу в </w:t>
      </w:r>
      <w:r w:rsidRPr="007240F6">
        <w:rPr>
          <w:rFonts w:ascii="Times New Roman" w:hAnsi="Times New Roman" w:cs="Times New Roman"/>
          <w:color w:val="000000" w:themeColor="text1"/>
          <w:sz w:val="24"/>
          <w:szCs w:val="24"/>
          <w:lang w:val="uk-UA"/>
        </w:rPr>
        <w:t xml:space="preserve">оренду певного об'єкта оренди, а іншої - про </w:t>
      </w:r>
      <w:r w:rsidR="001902B5" w:rsidRPr="007240F6">
        <w:rPr>
          <w:rFonts w:ascii="Times New Roman" w:hAnsi="Times New Roman" w:cs="Times New Roman"/>
          <w:color w:val="000000" w:themeColor="text1"/>
          <w:sz w:val="24"/>
          <w:szCs w:val="24"/>
          <w:lang w:val="uk-UA"/>
        </w:rPr>
        <w:t xml:space="preserve">передачу в </w:t>
      </w:r>
      <w:r w:rsidRPr="007240F6">
        <w:rPr>
          <w:rFonts w:ascii="Times New Roman" w:hAnsi="Times New Roman" w:cs="Times New Roman"/>
          <w:color w:val="000000" w:themeColor="text1"/>
          <w:sz w:val="24"/>
          <w:szCs w:val="24"/>
          <w:lang w:val="uk-UA"/>
        </w:rPr>
        <w:t>оренду частини цього об'єкта, орендодавець розглядає заяву про передачу в оренду всього об'єкта, про що повідомляє іншого заявника.</w:t>
      </w:r>
    </w:p>
    <w:p w:rsidR="00023E35"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4.7. </w:t>
      </w:r>
      <w:r w:rsidR="00023E35" w:rsidRPr="007240F6">
        <w:rPr>
          <w:rFonts w:ascii="Times New Roman" w:hAnsi="Times New Roman" w:cs="Times New Roman"/>
          <w:color w:val="000000" w:themeColor="text1"/>
          <w:sz w:val="24"/>
          <w:szCs w:val="24"/>
          <w:lang w:val="uk-UA"/>
        </w:rPr>
        <w:t>Запити потенційного орендаря, інформація про проведення конкурсу суб’єктів оціночної діяльності, його результати, оцінка об’єкта оренди, а також та з</w:t>
      </w:r>
      <w:r w:rsidRPr="007240F6">
        <w:rPr>
          <w:rFonts w:ascii="Times New Roman" w:hAnsi="Times New Roman" w:cs="Times New Roman"/>
          <w:color w:val="000000" w:themeColor="text1"/>
          <w:sz w:val="24"/>
          <w:szCs w:val="24"/>
          <w:lang w:val="uk-UA"/>
        </w:rPr>
        <w:t>аяви про</w:t>
      </w:r>
      <w:r w:rsidR="001902B5" w:rsidRPr="007240F6">
        <w:rPr>
          <w:rFonts w:ascii="Times New Roman" w:hAnsi="Times New Roman" w:cs="Times New Roman"/>
          <w:color w:val="000000" w:themeColor="text1"/>
          <w:sz w:val="24"/>
          <w:szCs w:val="24"/>
          <w:lang w:val="uk-UA"/>
        </w:rPr>
        <w:t xml:space="preserve"> передачу в</w:t>
      </w:r>
      <w:r w:rsidRPr="007240F6">
        <w:rPr>
          <w:rFonts w:ascii="Times New Roman" w:hAnsi="Times New Roman" w:cs="Times New Roman"/>
          <w:color w:val="000000" w:themeColor="text1"/>
          <w:sz w:val="24"/>
          <w:szCs w:val="24"/>
          <w:lang w:val="uk-UA"/>
        </w:rPr>
        <w:t xml:space="preserve"> оренду</w:t>
      </w:r>
      <w:r w:rsidR="001902B5" w:rsidRPr="007240F6">
        <w:rPr>
          <w:rFonts w:ascii="Times New Roman" w:hAnsi="Times New Roman" w:cs="Times New Roman"/>
          <w:color w:val="000000" w:themeColor="text1"/>
          <w:sz w:val="24"/>
          <w:szCs w:val="24"/>
          <w:lang w:val="uk-UA"/>
        </w:rPr>
        <w:t xml:space="preserve"> майна</w:t>
      </w:r>
      <w:r w:rsidRPr="007240F6">
        <w:rPr>
          <w:rFonts w:ascii="Times New Roman" w:hAnsi="Times New Roman" w:cs="Times New Roman"/>
          <w:color w:val="000000" w:themeColor="text1"/>
          <w:sz w:val="24"/>
          <w:szCs w:val="24"/>
          <w:lang w:val="uk-UA"/>
        </w:rPr>
        <w:t xml:space="preserve"> реєструються </w:t>
      </w:r>
      <w:r w:rsidR="00BF3009" w:rsidRPr="007240F6">
        <w:rPr>
          <w:rFonts w:ascii="Times New Roman" w:hAnsi="Times New Roman" w:cs="Times New Roman"/>
          <w:color w:val="000000" w:themeColor="text1"/>
          <w:sz w:val="24"/>
          <w:szCs w:val="24"/>
          <w:lang w:val="uk-UA"/>
        </w:rPr>
        <w:t>Управлінням</w:t>
      </w:r>
      <w:r w:rsidR="008F09BF" w:rsidRPr="007240F6">
        <w:rPr>
          <w:rFonts w:ascii="Times New Roman" w:hAnsi="Times New Roman" w:cs="Times New Roman"/>
          <w:color w:val="000000" w:themeColor="text1"/>
          <w:sz w:val="24"/>
          <w:szCs w:val="24"/>
          <w:lang w:val="uk-UA"/>
        </w:rPr>
        <w:t xml:space="preserve"> в день їх надходження</w:t>
      </w:r>
      <w:r w:rsidR="006E0E97" w:rsidRPr="007240F6">
        <w:rPr>
          <w:rFonts w:ascii="Times New Roman" w:hAnsi="Times New Roman" w:cs="Times New Roman"/>
          <w:color w:val="000000" w:themeColor="text1"/>
          <w:sz w:val="24"/>
          <w:szCs w:val="24"/>
          <w:lang w:val="uk-UA"/>
        </w:rPr>
        <w:t xml:space="preserve">. </w:t>
      </w:r>
    </w:p>
    <w:p w:rsidR="00351456" w:rsidRPr="007240F6" w:rsidRDefault="006E0E97"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Інформація</w:t>
      </w:r>
      <w:r w:rsidR="00023E35" w:rsidRPr="007240F6">
        <w:rPr>
          <w:rFonts w:ascii="Times New Roman" w:hAnsi="Times New Roman" w:cs="Times New Roman"/>
          <w:color w:val="000000" w:themeColor="text1"/>
          <w:sz w:val="24"/>
          <w:szCs w:val="24"/>
          <w:lang w:val="uk-UA"/>
        </w:rPr>
        <w:t>, передбачена в частині першій цього пункту,</w:t>
      </w:r>
      <w:r w:rsidRPr="007240F6">
        <w:rPr>
          <w:rFonts w:ascii="Times New Roman" w:hAnsi="Times New Roman" w:cs="Times New Roman"/>
          <w:color w:val="000000" w:themeColor="text1"/>
          <w:sz w:val="24"/>
          <w:szCs w:val="24"/>
          <w:lang w:val="uk-UA"/>
        </w:rPr>
        <w:t xml:space="preserve"> розміщується у розділі відповідного майна в переліку майна на офіційному веб-порталі Білоцерківської міської ради. </w:t>
      </w:r>
      <w:r w:rsidR="00BF3009" w:rsidRPr="007240F6">
        <w:rPr>
          <w:rFonts w:ascii="Times New Roman" w:hAnsi="Times New Roman" w:cs="Times New Roman"/>
          <w:color w:val="000000" w:themeColor="text1"/>
          <w:sz w:val="24"/>
          <w:szCs w:val="24"/>
          <w:lang w:val="uk-UA"/>
        </w:rPr>
        <w:t xml:space="preserve"> </w:t>
      </w:r>
    </w:p>
    <w:p w:rsidR="00E94B34" w:rsidRPr="007240F6" w:rsidRDefault="00351456" w:rsidP="00E94B34">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4.8. Управління впродовж п'яти робочих днів після дати реєстрації заяви</w:t>
      </w:r>
      <w:r w:rsidR="001902B5" w:rsidRPr="007240F6">
        <w:rPr>
          <w:rFonts w:ascii="Times New Roman" w:hAnsi="Times New Roman" w:cs="Times New Roman"/>
          <w:color w:val="000000" w:themeColor="text1"/>
          <w:sz w:val="24"/>
          <w:szCs w:val="24"/>
          <w:lang w:val="uk-UA"/>
        </w:rPr>
        <w:t xml:space="preserve"> про передачу в оренду майна</w:t>
      </w:r>
      <w:r w:rsidRPr="007240F6">
        <w:rPr>
          <w:rFonts w:ascii="Times New Roman" w:hAnsi="Times New Roman" w:cs="Times New Roman"/>
          <w:color w:val="000000" w:themeColor="text1"/>
          <w:sz w:val="24"/>
          <w:szCs w:val="24"/>
          <w:lang w:val="uk-UA"/>
        </w:rPr>
        <w:t xml:space="preserve"> </w:t>
      </w:r>
      <w:r w:rsidR="0055469A" w:rsidRPr="007240F6">
        <w:rPr>
          <w:rFonts w:ascii="Times New Roman" w:hAnsi="Times New Roman" w:cs="Times New Roman"/>
          <w:color w:val="000000" w:themeColor="text1"/>
          <w:sz w:val="24"/>
          <w:szCs w:val="24"/>
          <w:lang w:val="uk-UA"/>
        </w:rPr>
        <w:t>за формою та документами</w:t>
      </w:r>
      <w:r w:rsidR="001E41E6" w:rsidRPr="007240F6">
        <w:rPr>
          <w:rFonts w:ascii="Times New Roman" w:hAnsi="Times New Roman" w:cs="Times New Roman"/>
          <w:color w:val="000000" w:themeColor="text1"/>
          <w:sz w:val="24"/>
          <w:szCs w:val="24"/>
          <w:lang w:val="uk-UA"/>
        </w:rPr>
        <w:t xml:space="preserve"> згідно з переліком (додаток 2 до цього Положення), </w:t>
      </w:r>
      <w:r w:rsidR="0055469A" w:rsidRPr="007240F6">
        <w:rPr>
          <w:rFonts w:ascii="Times New Roman" w:hAnsi="Times New Roman" w:cs="Times New Roman"/>
          <w:color w:val="000000" w:themeColor="text1"/>
          <w:sz w:val="24"/>
          <w:szCs w:val="24"/>
          <w:lang w:val="uk-UA"/>
        </w:rPr>
        <w:t>направляє</w:t>
      </w:r>
      <w:r w:rsidRPr="007240F6">
        <w:rPr>
          <w:rFonts w:ascii="Times New Roman" w:hAnsi="Times New Roman" w:cs="Times New Roman"/>
          <w:color w:val="000000" w:themeColor="text1"/>
          <w:sz w:val="24"/>
          <w:szCs w:val="24"/>
          <w:lang w:val="uk-UA"/>
        </w:rPr>
        <w:t xml:space="preserve"> для розміщення в друкованих засобах масової інформації, на офіційному веб-порталі Білоцерківської  міської ради та офіційних інтернет-сторінках орендодавців, за їх наявності, оголошення про намір передати майно в оренду або відмовляють в укладенні договору оренди</w:t>
      </w:r>
      <w:r w:rsidR="00292BC6" w:rsidRPr="007240F6">
        <w:rPr>
          <w:rFonts w:ascii="Times New Roman" w:hAnsi="Times New Roman" w:cs="Times New Roman"/>
          <w:color w:val="000000" w:themeColor="text1"/>
          <w:sz w:val="24"/>
          <w:szCs w:val="24"/>
          <w:lang w:val="uk-UA"/>
        </w:rPr>
        <w:t xml:space="preserve"> і повідомляють про це заявнику, </w:t>
      </w:r>
      <w:r w:rsidR="00E94B34" w:rsidRPr="007240F6">
        <w:rPr>
          <w:rFonts w:ascii="Times New Roman" w:hAnsi="Times New Roman" w:cs="Times New Roman"/>
          <w:color w:val="000000" w:themeColor="text1"/>
          <w:sz w:val="24"/>
          <w:szCs w:val="24"/>
          <w:lang w:val="uk-UA"/>
        </w:rPr>
        <w:t xml:space="preserve">а у випадку передачі в оренду майна </w:t>
      </w:r>
      <w:r w:rsidR="000A5CF2"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00E94B34" w:rsidRPr="007240F6">
        <w:rPr>
          <w:rFonts w:ascii="Times New Roman" w:hAnsi="Times New Roman" w:cs="Times New Roman"/>
          <w:color w:val="000000" w:themeColor="text1"/>
          <w:sz w:val="24"/>
          <w:szCs w:val="24"/>
          <w:lang w:val="uk-UA"/>
        </w:rPr>
        <w:t xml:space="preserve"> –</w:t>
      </w:r>
      <w:r w:rsidR="00C1644F" w:rsidRPr="007240F6">
        <w:rPr>
          <w:rFonts w:ascii="Times New Roman" w:hAnsi="Times New Roman" w:cs="Times New Roman"/>
          <w:color w:val="000000" w:themeColor="text1"/>
          <w:sz w:val="24"/>
          <w:szCs w:val="24"/>
          <w:lang w:val="uk-UA"/>
        </w:rPr>
        <w:t xml:space="preserve"> Управління</w:t>
      </w:r>
      <w:r w:rsidR="00E94B34" w:rsidRPr="007240F6">
        <w:rPr>
          <w:rFonts w:ascii="Times New Roman" w:hAnsi="Times New Roman" w:cs="Times New Roman"/>
          <w:color w:val="000000" w:themeColor="text1"/>
          <w:sz w:val="24"/>
          <w:szCs w:val="24"/>
          <w:lang w:val="uk-UA"/>
        </w:rPr>
        <w:t xml:space="preserve"> додатково реєструє лот в Системі відповідно до Порядку.  У випадку передачі в оренду майна </w:t>
      </w:r>
      <w:r w:rsidR="000A5CF2"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00E94B34" w:rsidRPr="007240F6">
        <w:rPr>
          <w:rFonts w:ascii="Times New Roman" w:hAnsi="Times New Roman" w:cs="Times New Roman"/>
          <w:color w:val="000000" w:themeColor="text1"/>
          <w:sz w:val="24"/>
          <w:szCs w:val="24"/>
          <w:lang w:val="uk-UA"/>
        </w:rPr>
        <w:t>, оголошення про намір передати майно в оренду, має містити інформацію про необхідність подачі особами заяв</w:t>
      </w:r>
      <w:r w:rsidR="00C1644F" w:rsidRPr="007240F6">
        <w:rPr>
          <w:rFonts w:ascii="Times New Roman" w:hAnsi="Times New Roman" w:cs="Times New Roman"/>
          <w:color w:val="000000" w:themeColor="text1"/>
          <w:sz w:val="24"/>
          <w:szCs w:val="24"/>
          <w:lang w:val="uk-UA"/>
        </w:rPr>
        <w:t xml:space="preserve"> про оренду відповідного майна </w:t>
      </w:r>
      <w:r w:rsidR="00E94B34" w:rsidRPr="007240F6">
        <w:rPr>
          <w:rFonts w:ascii="Times New Roman" w:hAnsi="Times New Roman" w:cs="Times New Roman"/>
          <w:color w:val="000000" w:themeColor="text1"/>
          <w:sz w:val="24"/>
          <w:szCs w:val="24"/>
          <w:lang w:val="uk-UA"/>
        </w:rPr>
        <w:t xml:space="preserve">в електронному вигляді </w:t>
      </w:r>
      <w:r w:rsidR="004A7654" w:rsidRPr="007240F6">
        <w:rPr>
          <w:rFonts w:ascii="Times New Roman" w:hAnsi="Times New Roman" w:cs="Times New Roman"/>
          <w:color w:val="000000" w:themeColor="text1"/>
          <w:sz w:val="24"/>
          <w:szCs w:val="24"/>
          <w:lang w:val="uk-UA"/>
        </w:rPr>
        <w:t>відповідно до Порядку</w:t>
      </w:r>
      <w:r w:rsidR="00E94B34" w:rsidRPr="007240F6">
        <w:rPr>
          <w:rFonts w:ascii="Times New Roman" w:hAnsi="Times New Roman" w:cs="Times New Roman"/>
          <w:color w:val="000000" w:themeColor="text1"/>
          <w:sz w:val="24"/>
          <w:szCs w:val="24"/>
          <w:lang w:val="uk-UA"/>
        </w:rPr>
        <w:t>, а також</w:t>
      </w:r>
      <w:r w:rsidR="00C1644F" w:rsidRPr="007240F6">
        <w:rPr>
          <w:rFonts w:ascii="Times New Roman" w:hAnsi="Times New Roman" w:cs="Times New Roman"/>
          <w:color w:val="000000" w:themeColor="text1"/>
          <w:sz w:val="24"/>
          <w:szCs w:val="24"/>
          <w:lang w:val="uk-UA"/>
        </w:rPr>
        <w:t xml:space="preserve"> містити</w:t>
      </w:r>
      <w:r w:rsidR="00E94B34" w:rsidRPr="007240F6">
        <w:rPr>
          <w:rFonts w:ascii="Times New Roman" w:hAnsi="Times New Roman" w:cs="Times New Roman"/>
          <w:color w:val="000000" w:themeColor="text1"/>
          <w:sz w:val="24"/>
          <w:szCs w:val="24"/>
          <w:lang w:val="uk-UA"/>
        </w:rPr>
        <w:t xml:space="preserve"> унікальний номер лота, зареєстрованого в Системі, в</w:t>
      </w:r>
      <w:r w:rsidR="009C23F9" w:rsidRPr="007240F6">
        <w:rPr>
          <w:rFonts w:ascii="Times New Roman" w:hAnsi="Times New Roman" w:cs="Times New Roman"/>
          <w:color w:val="000000" w:themeColor="text1"/>
          <w:sz w:val="24"/>
          <w:szCs w:val="24"/>
          <w:lang w:val="uk-UA"/>
        </w:rPr>
        <w:t xml:space="preserve">ідповідно до процедури, визначеної </w:t>
      </w:r>
      <w:r w:rsidR="00FC5741" w:rsidRPr="007240F6">
        <w:rPr>
          <w:rFonts w:ascii="Times New Roman" w:hAnsi="Times New Roman" w:cs="Times New Roman"/>
          <w:color w:val="000000" w:themeColor="text1"/>
          <w:sz w:val="24"/>
          <w:szCs w:val="24"/>
          <w:lang w:val="uk-UA"/>
        </w:rPr>
        <w:t>Порядком</w:t>
      </w:r>
      <w:r w:rsidR="00E94B34" w:rsidRPr="007240F6">
        <w:rPr>
          <w:rFonts w:ascii="Times New Roman" w:hAnsi="Times New Roman" w:cs="Times New Roman"/>
          <w:color w:val="000000" w:themeColor="text1"/>
          <w:sz w:val="24"/>
          <w:szCs w:val="24"/>
          <w:lang w:val="uk-UA"/>
        </w:rPr>
        <w:t>.</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У разі відсутності коштів у орендодавця публікація оголошення може бути здійснена за рахунок заявника або підприємства-балансоутримувача з подальшою компенсацією орендарем витрат на публікацію.</w:t>
      </w:r>
    </w:p>
    <w:p w:rsidR="00FC5741" w:rsidRPr="007240F6" w:rsidRDefault="00FC5741" w:rsidP="00FC574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Відомості в оголошенні про намір передати майно в оренду та в інформації про лот мають бути ідентичними, та відповідати вимогам встановленим в п. 4.1. Порядку.</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На офіційному веб-порталі Білоцерківської  міської ради та офіційних інтернет-сторінках орендодавців, за їх наявності,</w:t>
      </w:r>
      <w:r w:rsidR="00FC5741" w:rsidRPr="007240F6">
        <w:rPr>
          <w:rFonts w:ascii="Times New Roman" w:hAnsi="Times New Roman" w:cs="Times New Roman"/>
          <w:color w:val="000000" w:themeColor="text1"/>
          <w:sz w:val="24"/>
          <w:szCs w:val="24"/>
          <w:lang w:val="uk-UA"/>
        </w:rPr>
        <w:t xml:space="preserve"> а також в інформації про лот</w:t>
      </w:r>
      <w:r w:rsidRPr="007240F6">
        <w:rPr>
          <w:rFonts w:ascii="Times New Roman" w:hAnsi="Times New Roman" w:cs="Times New Roman"/>
          <w:color w:val="000000" w:themeColor="text1"/>
          <w:sz w:val="24"/>
          <w:szCs w:val="24"/>
          <w:lang w:val="uk-UA"/>
        </w:rPr>
        <w:t xml:space="preserve"> разом з оголошенням про намір передати майно в оренду обов'язково розміщуються його фотознімки.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lastRenderedPageBreak/>
        <w:t>Протягом 10 робочих днів з дня, наступного після розміщення оголошення, орендодавець приймає заяви про оренду</w:t>
      </w:r>
      <w:r w:rsidR="009C23F9" w:rsidRPr="007240F6">
        <w:rPr>
          <w:rFonts w:ascii="Times New Roman" w:hAnsi="Times New Roman" w:cs="Times New Roman"/>
          <w:color w:val="000000" w:themeColor="text1"/>
          <w:sz w:val="24"/>
          <w:szCs w:val="24"/>
          <w:lang w:val="uk-UA"/>
        </w:rPr>
        <w:t xml:space="preserve"> відповідного майна</w:t>
      </w:r>
      <w:r w:rsidRPr="007240F6">
        <w:rPr>
          <w:rFonts w:ascii="Times New Roman" w:hAnsi="Times New Roman" w:cs="Times New Roman"/>
          <w:color w:val="000000" w:themeColor="text1"/>
          <w:sz w:val="24"/>
          <w:szCs w:val="24"/>
          <w:lang w:val="uk-UA"/>
        </w:rPr>
        <w:t xml:space="preserve">. Заяви про </w:t>
      </w:r>
      <w:r w:rsidR="00B73925" w:rsidRPr="007240F6">
        <w:rPr>
          <w:rFonts w:ascii="Times New Roman" w:hAnsi="Times New Roman" w:cs="Times New Roman"/>
          <w:color w:val="000000" w:themeColor="text1"/>
          <w:sz w:val="24"/>
          <w:szCs w:val="24"/>
          <w:lang w:val="uk-UA"/>
        </w:rPr>
        <w:t>оренду відповідного майна</w:t>
      </w:r>
      <w:r w:rsidRPr="007240F6">
        <w:rPr>
          <w:rFonts w:ascii="Times New Roman" w:hAnsi="Times New Roman" w:cs="Times New Roman"/>
          <w:color w:val="000000" w:themeColor="text1"/>
          <w:sz w:val="24"/>
          <w:szCs w:val="24"/>
          <w:lang w:val="uk-UA"/>
        </w:rPr>
        <w:t xml:space="preserve"> подаються в довільній формі Управлінню</w:t>
      </w:r>
      <w:r w:rsidR="004A7654"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 xml:space="preserve"> а у випадку передачі в оренду майна </w:t>
      </w:r>
      <w:r w:rsidR="000A5CF2"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00023F7C" w:rsidRPr="007240F6">
        <w:rPr>
          <w:rFonts w:ascii="Times New Roman" w:hAnsi="Times New Roman" w:cs="Times New Roman"/>
          <w:color w:val="000000" w:themeColor="text1"/>
          <w:sz w:val="24"/>
          <w:szCs w:val="24"/>
          <w:lang w:val="uk-UA"/>
        </w:rPr>
        <w:t>,</w:t>
      </w:r>
      <w:r w:rsidR="00B73925" w:rsidRPr="007240F6">
        <w:rPr>
          <w:rFonts w:ascii="Times New Roman" w:hAnsi="Times New Roman" w:cs="Times New Roman"/>
          <w:color w:val="000000" w:themeColor="text1"/>
          <w:sz w:val="24"/>
          <w:szCs w:val="24"/>
          <w:lang w:val="uk-UA"/>
        </w:rPr>
        <w:t xml:space="preserve"> такі</w:t>
      </w:r>
      <w:r w:rsidR="00023F7C" w:rsidRPr="007240F6">
        <w:rPr>
          <w:rFonts w:ascii="Times New Roman" w:hAnsi="Times New Roman" w:cs="Times New Roman"/>
          <w:color w:val="000000" w:themeColor="text1"/>
          <w:sz w:val="24"/>
          <w:szCs w:val="24"/>
          <w:lang w:val="uk-UA"/>
        </w:rPr>
        <w:t xml:space="preserve"> заяви подаються в електронному вигляді,</w:t>
      </w:r>
      <w:r w:rsidR="00820C0D" w:rsidRPr="007240F6">
        <w:rPr>
          <w:rFonts w:ascii="Times New Roman" w:hAnsi="Times New Roman" w:cs="Times New Roman"/>
          <w:color w:val="000000" w:themeColor="text1"/>
          <w:sz w:val="24"/>
          <w:szCs w:val="24"/>
          <w:lang w:val="uk-UA"/>
        </w:rPr>
        <w:t xml:space="preserve"> шляхом реєстрації осіб </w:t>
      </w:r>
      <w:r w:rsidR="00B9495B" w:rsidRPr="007240F6">
        <w:rPr>
          <w:rFonts w:ascii="Times New Roman" w:hAnsi="Times New Roman" w:cs="Times New Roman"/>
          <w:color w:val="000000" w:themeColor="text1"/>
          <w:sz w:val="24"/>
          <w:szCs w:val="24"/>
          <w:lang w:val="uk-UA"/>
        </w:rPr>
        <w:t xml:space="preserve">в Системі </w:t>
      </w:r>
      <w:r w:rsidR="00820C0D" w:rsidRPr="007240F6">
        <w:rPr>
          <w:rFonts w:ascii="Times New Roman" w:hAnsi="Times New Roman" w:cs="Times New Roman"/>
          <w:color w:val="000000" w:themeColor="text1"/>
          <w:sz w:val="24"/>
          <w:szCs w:val="24"/>
          <w:lang w:val="uk-UA"/>
        </w:rPr>
        <w:t xml:space="preserve">для участі у відповідному електронному аукціоні </w:t>
      </w:r>
      <w:r w:rsidR="000D3C5A" w:rsidRPr="007240F6">
        <w:rPr>
          <w:rFonts w:ascii="Times New Roman" w:hAnsi="Times New Roman" w:cs="Times New Roman"/>
          <w:color w:val="000000" w:themeColor="text1"/>
          <w:sz w:val="24"/>
          <w:szCs w:val="24"/>
          <w:lang w:val="uk-UA"/>
        </w:rPr>
        <w:t xml:space="preserve">та </w:t>
      </w:r>
      <w:r w:rsidR="00023F7C" w:rsidRPr="007240F6">
        <w:rPr>
          <w:rFonts w:ascii="Times New Roman" w:hAnsi="Times New Roman" w:cs="Times New Roman"/>
          <w:color w:val="000000" w:themeColor="text1"/>
          <w:sz w:val="24"/>
          <w:szCs w:val="24"/>
          <w:lang w:val="uk-UA"/>
        </w:rPr>
        <w:t xml:space="preserve">відповідно до процедури визначеної  </w:t>
      </w:r>
      <w:r w:rsidRPr="007240F6">
        <w:rPr>
          <w:rFonts w:ascii="Times New Roman" w:hAnsi="Times New Roman" w:cs="Times New Roman"/>
          <w:color w:val="000000" w:themeColor="text1"/>
          <w:sz w:val="24"/>
          <w:szCs w:val="24"/>
          <w:lang w:val="uk-UA"/>
        </w:rPr>
        <w:t>Порядком.</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Протягом п'яти робочих днів після закінчення строку приймання заяв про оренду майна, постійна комісія Управління  (далі - Постійна ко</w:t>
      </w:r>
      <w:r w:rsidR="003F7E20" w:rsidRPr="007240F6">
        <w:rPr>
          <w:rFonts w:ascii="Times New Roman" w:hAnsi="Times New Roman" w:cs="Times New Roman"/>
          <w:color w:val="000000" w:themeColor="text1"/>
          <w:sz w:val="24"/>
          <w:szCs w:val="24"/>
          <w:lang w:val="uk-UA"/>
        </w:rPr>
        <w:t xml:space="preserve">місія) розглядає </w:t>
      </w:r>
      <w:r w:rsidRPr="007240F6">
        <w:rPr>
          <w:rFonts w:ascii="Times New Roman" w:hAnsi="Times New Roman" w:cs="Times New Roman"/>
          <w:color w:val="000000" w:themeColor="text1"/>
          <w:sz w:val="24"/>
          <w:szCs w:val="24"/>
          <w:lang w:val="uk-UA"/>
        </w:rPr>
        <w:t>результати вивчення попиту та пропозиції щодо укладання договору оренди</w:t>
      </w:r>
      <w:r w:rsidR="00991FDB" w:rsidRPr="007240F6">
        <w:rPr>
          <w:rFonts w:ascii="Times New Roman" w:hAnsi="Times New Roman" w:cs="Times New Roman"/>
          <w:color w:val="000000" w:themeColor="text1"/>
          <w:sz w:val="24"/>
          <w:szCs w:val="24"/>
          <w:lang w:val="uk-UA"/>
        </w:rPr>
        <w:t>. У</w:t>
      </w:r>
      <w:r w:rsidR="00CC0372" w:rsidRPr="007240F6">
        <w:rPr>
          <w:rFonts w:ascii="Times New Roman" w:hAnsi="Times New Roman" w:cs="Times New Roman"/>
          <w:color w:val="000000" w:themeColor="text1"/>
          <w:sz w:val="24"/>
          <w:szCs w:val="24"/>
          <w:lang w:val="uk-UA"/>
        </w:rPr>
        <w:t xml:space="preserve"> </w:t>
      </w:r>
      <w:r w:rsidRPr="007240F6">
        <w:rPr>
          <w:rFonts w:ascii="Times New Roman" w:hAnsi="Times New Roman" w:cs="Times New Roman"/>
          <w:color w:val="000000" w:themeColor="text1"/>
          <w:sz w:val="24"/>
          <w:szCs w:val="24"/>
          <w:lang w:val="uk-UA"/>
        </w:rPr>
        <w:t xml:space="preserve">випадку передачі в оренду майна </w:t>
      </w:r>
      <w:r w:rsidR="000A5CF2"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Pr="007240F6">
        <w:rPr>
          <w:rFonts w:ascii="Times New Roman" w:hAnsi="Times New Roman" w:cs="Times New Roman"/>
          <w:color w:val="000000" w:themeColor="text1"/>
          <w:sz w:val="24"/>
          <w:szCs w:val="24"/>
          <w:lang w:val="uk-UA"/>
        </w:rPr>
        <w:t xml:space="preserve">, </w:t>
      </w:r>
      <w:r w:rsidR="009C661C" w:rsidRPr="007240F6">
        <w:rPr>
          <w:rFonts w:ascii="Times New Roman" w:hAnsi="Times New Roman" w:cs="Times New Roman"/>
          <w:color w:val="000000" w:themeColor="text1"/>
          <w:sz w:val="24"/>
          <w:szCs w:val="24"/>
          <w:lang w:val="uk-UA"/>
        </w:rPr>
        <w:t>Постійна к</w:t>
      </w:r>
      <w:r w:rsidR="003F7E20" w:rsidRPr="007240F6">
        <w:rPr>
          <w:rFonts w:ascii="Times New Roman" w:hAnsi="Times New Roman" w:cs="Times New Roman"/>
          <w:color w:val="000000" w:themeColor="text1"/>
          <w:sz w:val="24"/>
          <w:szCs w:val="24"/>
          <w:lang w:val="uk-UA"/>
        </w:rPr>
        <w:t xml:space="preserve">омісія розглядає </w:t>
      </w:r>
      <w:r w:rsidR="009C661C" w:rsidRPr="007240F6">
        <w:rPr>
          <w:rFonts w:ascii="Times New Roman" w:hAnsi="Times New Roman" w:cs="Times New Roman"/>
          <w:color w:val="000000" w:themeColor="text1"/>
          <w:sz w:val="24"/>
          <w:szCs w:val="24"/>
          <w:lang w:val="uk-UA"/>
        </w:rPr>
        <w:t xml:space="preserve">результати вивчення попиту (реєстрації учасників </w:t>
      </w:r>
      <w:r w:rsidR="001364DB" w:rsidRPr="007240F6">
        <w:rPr>
          <w:rFonts w:ascii="Times New Roman" w:hAnsi="Times New Roman" w:cs="Times New Roman"/>
          <w:color w:val="000000" w:themeColor="text1"/>
          <w:sz w:val="24"/>
          <w:szCs w:val="24"/>
          <w:lang w:val="uk-UA"/>
        </w:rPr>
        <w:t xml:space="preserve">для участі в електронному аукціоні </w:t>
      </w:r>
      <w:r w:rsidR="009C661C" w:rsidRPr="007240F6">
        <w:rPr>
          <w:rFonts w:ascii="Times New Roman" w:hAnsi="Times New Roman" w:cs="Times New Roman"/>
          <w:color w:val="000000" w:themeColor="text1"/>
          <w:sz w:val="24"/>
          <w:szCs w:val="24"/>
          <w:lang w:val="uk-UA"/>
        </w:rPr>
        <w:t>протягом періоду експозиції лоту) та приймає в</w:t>
      </w:r>
      <w:r w:rsidR="00FC1FFF" w:rsidRPr="007240F6">
        <w:rPr>
          <w:rFonts w:ascii="Times New Roman" w:hAnsi="Times New Roman" w:cs="Times New Roman"/>
          <w:color w:val="000000" w:themeColor="text1"/>
          <w:sz w:val="24"/>
          <w:szCs w:val="24"/>
          <w:lang w:val="uk-UA"/>
        </w:rPr>
        <w:t>ідп</w:t>
      </w:r>
      <w:r w:rsidR="009C661C" w:rsidRPr="007240F6">
        <w:rPr>
          <w:rFonts w:ascii="Times New Roman" w:hAnsi="Times New Roman" w:cs="Times New Roman"/>
          <w:color w:val="000000" w:themeColor="text1"/>
          <w:sz w:val="24"/>
          <w:szCs w:val="24"/>
          <w:lang w:val="uk-UA"/>
        </w:rPr>
        <w:t>о</w:t>
      </w:r>
      <w:r w:rsidR="00FC1FFF" w:rsidRPr="007240F6">
        <w:rPr>
          <w:rFonts w:ascii="Times New Roman" w:hAnsi="Times New Roman" w:cs="Times New Roman"/>
          <w:color w:val="000000" w:themeColor="text1"/>
          <w:sz w:val="24"/>
          <w:szCs w:val="24"/>
          <w:lang w:val="uk-UA"/>
        </w:rPr>
        <w:t>в</w:t>
      </w:r>
      <w:r w:rsidR="009C661C" w:rsidRPr="007240F6">
        <w:rPr>
          <w:rFonts w:ascii="Times New Roman" w:hAnsi="Times New Roman" w:cs="Times New Roman"/>
          <w:color w:val="000000" w:themeColor="text1"/>
          <w:sz w:val="24"/>
          <w:szCs w:val="24"/>
          <w:lang w:val="uk-UA"/>
        </w:rPr>
        <w:t xml:space="preserve">ідне </w:t>
      </w:r>
      <w:r w:rsidR="00785775" w:rsidRPr="007240F6">
        <w:rPr>
          <w:rFonts w:ascii="Times New Roman" w:hAnsi="Times New Roman" w:cs="Times New Roman"/>
          <w:color w:val="000000" w:themeColor="text1"/>
          <w:sz w:val="24"/>
          <w:szCs w:val="24"/>
          <w:lang w:val="uk-UA"/>
        </w:rPr>
        <w:t>рішення одразу після</w:t>
      </w:r>
      <w:r w:rsidR="009C661C" w:rsidRPr="007240F6">
        <w:rPr>
          <w:rFonts w:ascii="Times New Roman" w:hAnsi="Times New Roman" w:cs="Times New Roman"/>
          <w:color w:val="000000" w:themeColor="text1"/>
          <w:sz w:val="24"/>
          <w:szCs w:val="24"/>
          <w:lang w:val="uk-UA"/>
        </w:rPr>
        <w:t xml:space="preserve"> закінчення періоду е</w:t>
      </w:r>
      <w:r w:rsidR="00FC1FFF" w:rsidRPr="007240F6">
        <w:rPr>
          <w:rFonts w:ascii="Times New Roman" w:hAnsi="Times New Roman" w:cs="Times New Roman"/>
          <w:color w:val="000000" w:themeColor="text1"/>
          <w:sz w:val="24"/>
          <w:szCs w:val="24"/>
          <w:lang w:val="uk-UA"/>
        </w:rPr>
        <w:t xml:space="preserve">кспозиції лоту. </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У разі, якщо подано лише одну заяву, конкурс на право оренди не проводиться і за рішенням Постійної комісії договір оренди майна укладається з заявником як з єдиним претендентом, або йому відмовляється в укладанні договору оренди, про що орендодавець повідомляє заявнику</w:t>
      </w:r>
      <w:r w:rsidR="00CC0372" w:rsidRPr="007240F6">
        <w:rPr>
          <w:rFonts w:ascii="Times New Roman" w:hAnsi="Times New Roman" w:cs="Times New Roman"/>
          <w:color w:val="000000" w:themeColor="text1"/>
          <w:sz w:val="24"/>
          <w:szCs w:val="24"/>
          <w:lang w:val="uk-UA"/>
        </w:rPr>
        <w:t xml:space="preserve"> протягом 15 календарних днів, а у</w:t>
      </w:r>
      <w:r w:rsidRPr="007240F6">
        <w:rPr>
          <w:rFonts w:ascii="Times New Roman" w:hAnsi="Times New Roman" w:cs="Times New Roman"/>
          <w:color w:val="000000" w:themeColor="text1"/>
          <w:sz w:val="24"/>
          <w:szCs w:val="24"/>
          <w:lang w:val="uk-UA"/>
        </w:rPr>
        <w:t xml:space="preserve"> випадку передачі в оренду майна </w:t>
      </w:r>
      <w:r w:rsidR="000A5CF2"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00E12D5C" w:rsidRPr="007240F6">
        <w:rPr>
          <w:rFonts w:ascii="Times New Roman" w:hAnsi="Times New Roman" w:cs="Times New Roman"/>
          <w:color w:val="000000" w:themeColor="text1"/>
          <w:sz w:val="24"/>
          <w:szCs w:val="24"/>
          <w:lang w:val="uk-UA"/>
        </w:rPr>
        <w:t>, якщо</w:t>
      </w:r>
      <w:r w:rsidR="00991FDB" w:rsidRPr="007240F6">
        <w:rPr>
          <w:rFonts w:ascii="Times New Roman" w:hAnsi="Times New Roman" w:cs="Times New Roman"/>
          <w:color w:val="000000" w:themeColor="text1"/>
          <w:sz w:val="24"/>
          <w:szCs w:val="24"/>
          <w:lang w:val="uk-UA"/>
        </w:rPr>
        <w:t xml:space="preserve"> подано лише одну заяву про оренду майна (</w:t>
      </w:r>
      <w:r w:rsidR="00E12D5C" w:rsidRPr="007240F6">
        <w:rPr>
          <w:rFonts w:ascii="Times New Roman" w:hAnsi="Times New Roman" w:cs="Times New Roman"/>
          <w:color w:val="000000" w:themeColor="text1"/>
          <w:sz w:val="24"/>
          <w:szCs w:val="24"/>
          <w:lang w:val="uk-UA"/>
        </w:rPr>
        <w:t xml:space="preserve">для участі в </w:t>
      </w:r>
      <w:r w:rsidR="001364DB" w:rsidRPr="007240F6">
        <w:rPr>
          <w:rFonts w:ascii="Times New Roman" w:hAnsi="Times New Roman" w:cs="Times New Roman"/>
          <w:color w:val="000000" w:themeColor="text1"/>
          <w:sz w:val="24"/>
          <w:szCs w:val="24"/>
          <w:lang w:val="uk-UA"/>
        </w:rPr>
        <w:t xml:space="preserve">електронному </w:t>
      </w:r>
      <w:r w:rsidR="00E12D5C" w:rsidRPr="007240F6">
        <w:rPr>
          <w:rFonts w:ascii="Times New Roman" w:hAnsi="Times New Roman" w:cs="Times New Roman"/>
          <w:color w:val="000000" w:themeColor="text1"/>
          <w:sz w:val="24"/>
          <w:szCs w:val="24"/>
          <w:lang w:val="uk-UA"/>
        </w:rPr>
        <w:t>аукціоні зареєструвався лише один учасник</w:t>
      </w:r>
      <w:r w:rsidR="00991FDB" w:rsidRPr="007240F6">
        <w:rPr>
          <w:rFonts w:ascii="Times New Roman" w:hAnsi="Times New Roman" w:cs="Times New Roman"/>
          <w:color w:val="000000" w:themeColor="text1"/>
          <w:sz w:val="24"/>
          <w:szCs w:val="24"/>
          <w:lang w:val="uk-UA"/>
        </w:rPr>
        <w:t>)</w:t>
      </w:r>
      <w:r w:rsidR="00E12D5C" w:rsidRPr="007240F6">
        <w:rPr>
          <w:rFonts w:ascii="Times New Roman" w:hAnsi="Times New Roman" w:cs="Times New Roman"/>
          <w:color w:val="000000" w:themeColor="text1"/>
          <w:sz w:val="24"/>
          <w:szCs w:val="24"/>
          <w:lang w:val="uk-UA"/>
        </w:rPr>
        <w:t>, з ним може бути укладено договір</w:t>
      </w:r>
      <w:r w:rsidRPr="007240F6">
        <w:rPr>
          <w:rFonts w:ascii="Times New Roman" w:hAnsi="Times New Roman" w:cs="Times New Roman"/>
          <w:color w:val="000000" w:themeColor="text1"/>
          <w:sz w:val="24"/>
          <w:szCs w:val="24"/>
          <w:lang w:val="uk-UA"/>
        </w:rPr>
        <w:t xml:space="preserve"> </w:t>
      </w:r>
      <w:r w:rsidR="004E051B" w:rsidRPr="007240F6">
        <w:rPr>
          <w:rFonts w:ascii="Times New Roman" w:hAnsi="Times New Roman" w:cs="Times New Roman"/>
          <w:color w:val="000000" w:themeColor="text1"/>
          <w:sz w:val="24"/>
          <w:szCs w:val="24"/>
          <w:lang w:val="uk-UA"/>
        </w:rPr>
        <w:t>відповідно до процедури визначеної</w:t>
      </w:r>
      <w:r w:rsidRPr="007240F6">
        <w:rPr>
          <w:rFonts w:ascii="Times New Roman" w:hAnsi="Times New Roman" w:cs="Times New Roman"/>
          <w:color w:val="000000" w:themeColor="text1"/>
          <w:sz w:val="24"/>
          <w:szCs w:val="24"/>
          <w:lang w:val="uk-UA"/>
        </w:rPr>
        <w:t xml:space="preserve"> </w:t>
      </w:r>
      <w:r w:rsidR="004E051B" w:rsidRPr="007240F6">
        <w:rPr>
          <w:rFonts w:ascii="Times New Roman" w:hAnsi="Times New Roman" w:cs="Times New Roman"/>
          <w:color w:val="000000" w:themeColor="text1"/>
          <w:sz w:val="24"/>
          <w:szCs w:val="24"/>
          <w:lang w:val="uk-UA"/>
        </w:rPr>
        <w:t>у розділі</w:t>
      </w:r>
      <w:r w:rsidR="00355EF4" w:rsidRPr="007240F6">
        <w:rPr>
          <w:rFonts w:ascii="Times New Roman" w:hAnsi="Times New Roman" w:cs="Times New Roman"/>
          <w:color w:val="000000" w:themeColor="text1"/>
          <w:sz w:val="24"/>
          <w:szCs w:val="24"/>
          <w:lang w:val="uk-UA"/>
        </w:rPr>
        <w:t xml:space="preserve"> 8</w:t>
      </w:r>
      <w:r w:rsidR="00CC0372" w:rsidRPr="007240F6">
        <w:rPr>
          <w:rFonts w:ascii="Times New Roman" w:hAnsi="Times New Roman" w:cs="Times New Roman"/>
          <w:color w:val="000000" w:themeColor="text1"/>
          <w:sz w:val="24"/>
          <w:szCs w:val="24"/>
          <w:lang w:val="uk-UA"/>
        </w:rPr>
        <w:t xml:space="preserve"> Порядку</w:t>
      </w:r>
      <w:r w:rsidR="00681CD5" w:rsidRPr="007240F6">
        <w:rPr>
          <w:rFonts w:ascii="Times New Roman" w:hAnsi="Times New Roman" w:cs="Times New Roman"/>
          <w:color w:val="000000" w:themeColor="text1"/>
          <w:sz w:val="24"/>
          <w:szCs w:val="24"/>
          <w:lang w:val="uk-UA"/>
        </w:rPr>
        <w:t>, а така процедура не вважається конкурсом</w:t>
      </w:r>
      <w:r w:rsidRPr="007240F6">
        <w:rPr>
          <w:rFonts w:ascii="Times New Roman" w:hAnsi="Times New Roman" w:cs="Times New Roman"/>
          <w:color w:val="000000" w:themeColor="text1"/>
          <w:sz w:val="24"/>
          <w:szCs w:val="24"/>
          <w:lang w:val="uk-UA"/>
        </w:rPr>
        <w:t>.</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У випадку надходження двох і більше заяв</w:t>
      </w:r>
      <w:r w:rsidR="0055347F" w:rsidRPr="007240F6">
        <w:rPr>
          <w:rFonts w:ascii="Times New Roman" w:hAnsi="Times New Roman" w:cs="Times New Roman"/>
          <w:color w:val="000000" w:themeColor="text1"/>
          <w:sz w:val="24"/>
          <w:szCs w:val="24"/>
          <w:lang w:val="uk-UA"/>
        </w:rPr>
        <w:t xml:space="preserve"> (реєстрації для участі в електронному аукціоні двох і більше учасників)</w:t>
      </w:r>
      <w:r w:rsidRPr="007240F6">
        <w:rPr>
          <w:rFonts w:ascii="Times New Roman" w:hAnsi="Times New Roman" w:cs="Times New Roman"/>
          <w:color w:val="000000" w:themeColor="text1"/>
          <w:sz w:val="24"/>
          <w:szCs w:val="24"/>
          <w:lang w:val="uk-UA"/>
        </w:rPr>
        <w:t xml:space="preserve"> орендодавець за рішенням Постійної комісії о</w:t>
      </w:r>
      <w:r w:rsidR="004E051B" w:rsidRPr="007240F6">
        <w:rPr>
          <w:rFonts w:ascii="Times New Roman" w:hAnsi="Times New Roman" w:cs="Times New Roman"/>
          <w:color w:val="000000" w:themeColor="text1"/>
          <w:sz w:val="24"/>
          <w:szCs w:val="24"/>
          <w:lang w:val="uk-UA"/>
        </w:rPr>
        <w:t xml:space="preserve">голошує конкурс на </w:t>
      </w:r>
      <w:r w:rsidR="002C3325" w:rsidRPr="007240F6">
        <w:rPr>
          <w:rFonts w:ascii="Times New Roman" w:hAnsi="Times New Roman" w:cs="Times New Roman"/>
          <w:color w:val="000000" w:themeColor="text1"/>
          <w:sz w:val="24"/>
          <w:szCs w:val="24"/>
          <w:lang w:val="uk-UA"/>
        </w:rPr>
        <w:t>право оренди</w:t>
      </w:r>
      <w:r w:rsidR="00681CD5" w:rsidRPr="007240F6">
        <w:rPr>
          <w:rFonts w:ascii="Times New Roman" w:hAnsi="Times New Roman" w:cs="Times New Roman"/>
          <w:color w:val="000000" w:themeColor="text1"/>
          <w:sz w:val="24"/>
          <w:szCs w:val="24"/>
          <w:lang w:val="uk-UA"/>
        </w:rPr>
        <w:t xml:space="preserve">, у тому числі і </w:t>
      </w:r>
      <w:r w:rsidR="005A56B7" w:rsidRPr="007240F6">
        <w:rPr>
          <w:rFonts w:ascii="Times New Roman" w:hAnsi="Times New Roman" w:cs="Times New Roman"/>
          <w:color w:val="000000" w:themeColor="text1"/>
          <w:sz w:val="24"/>
          <w:szCs w:val="24"/>
          <w:lang w:val="uk-UA"/>
        </w:rPr>
        <w:t>шляхом проведення електронн</w:t>
      </w:r>
      <w:r w:rsidR="00AD0505" w:rsidRPr="007240F6">
        <w:rPr>
          <w:rFonts w:ascii="Times New Roman" w:hAnsi="Times New Roman" w:cs="Times New Roman"/>
          <w:color w:val="000000" w:themeColor="text1"/>
          <w:sz w:val="24"/>
          <w:szCs w:val="24"/>
          <w:lang w:val="uk-UA"/>
        </w:rPr>
        <w:t>их торгів,</w:t>
      </w:r>
      <w:r w:rsidR="005A56B7" w:rsidRPr="007240F6">
        <w:rPr>
          <w:rFonts w:ascii="Times New Roman" w:hAnsi="Times New Roman" w:cs="Times New Roman"/>
          <w:color w:val="000000" w:themeColor="text1"/>
          <w:sz w:val="24"/>
          <w:szCs w:val="24"/>
          <w:lang w:val="uk-UA"/>
        </w:rPr>
        <w:t xml:space="preserve"> відповідно до Порядку</w:t>
      </w:r>
      <w:r w:rsidR="0055347F" w:rsidRPr="007240F6">
        <w:rPr>
          <w:rFonts w:ascii="Times New Roman" w:hAnsi="Times New Roman" w:cs="Times New Roman"/>
          <w:color w:val="000000" w:themeColor="text1"/>
          <w:sz w:val="24"/>
          <w:szCs w:val="24"/>
          <w:lang w:val="uk-UA"/>
        </w:rPr>
        <w:t>.</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Протягом 10 робочих днів після публікації оголошення про намір передати майно в оренду</w:t>
      </w:r>
      <w:r w:rsidR="002C3325" w:rsidRPr="007240F6">
        <w:rPr>
          <w:rFonts w:ascii="Times New Roman" w:hAnsi="Times New Roman" w:cs="Times New Roman"/>
          <w:color w:val="000000" w:themeColor="text1"/>
          <w:sz w:val="24"/>
          <w:szCs w:val="24"/>
          <w:lang w:val="uk-UA"/>
        </w:rPr>
        <w:t xml:space="preserve"> </w:t>
      </w:r>
      <w:r w:rsidR="000D3C5A" w:rsidRPr="007240F6">
        <w:rPr>
          <w:rFonts w:ascii="Times New Roman" w:hAnsi="Times New Roman" w:cs="Times New Roman"/>
          <w:color w:val="000000" w:themeColor="text1"/>
          <w:sz w:val="24"/>
          <w:szCs w:val="24"/>
          <w:lang w:val="uk-UA"/>
        </w:rPr>
        <w:t>(реєстрації лоту в Системі</w:t>
      </w:r>
      <w:r w:rsidR="002C3325"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 xml:space="preserve"> підприємства-балансоутримувачі за заявами потенційних орендарів ознайомлюють їх з об'єктом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4.9. Особливості розгляду заяв про </w:t>
      </w:r>
      <w:r w:rsidR="00B92A6B" w:rsidRPr="007240F6">
        <w:rPr>
          <w:rFonts w:ascii="Times New Roman" w:hAnsi="Times New Roman" w:cs="Times New Roman"/>
          <w:color w:val="000000" w:themeColor="text1"/>
          <w:sz w:val="24"/>
          <w:szCs w:val="24"/>
          <w:lang w:val="uk-UA"/>
        </w:rPr>
        <w:t xml:space="preserve">передачу в </w:t>
      </w:r>
      <w:r w:rsidRPr="007240F6">
        <w:rPr>
          <w:rFonts w:ascii="Times New Roman" w:hAnsi="Times New Roman" w:cs="Times New Roman"/>
          <w:color w:val="000000" w:themeColor="text1"/>
          <w:sz w:val="24"/>
          <w:szCs w:val="24"/>
          <w:lang w:val="uk-UA"/>
        </w:rPr>
        <w:t xml:space="preserve">оренду </w:t>
      </w:r>
      <w:r w:rsidR="00B92A6B" w:rsidRPr="007240F6">
        <w:rPr>
          <w:rFonts w:ascii="Times New Roman" w:hAnsi="Times New Roman" w:cs="Times New Roman"/>
          <w:color w:val="000000" w:themeColor="text1"/>
          <w:sz w:val="24"/>
          <w:szCs w:val="24"/>
          <w:lang w:val="uk-UA"/>
        </w:rPr>
        <w:t xml:space="preserve">майна </w:t>
      </w:r>
      <w:r w:rsidRPr="007240F6">
        <w:rPr>
          <w:rFonts w:ascii="Times New Roman" w:hAnsi="Times New Roman" w:cs="Times New Roman"/>
          <w:color w:val="000000" w:themeColor="text1"/>
          <w:sz w:val="24"/>
          <w:szCs w:val="24"/>
          <w:lang w:val="uk-UA"/>
        </w:rPr>
        <w:t>без проведення конкурсу та прийняття рішень щодо передачі майна в оренду без проведення конкурсу встановлені пунктом 8 цього Положення.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4.10. Орендодавець може відмовити в укладенні договору оренди </w:t>
      </w:r>
      <w:r w:rsidR="00CE32C4" w:rsidRPr="007240F6">
        <w:rPr>
          <w:rFonts w:ascii="Times New Roman" w:hAnsi="Times New Roman" w:cs="Times New Roman"/>
          <w:color w:val="000000" w:themeColor="text1"/>
          <w:sz w:val="24"/>
          <w:szCs w:val="24"/>
          <w:lang w:val="uk-UA"/>
        </w:rPr>
        <w:t>до моменту публікації оголошення про намір передати майно в оренду (</w:t>
      </w:r>
      <w:r w:rsidR="00020784" w:rsidRPr="007240F6">
        <w:rPr>
          <w:rFonts w:ascii="Times New Roman" w:hAnsi="Times New Roman" w:cs="Times New Roman"/>
          <w:color w:val="000000" w:themeColor="text1"/>
          <w:sz w:val="24"/>
          <w:szCs w:val="24"/>
          <w:lang w:val="uk-UA"/>
        </w:rPr>
        <w:t xml:space="preserve">реєстрації </w:t>
      </w:r>
      <w:r w:rsidR="006B7F16" w:rsidRPr="007240F6">
        <w:rPr>
          <w:rFonts w:ascii="Times New Roman" w:hAnsi="Times New Roman" w:cs="Times New Roman"/>
          <w:color w:val="000000" w:themeColor="text1"/>
          <w:sz w:val="24"/>
          <w:szCs w:val="24"/>
          <w:lang w:val="uk-UA"/>
        </w:rPr>
        <w:t xml:space="preserve">лоту </w:t>
      </w:r>
      <w:r w:rsidR="00020784" w:rsidRPr="007240F6">
        <w:rPr>
          <w:rFonts w:ascii="Times New Roman" w:hAnsi="Times New Roman" w:cs="Times New Roman"/>
          <w:color w:val="000000" w:themeColor="text1"/>
          <w:sz w:val="24"/>
          <w:szCs w:val="24"/>
          <w:lang w:val="uk-UA"/>
        </w:rPr>
        <w:t xml:space="preserve">в </w:t>
      </w:r>
      <w:r w:rsidR="006B7F16" w:rsidRPr="007240F6">
        <w:rPr>
          <w:rFonts w:ascii="Times New Roman" w:hAnsi="Times New Roman" w:cs="Times New Roman"/>
          <w:color w:val="000000" w:themeColor="text1"/>
          <w:sz w:val="24"/>
          <w:szCs w:val="24"/>
          <w:lang w:val="uk-UA"/>
        </w:rPr>
        <w:t>С</w:t>
      </w:r>
      <w:r w:rsidR="000D3C5A" w:rsidRPr="007240F6">
        <w:rPr>
          <w:rFonts w:ascii="Times New Roman" w:hAnsi="Times New Roman" w:cs="Times New Roman"/>
          <w:color w:val="000000" w:themeColor="text1"/>
          <w:sz w:val="24"/>
          <w:szCs w:val="24"/>
          <w:lang w:val="uk-UA"/>
        </w:rPr>
        <w:t>истемі</w:t>
      </w:r>
      <w:r w:rsidR="00CE32C4" w:rsidRPr="007240F6">
        <w:rPr>
          <w:rFonts w:ascii="Times New Roman" w:hAnsi="Times New Roman" w:cs="Times New Roman"/>
          <w:color w:val="000000" w:themeColor="text1"/>
          <w:sz w:val="24"/>
          <w:szCs w:val="24"/>
          <w:lang w:val="uk-UA"/>
        </w:rPr>
        <w:t>)</w:t>
      </w:r>
      <w:r w:rsidR="00C36F49" w:rsidRPr="007240F6">
        <w:rPr>
          <w:rFonts w:ascii="Times New Roman" w:hAnsi="Times New Roman" w:cs="Times New Roman"/>
          <w:color w:val="000000" w:themeColor="text1"/>
          <w:sz w:val="24"/>
          <w:szCs w:val="24"/>
          <w:lang w:val="uk-UA"/>
        </w:rPr>
        <w:t xml:space="preserve"> виключно</w:t>
      </w:r>
      <w:r w:rsidR="00CE32C4" w:rsidRPr="007240F6">
        <w:rPr>
          <w:rFonts w:ascii="Times New Roman" w:hAnsi="Times New Roman" w:cs="Times New Roman"/>
          <w:color w:val="000000" w:themeColor="text1"/>
          <w:sz w:val="24"/>
          <w:szCs w:val="24"/>
          <w:lang w:val="uk-UA"/>
        </w:rPr>
        <w:t xml:space="preserve"> </w:t>
      </w:r>
      <w:r w:rsidR="00C36F49" w:rsidRPr="007240F6">
        <w:rPr>
          <w:rFonts w:ascii="Times New Roman" w:hAnsi="Times New Roman" w:cs="Times New Roman"/>
          <w:color w:val="000000" w:themeColor="text1"/>
          <w:sz w:val="24"/>
          <w:szCs w:val="24"/>
          <w:lang w:val="uk-UA"/>
        </w:rPr>
        <w:t>з таких підстав</w:t>
      </w:r>
      <w:r w:rsidRPr="007240F6">
        <w:rPr>
          <w:rFonts w:ascii="Times New Roman" w:hAnsi="Times New Roman" w:cs="Times New Roman"/>
          <w:color w:val="000000" w:themeColor="text1"/>
          <w:sz w:val="24"/>
          <w:szCs w:val="24"/>
          <w:lang w:val="uk-UA"/>
        </w:rPr>
        <w:t>:</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прийнято рішення про приватизацію об'єкта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об'єкт включено до переліку підприємств, що потребують залучення іноземних інвестицій, згідно з рішенням Білоцерківської  міської ради;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прийнято рішення про укладення договору оренди майна з бюджетною установою;</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не прийнято відповідне рішення Білоцерківською  міською радою;</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майно необхідне для власних потреб територіальної громади міста Біла Церква;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є інші підстави, передбачені законом.</w:t>
      </w:r>
    </w:p>
    <w:p w:rsidR="00CE32C4" w:rsidRPr="007240F6" w:rsidRDefault="00CE32C4"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4.10.1 Після публікації оголошення про намір передати майно в оренду (</w:t>
      </w:r>
      <w:r w:rsidR="002F771E" w:rsidRPr="007240F6">
        <w:rPr>
          <w:rFonts w:ascii="Times New Roman" w:hAnsi="Times New Roman" w:cs="Times New Roman"/>
          <w:color w:val="000000" w:themeColor="text1"/>
          <w:sz w:val="24"/>
          <w:szCs w:val="24"/>
          <w:lang w:val="uk-UA"/>
        </w:rPr>
        <w:t>реєстрації</w:t>
      </w:r>
      <w:r w:rsidR="006B7F16" w:rsidRPr="007240F6">
        <w:rPr>
          <w:rFonts w:ascii="Times New Roman" w:hAnsi="Times New Roman" w:cs="Times New Roman"/>
          <w:color w:val="000000" w:themeColor="text1"/>
          <w:sz w:val="24"/>
          <w:szCs w:val="24"/>
          <w:lang w:val="uk-UA"/>
        </w:rPr>
        <w:t xml:space="preserve"> лоту в С</w:t>
      </w:r>
      <w:r w:rsidR="002F771E" w:rsidRPr="007240F6">
        <w:rPr>
          <w:rFonts w:ascii="Times New Roman" w:hAnsi="Times New Roman" w:cs="Times New Roman"/>
          <w:color w:val="000000" w:themeColor="text1"/>
          <w:sz w:val="24"/>
          <w:szCs w:val="24"/>
          <w:lang w:val="uk-UA"/>
        </w:rPr>
        <w:t>истемі</w:t>
      </w:r>
      <w:r w:rsidRPr="007240F6">
        <w:rPr>
          <w:rFonts w:ascii="Times New Roman" w:hAnsi="Times New Roman" w:cs="Times New Roman"/>
          <w:color w:val="000000" w:themeColor="text1"/>
          <w:sz w:val="24"/>
          <w:szCs w:val="24"/>
          <w:lang w:val="uk-UA"/>
        </w:rPr>
        <w:t>), орендодавець у випадку проведення конкурсу може відмовити</w:t>
      </w:r>
      <w:r w:rsidR="00BC5E7E" w:rsidRPr="007240F6">
        <w:rPr>
          <w:rFonts w:ascii="Times New Roman" w:hAnsi="Times New Roman" w:cs="Times New Roman"/>
          <w:color w:val="000000" w:themeColor="text1"/>
          <w:sz w:val="24"/>
          <w:szCs w:val="24"/>
          <w:lang w:val="uk-UA"/>
        </w:rPr>
        <w:t xml:space="preserve"> в укладенні договору оренди</w:t>
      </w:r>
      <w:r w:rsidRPr="007240F6">
        <w:rPr>
          <w:rFonts w:ascii="Times New Roman" w:hAnsi="Times New Roman" w:cs="Times New Roman"/>
          <w:color w:val="000000" w:themeColor="text1"/>
          <w:sz w:val="24"/>
          <w:szCs w:val="24"/>
          <w:lang w:val="uk-UA"/>
        </w:rPr>
        <w:t xml:space="preserve"> з підстав передбачених Порядком проведення конкурсу на право оренди майна територіальної громади міста Біла Церква, а у випадку </w:t>
      </w:r>
      <w:r w:rsidR="005A56B7" w:rsidRPr="007240F6">
        <w:rPr>
          <w:rFonts w:ascii="Times New Roman" w:hAnsi="Times New Roman" w:cs="Times New Roman"/>
          <w:color w:val="000000" w:themeColor="text1"/>
          <w:sz w:val="24"/>
          <w:szCs w:val="24"/>
          <w:lang w:val="uk-UA"/>
        </w:rPr>
        <w:t>передачі в оренду майна із застосуванням системи децентралізованого електронного аукціону</w:t>
      </w:r>
      <w:r w:rsidRPr="007240F6">
        <w:rPr>
          <w:rFonts w:ascii="Times New Roman" w:hAnsi="Times New Roman" w:cs="Times New Roman"/>
          <w:color w:val="000000" w:themeColor="text1"/>
          <w:sz w:val="24"/>
          <w:szCs w:val="24"/>
          <w:lang w:val="uk-UA"/>
        </w:rPr>
        <w:t xml:space="preserve"> </w:t>
      </w:r>
      <w:r w:rsidR="00BC5E7E" w:rsidRPr="007240F6">
        <w:rPr>
          <w:rFonts w:ascii="Times New Roman" w:hAnsi="Times New Roman" w:cs="Times New Roman"/>
          <w:color w:val="000000" w:themeColor="text1"/>
          <w:sz w:val="24"/>
          <w:szCs w:val="24"/>
          <w:lang w:val="uk-UA"/>
        </w:rPr>
        <w:t>– орендодавець може дискваліфікувати потенційного орендаря (лідера рейтингу цінових пропозицій (ставок), переможця електронного аукціону) після закінче</w:t>
      </w:r>
      <w:r w:rsidR="00874EA3" w:rsidRPr="007240F6">
        <w:rPr>
          <w:rFonts w:ascii="Times New Roman" w:hAnsi="Times New Roman" w:cs="Times New Roman"/>
          <w:color w:val="000000" w:themeColor="text1"/>
          <w:sz w:val="24"/>
          <w:szCs w:val="24"/>
          <w:lang w:val="uk-UA"/>
        </w:rPr>
        <w:t>ння електронних торгів, виключно з підстав та відповідно до процедури, передбачених Порядком. Така дискваліфікація вважається відмовою від укладення договору та має наслідком залишення орендодавцю гарантійного забезпечення дискваліфікованої особи, у випадку</w:t>
      </w:r>
      <w:r w:rsidR="00C36F49" w:rsidRPr="007240F6">
        <w:rPr>
          <w:rFonts w:ascii="Times New Roman" w:hAnsi="Times New Roman" w:cs="Times New Roman"/>
          <w:color w:val="000000" w:themeColor="text1"/>
          <w:sz w:val="24"/>
          <w:szCs w:val="24"/>
          <w:lang w:val="uk-UA"/>
        </w:rPr>
        <w:t xml:space="preserve"> визначення орендодавцем обов’язковості</w:t>
      </w:r>
      <w:r w:rsidR="00874EA3" w:rsidRPr="007240F6">
        <w:rPr>
          <w:rFonts w:ascii="Times New Roman" w:hAnsi="Times New Roman" w:cs="Times New Roman"/>
          <w:color w:val="000000" w:themeColor="text1"/>
          <w:sz w:val="24"/>
          <w:szCs w:val="24"/>
          <w:lang w:val="uk-UA"/>
        </w:rPr>
        <w:t xml:space="preserve"> його надання. </w:t>
      </w:r>
      <w:r w:rsidR="00BC5E7E" w:rsidRPr="007240F6">
        <w:rPr>
          <w:rFonts w:ascii="Times New Roman" w:hAnsi="Times New Roman" w:cs="Times New Roman"/>
          <w:color w:val="000000" w:themeColor="text1"/>
          <w:sz w:val="24"/>
          <w:szCs w:val="24"/>
          <w:lang w:val="uk-UA"/>
        </w:rPr>
        <w:t xml:space="preserve">  </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5. Оцінка об'єкта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5.1. Оцінка об'єкта оренди здійснюється відповідно до Методики оцінки об'єктів оренди, затвердженої Кабінетом Міністрів України (далі - Методика оцінки об'єктів оренди).</w:t>
      </w:r>
    </w:p>
    <w:p w:rsidR="00046C88"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5.2. Оцінка об'єкта оренди передує укладенню договору оренди.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проводиться оцінка об'єкта оренди.</w:t>
      </w:r>
      <w:r w:rsidR="00C81626" w:rsidRPr="007240F6">
        <w:rPr>
          <w:rFonts w:ascii="Times New Roman" w:hAnsi="Times New Roman" w:cs="Times New Roman"/>
          <w:color w:val="000000" w:themeColor="text1"/>
          <w:sz w:val="24"/>
          <w:szCs w:val="24"/>
          <w:lang w:val="uk-UA"/>
        </w:rPr>
        <w:t xml:space="preserve"> </w:t>
      </w:r>
    </w:p>
    <w:p w:rsidR="008B432B" w:rsidRPr="007240F6" w:rsidRDefault="00C81626" w:rsidP="00B55E20">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У випадку </w:t>
      </w:r>
      <w:r w:rsidR="00046C88" w:rsidRPr="007240F6">
        <w:rPr>
          <w:rFonts w:ascii="Times New Roman" w:hAnsi="Times New Roman" w:cs="Times New Roman"/>
          <w:color w:val="000000" w:themeColor="text1"/>
          <w:sz w:val="24"/>
          <w:szCs w:val="24"/>
          <w:lang w:val="uk-UA"/>
        </w:rPr>
        <w:t>якщо потенційний орендар (у випадках продовження (поновлення)</w:t>
      </w:r>
      <w:r w:rsidR="008A23EE" w:rsidRPr="007240F6">
        <w:rPr>
          <w:rFonts w:ascii="Times New Roman" w:hAnsi="Times New Roman" w:cs="Times New Roman"/>
          <w:color w:val="000000" w:themeColor="text1"/>
          <w:sz w:val="24"/>
          <w:szCs w:val="24"/>
          <w:lang w:val="uk-UA"/>
        </w:rPr>
        <w:t xml:space="preserve"> дії договору оренди - орендар</w:t>
      </w:r>
      <w:r w:rsidR="00046C88" w:rsidRPr="007240F6">
        <w:rPr>
          <w:rFonts w:ascii="Times New Roman" w:hAnsi="Times New Roman" w:cs="Times New Roman"/>
          <w:color w:val="000000" w:themeColor="text1"/>
          <w:sz w:val="24"/>
          <w:szCs w:val="24"/>
          <w:lang w:val="uk-UA"/>
        </w:rPr>
        <w:t xml:space="preserve">) бажає проводити конкурс на право оренди відповідного майна </w:t>
      </w:r>
      <w:r w:rsidR="005A56B7"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005731BC" w:rsidRPr="007240F6">
        <w:rPr>
          <w:rFonts w:ascii="Times New Roman" w:hAnsi="Times New Roman" w:cs="Times New Roman"/>
          <w:color w:val="000000" w:themeColor="text1"/>
          <w:sz w:val="24"/>
          <w:szCs w:val="24"/>
          <w:lang w:val="uk-UA"/>
        </w:rPr>
        <w:t xml:space="preserve">, </w:t>
      </w:r>
      <w:r w:rsidR="001836E6" w:rsidRPr="007240F6">
        <w:rPr>
          <w:rFonts w:ascii="Times New Roman" w:hAnsi="Times New Roman" w:cs="Times New Roman"/>
          <w:color w:val="000000" w:themeColor="text1"/>
          <w:sz w:val="24"/>
          <w:szCs w:val="24"/>
          <w:lang w:val="uk-UA"/>
        </w:rPr>
        <w:t>після реєстрації Управлінням</w:t>
      </w:r>
      <w:r w:rsidR="005731BC" w:rsidRPr="007240F6">
        <w:rPr>
          <w:rFonts w:ascii="Times New Roman" w:hAnsi="Times New Roman" w:cs="Times New Roman"/>
          <w:color w:val="000000" w:themeColor="text1"/>
          <w:sz w:val="24"/>
          <w:szCs w:val="24"/>
          <w:lang w:val="uk-UA"/>
        </w:rPr>
        <w:t xml:space="preserve"> запиту потенційного орендаря на проведення оцінки об’єкта оренди</w:t>
      </w:r>
      <w:r w:rsidRPr="007240F6">
        <w:rPr>
          <w:rFonts w:ascii="Times New Roman" w:hAnsi="Times New Roman" w:cs="Times New Roman"/>
          <w:color w:val="000000" w:themeColor="text1"/>
          <w:sz w:val="24"/>
          <w:szCs w:val="24"/>
          <w:lang w:val="uk-UA"/>
        </w:rPr>
        <w:t>,</w:t>
      </w:r>
      <w:r w:rsidR="00046C88" w:rsidRPr="007240F6">
        <w:rPr>
          <w:rFonts w:ascii="Times New Roman" w:hAnsi="Times New Roman" w:cs="Times New Roman"/>
          <w:color w:val="000000" w:themeColor="text1"/>
          <w:sz w:val="24"/>
          <w:szCs w:val="24"/>
          <w:lang w:val="uk-UA"/>
        </w:rPr>
        <w:t xml:space="preserve"> </w:t>
      </w:r>
      <w:r w:rsidR="00B06C28" w:rsidRPr="007240F6">
        <w:rPr>
          <w:rFonts w:ascii="Times New Roman" w:hAnsi="Times New Roman" w:cs="Times New Roman"/>
          <w:color w:val="000000" w:themeColor="text1"/>
          <w:sz w:val="24"/>
          <w:szCs w:val="24"/>
          <w:lang w:val="uk-UA"/>
        </w:rPr>
        <w:t>Управління проводить конкурс суб’єктів оціночної діяльності, розрахунки за таку оцінку здійснює потенційний орендар</w:t>
      </w:r>
      <w:r w:rsidR="003F363E" w:rsidRPr="007240F6">
        <w:rPr>
          <w:rFonts w:ascii="Times New Roman" w:hAnsi="Times New Roman" w:cs="Times New Roman"/>
          <w:color w:val="000000" w:themeColor="text1"/>
          <w:sz w:val="24"/>
          <w:szCs w:val="24"/>
          <w:lang w:val="uk-UA"/>
        </w:rPr>
        <w:t>.</w:t>
      </w:r>
      <w:r w:rsidR="00B06C28" w:rsidRPr="007240F6">
        <w:rPr>
          <w:rFonts w:ascii="Times New Roman" w:hAnsi="Times New Roman" w:cs="Times New Roman"/>
          <w:color w:val="000000" w:themeColor="text1"/>
          <w:sz w:val="24"/>
          <w:szCs w:val="24"/>
          <w:lang w:val="uk-UA"/>
        </w:rPr>
        <w:t xml:space="preserve"> </w:t>
      </w:r>
      <w:r w:rsidR="003F363E" w:rsidRPr="007240F6">
        <w:rPr>
          <w:rFonts w:ascii="Times New Roman" w:hAnsi="Times New Roman" w:cs="Times New Roman"/>
          <w:color w:val="000000" w:themeColor="text1"/>
          <w:sz w:val="24"/>
          <w:szCs w:val="24"/>
          <w:lang w:val="uk-UA"/>
        </w:rPr>
        <w:t>Результати оцінки майна направляються Управлінню та потенційному орендареві, що здійснив її оплату.</w:t>
      </w:r>
    </w:p>
    <w:p w:rsidR="008B432B" w:rsidRPr="007240F6" w:rsidRDefault="008B432B" w:rsidP="008B432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Управління </w:t>
      </w:r>
      <w:r w:rsidR="00ED1036" w:rsidRPr="007240F6">
        <w:rPr>
          <w:rFonts w:ascii="Times New Roman" w:hAnsi="Times New Roman" w:cs="Times New Roman"/>
          <w:color w:val="000000" w:themeColor="text1"/>
          <w:sz w:val="24"/>
          <w:szCs w:val="24"/>
          <w:lang w:val="uk-UA"/>
        </w:rPr>
        <w:t>протягом п’ятнадцяти</w:t>
      </w:r>
      <w:r w:rsidRPr="007240F6">
        <w:rPr>
          <w:rFonts w:ascii="Times New Roman" w:hAnsi="Times New Roman" w:cs="Times New Roman"/>
          <w:color w:val="000000" w:themeColor="text1"/>
          <w:sz w:val="24"/>
          <w:szCs w:val="24"/>
          <w:lang w:val="uk-UA"/>
        </w:rPr>
        <w:t xml:space="preserve"> робочих днів з дати реєстрації запиту потенційного орендаря,</w:t>
      </w:r>
      <w:r w:rsidR="001F0A61" w:rsidRPr="007240F6">
        <w:rPr>
          <w:rFonts w:ascii="Times New Roman" w:hAnsi="Times New Roman" w:cs="Times New Roman"/>
          <w:color w:val="000000" w:themeColor="text1"/>
          <w:sz w:val="24"/>
          <w:szCs w:val="24"/>
          <w:lang w:val="uk-UA"/>
        </w:rPr>
        <w:t xml:space="preserve"> проводи</w:t>
      </w:r>
      <w:r w:rsidRPr="007240F6">
        <w:rPr>
          <w:rFonts w:ascii="Times New Roman" w:hAnsi="Times New Roman" w:cs="Times New Roman"/>
          <w:color w:val="000000" w:themeColor="text1"/>
          <w:sz w:val="24"/>
          <w:szCs w:val="24"/>
          <w:lang w:val="uk-UA"/>
        </w:rPr>
        <w:t xml:space="preserve">ть конкурс </w:t>
      </w:r>
      <w:r w:rsidR="00C3782B" w:rsidRPr="007240F6">
        <w:rPr>
          <w:rFonts w:ascii="Times New Roman" w:hAnsi="Times New Roman" w:cs="Times New Roman"/>
          <w:color w:val="000000" w:themeColor="text1"/>
          <w:sz w:val="24"/>
          <w:szCs w:val="24"/>
          <w:lang w:val="uk-UA"/>
        </w:rPr>
        <w:t>суб’єктів оціночної діяльності</w:t>
      </w:r>
      <w:r w:rsidRPr="007240F6">
        <w:rPr>
          <w:rFonts w:ascii="Times New Roman" w:hAnsi="Times New Roman" w:cs="Times New Roman"/>
          <w:color w:val="000000" w:themeColor="text1"/>
          <w:sz w:val="24"/>
          <w:szCs w:val="24"/>
          <w:lang w:val="uk-UA"/>
        </w:rPr>
        <w:t xml:space="preserve">, відповідно до вимог законодавства, де строк виконання робіт з оцінки майна не може перевищувати п’яти робочих днів, </w:t>
      </w:r>
      <w:r w:rsidR="00ED1036" w:rsidRPr="007240F6">
        <w:rPr>
          <w:rFonts w:ascii="Times New Roman" w:hAnsi="Times New Roman" w:cs="Times New Roman"/>
          <w:color w:val="000000" w:themeColor="text1"/>
          <w:sz w:val="24"/>
          <w:szCs w:val="24"/>
          <w:lang w:val="uk-UA"/>
        </w:rPr>
        <w:t>а також видає</w:t>
      </w:r>
      <w:r w:rsidR="001F0A61" w:rsidRPr="007240F6">
        <w:rPr>
          <w:rFonts w:ascii="Times New Roman" w:hAnsi="Times New Roman" w:cs="Times New Roman"/>
          <w:color w:val="000000" w:themeColor="text1"/>
          <w:sz w:val="24"/>
          <w:szCs w:val="24"/>
          <w:lang w:val="uk-UA"/>
        </w:rPr>
        <w:t xml:space="preserve"> потенційному орендареві</w:t>
      </w:r>
      <w:r w:rsidRPr="007240F6">
        <w:rPr>
          <w:rFonts w:ascii="Times New Roman" w:hAnsi="Times New Roman" w:cs="Times New Roman"/>
          <w:color w:val="000000" w:themeColor="text1"/>
          <w:sz w:val="24"/>
          <w:szCs w:val="24"/>
          <w:lang w:val="uk-UA"/>
        </w:rPr>
        <w:t xml:space="preserve"> доручення на оплату оцінки майна та</w:t>
      </w:r>
      <w:r w:rsidR="00ED1036" w:rsidRPr="007240F6">
        <w:rPr>
          <w:rFonts w:ascii="Times New Roman" w:hAnsi="Times New Roman" w:cs="Times New Roman"/>
          <w:color w:val="000000" w:themeColor="text1"/>
          <w:sz w:val="24"/>
          <w:szCs w:val="24"/>
          <w:lang w:val="uk-UA"/>
        </w:rPr>
        <w:t xml:space="preserve"> ознайомлює</w:t>
      </w:r>
      <w:r w:rsidRPr="007240F6">
        <w:rPr>
          <w:rFonts w:ascii="Times New Roman" w:hAnsi="Times New Roman" w:cs="Times New Roman"/>
          <w:color w:val="000000" w:themeColor="text1"/>
          <w:sz w:val="24"/>
          <w:szCs w:val="24"/>
          <w:lang w:val="uk-UA"/>
        </w:rPr>
        <w:t xml:space="preserve"> </w:t>
      </w:r>
      <w:r w:rsidR="00ED1036" w:rsidRPr="007240F6">
        <w:rPr>
          <w:rFonts w:ascii="Times New Roman" w:hAnsi="Times New Roman" w:cs="Times New Roman"/>
          <w:color w:val="000000" w:themeColor="text1"/>
          <w:sz w:val="24"/>
          <w:szCs w:val="24"/>
          <w:lang w:val="uk-UA"/>
        </w:rPr>
        <w:t>його</w:t>
      </w:r>
      <w:r w:rsidRPr="007240F6">
        <w:rPr>
          <w:rFonts w:ascii="Times New Roman" w:hAnsi="Times New Roman" w:cs="Times New Roman"/>
          <w:color w:val="000000" w:themeColor="text1"/>
          <w:sz w:val="24"/>
          <w:szCs w:val="24"/>
          <w:lang w:val="uk-UA"/>
        </w:rPr>
        <w:t xml:space="preserve"> з об'єктом оренди.</w:t>
      </w:r>
    </w:p>
    <w:p w:rsidR="008B432B" w:rsidRPr="007240F6" w:rsidRDefault="008B432B" w:rsidP="008B432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Інформація про результати конкурсу </w:t>
      </w:r>
      <w:r w:rsidR="00555921" w:rsidRPr="007240F6">
        <w:rPr>
          <w:rFonts w:ascii="Times New Roman" w:hAnsi="Times New Roman" w:cs="Times New Roman"/>
          <w:color w:val="000000" w:themeColor="text1"/>
          <w:sz w:val="24"/>
          <w:szCs w:val="24"/>
          <w:lang w:val="uk-UA"/>
        </w:rPr>
        <w:t xml:space="preserve">суб’єктів оціночної діяльності </w:t>
      </w:r>
      <w:r w:rsidRPr="007240F6">
        <w:rPr>
          <w:rFonts w:ascii="Times New Roman" w:hAnsi="Times New Roman" w:cs="Times New Roman"/>
          <w:color w:val="000000" w:themeColor="text1"/>
          <w:sz w:val="24"/>
          <w:szCs w:val="24"/>
          <w:lang w:val="uk-UA"/>
        </w:rPr>
        <w:t>(найменування/прізвище, ім’я, по батькові суб’єкта оціночної діяльності, назва об’єкта оцінки, мета проведення оцінки, вартість та строк виконання робіт з оцінки) розміщується в розділі відповідного майна в переліку майна на офіційному веб-порталі Білоцерківської міської ради.</w:t>
      </w:r>
    </w:p>
    <w:p w:rsidR="00C831F1" w:rsidRPr="007240F6" w:rsidRDefault="003F363E" w:rsidP="00B55E20">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w:t>
      </w:r>
      <w:r w:rsidR="00C831F1" w:rsidRPr="007240F6">
        <w:rPr>
          <w:rFonts w:ascii="Times New Roman" w:hAnsi="Times New Roman" w:cs="Times New Roman"/>
          <w:color w:val="000000" w:themeColor="text1"/>
          <w:sz w:val="24"/>
          <w:szCs w:val="24"/>
          <w:lang w:val="uk-UA"/>
        </w:rPr>
        <w:t>З моменту отримання результатів оцінки майн</w:t>
      </w:r>
      <w:r w:rsidR="00E2165E" w:rsidRPr="007240F6">
        <w:rPr>
          <w:rFonts w:ascii="Times New Roman" w:hAnsi="Times New Roman" w:cs="Times New Roman"/>
          <w:color w:val="000000" w:themeColor="text1"/>
          <w:sz w:val="24"/>
          <w:szCs w:val="24"/>
          <w:lang w:val="uk-UA"/>
        </w:rPr>
        <w:t xml:space="preserve">а, Управління завантажує копію </w:t>
      </w:r>
      <w:r w:rsidR="00FF3A45" w:rsidRPr="007240F6">
        <w:rPr>
          <w:rFonts w:ascii="Times New Roman" w:hAnsi="Times New Roman" w:cs="Times New Roman"/>
          <w:color w:val="000000" w:themeColor="text1"/>
          <w:sz w:val="24"/>
          <w:szCs w:val="24"/>
          <w:lang w:val="uk-UA"/>
        </w:rPr>
        <w:t xml:space="preserve">акту </w:t>
      </w:r>
      <w:r w:rsidR="00E2165E" w:rsidRPr="007240F6">
        <w:rPr>
          <w:rFonts w:ascii="Times New Roman" w:hAnsi="Times New Roman" w:cs="Times New Roman"/>
          <w:color w:val="000000" w:themeColor="text1"/>
          <w:sz w:val="24"/>
          <w:szCs w:val="24"/>
          <w:lang w:val="uk-UA"/>
        </w:rPr>
        <w:t>оцінки</w:t>
      </w:r>
      <w:r w:rsidR="00C831F1" w:rsidRPr="007240F6">
        <w:rPr>
          <w:rFonts w:ascii="Times New Roman" w:hAnsi="Times New Roman" w:cs="Times New Roman"/>
          <w:color w:val="000000" w:themeColor="text1"/>
          <w:sz w:val="24"/>
          <w:szCs w:val="24"/>
          <w:lang w:val="uk-UA"/>
        </w:rPr>
        <w:t xml:space="preserve"> </w:t>
      </w:r>
      <w:r w:rsidR="00E2165E" w:rsidRPr="007240F6">
        <w:rPr>
          <w:rFonts w:ascii="Times New Roman" w:hAnsi="Times New Roman" w:cs="Times New Roman"/>
          <w:color w:val="000000" w:themeColor="text1"/>
          <w:sz w:val="24"/>
          <w:szCs w:val="24"/>
          <w:lang w:val="uk-UA"/>
        </w:rPr>
        <w:t>майна в розділ відповідного майна в перелік</w:t>
      </w:r>
      <w:r w:rsidR="00FF3A45" w:rsidRPr="007240F6">
        <w:rPr>
          <w:rFonts w:ascii="Times New Roman" w:hAnsi="Times New Roman" w:cs="Times New Roman"/>
          <w:color w:val="000000" w:themeColor="text1"/>
          <w:sz w:val="24"/>
          <w:szCs w:val="24"/>
          <w:lang w:val="uk-UA"/>
        </w:rPr>
        <w:t>у</w:t>
      </w:r>
      <w:r w:rsidR="00E2165E" w:rsidRPr="007240F6">
        <w:rPr>
          <w:rFonts w:ascii="Times New Roman" w:hAnsi="Times New Roman" w:cs="Times New Roman"/>
          <w:color w:val="000000" w:themeColor="text1"/>
          <w:sz w:val="24"/>
          <w:szCs w:val="24"/>
          <w:lang w:val="uk-UA"/>
        </w:rPr>
        <w:t xml:space="preserve"> майна </w:t>
      </w:r>
      <w:r w:rsidR="00C831F1" w:rsidRPr="007240F6">
        <w:rPr>
          <w:rFonts w:ascii="Times New Roman" w:hAnsi="Times New Roman" w:cs="Times New Roman"/>
          <w:color w:val="000000" w:themeColor="text1"/>
          <w:sz w:val="24"/>
          <w:szCs w:val="24"/>
          <w:lang w:val="uk-UA"/>
        </w:rPr>
        <w:t>на офіційному веб-порталі Білоцерківської міської ради</w:t>
      </w:r>
      <w:r w:rsidR="00ED1036" w:rsidRPr="007240F6">
        <w:rPr>
          <w:rFonts w:ascii="Times New Roman" w:hAnsi="Times New Roman" w:cs="Times New Roman"/>
          <w:color w:val="000000" w:themeColor="text1"/>
          <w:sz w:val="24"/>
          <w:szCs w:val="24"/>
          <w:lang w:val="uk-UA"/>
        </w:rPr>
        <w:t>.</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5.3. 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5.4. Незалежна оцінка об'єкта оренди у випадках, встановлених Методикою оцінки об'єктів оренди, здійснюється суб'єктом оціночної діяльності - суб'єктом господарювання на підставі договору на проведення оцінки майна, укладеного між замовником оцінки</w:t>
      </w:r>
      <w:r w:rsidR="00ED1036" w:rsidRPr="007240F6">
        <w:rPr>
          <w:rFonts w:ascii="Times New Roman" w:hAnsi="Times New Roman" w:cs="Times New Roman"/>
          <w:color w:val="000000" w:themeColor="text1"/>
          <w:sz w:val="24"/>
          <w:szCs w:val="24"/>
          <w:lang w:val="uk-UA"/>
        </w:rPr>
        <w:t xml:space="preserve"> – потенційним орендарем</w:t>
      </w:r>
      <w:r w:rsidRPr="007240F6">
        <w:rPr>
          <w:rFonts w:ascii="Times New Roman" w:hAnsi="Times New Roman" w:cs="Times New Roman"/>
          <w:color w:val="000000" w:themeColor="text1"/>
          <w:sz w:val="24"/>
          <w:szCs w:val="24"/>
          <w:lang w:val="uk-UA"/>
        </w:rPr>
        <w:t xml:space="preserve"> (у випадках продовження (поновлення) дії договору оренди - орендарем) (далі - Замовник), суб'єктом оціночної діяльності - суб'єктом господарювання.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5.5. Датою незалежної оцінки є останнє число місяця, який передує місяцю, у якому подається заява про </w:t>
      </w:r>
      <w:r w:rsidR="00C9018C" w:rsidRPr="007240F6">
        <w:rPr>
          <w:rFonts w:ascii="Times New Roman" w:hAnsi="Times New Roman" w:cs="Times New Roman"/>
          <w:color w:val="000000" w:themeColor="text1"/>
          <w:sz w:val="24"/>
          <w:szCs w:val="24"/>
          <w:lang w:val="uk-UA"/>
        </w:rPr>
        <w:t xml:space="preserve">передачу в </w:t>
      </w:r>
      <w:r w:rsidRPr="007240F6">
        <w:rPr>
          <w:rFonts w:ascii="Times New Roman" w:hAnsi="Times New Roman" w:cs="Times New Roman"/>
          <w:color w:val="000000" w:themeColor="text1"/>
          <w:sz w:val="24"/>
          <w:szCs w:val="24"/>
          <w:lang w:val="uk-UA"/>
        </w:rPr>
        <w:t>оренду майна (продовження (поновлення) дії договору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5.6. Висновок про вартість майна або акт оцінки нерухомого майна використовується</w:t>
      </w:r>
      <w:r w:rsidR="00751894" w:rsidRPr="007240F6">
        <w:rPr>
          <w:rFonts w:ascii="Times New Roman" w:hAnsi="Times New Roman" w:cs="Times New Roman"/>
          <w:color w:val="000000" w:themeColor="text1"/>
          <w:sz w:val="24"/>
          <w:szCs w:val="24"/>
          <w:lang w:val="uk-UA"/>
        </w:rPr>
        <w:t xml:space="preserve"> Управлінням</w:t>
      </w:r>
      <w:r w:rsidRPr="007240F6">
        <w:rPr>
          <w:rFonts w:ascii="Times New Roman" w:hAnsi="Times New Roman" w:cs="Times New Roman"/>
          <w:color w:val="000000" w:themeColor="text1"/>
          <w:sz w:val="24"/>
          <w:szCs w:val="24"/>
          <w:lang w:val="uk-UA"/>
        </w:rPr>
        <w:t xml:space="preserve"> для розрахунку розміру орендної плати, стартової орендної плати у разі проведення конкурсу </w:t>
      </w:r>
      <w:r w:rsidR="00C81626" w:rsidRPr="007240F6">
        <w:rPr>
          <w:rFonts w:ascii="Times New Roman" w:hAnsi="Times New Roman" w:cs="Times New Roman"/>
          <w:color w:val="000000" w:themeColor="text1"/>
          <w:sz w:val="24"/>
          <w:szCs w:val="24"/>
          <w:lang w:val="uk-UA"/>
        </w:rPr>
        <w:t xml:space="preserve">(електронного аукціону) </w:t>
      </w:r>
      <w:r w:rsidRPr="007240F6">
        <w:rPr>
          <w:rFonts w:ascii="Times New Roman" w:hAnsi="Times New Roman" w:cs="Times New Roman"/>
          <w:color w:val="000000" w:themeColor="text1"/>
          <w:sz w:val="24"/>
          <w:szCs w:val="24"/>
          <w:lang w:val="uk-UA"/>
        </w:rPr>
        <w:t>та/або зазначення вартості об'єкта оренди у договорі.</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Звіт з незалежної оцінки зберігається у орендодавця або підприємства-балансоутримувача протягом 3-х років після закінчення дії договору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5.9. Управління на  офіційному веб-порталі  Білоцерківської міської ради розміщує інформацію про виконані роботи суб'єктами оціночної діяльності, які здійснювали оцінку об'єктів оренди.</w:t>
      </w:r>
    </w:p>
    <w:p w:rsidR="009E4EB1" w:rsidRPr="007240F6" w:rsidRDefault="009E4EB1"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6.0. У випадку передачі в оренду майна</w:t>
      </w:r>
      <w:r w:rsidR="0011123B" w:rsidRPr="007240F6">
        <w:rPr>
          <w:rFonts w:ascii="Times New Roman" w:hAnsi="Times New Roman" w:cs="Times New Roman"/>
          <w:color w:val="000000" w:themeColor="text1"/>
          <w:sz w:val="24"/>
          <w:szCs w:val="24"/>
          <w:lang w:val="uk-UA"/>
        </w:rPr>
        <w:t xml:space="preserve"> у тому числі</w:t>
      </w:r>
      <w:r w:rsidRPr="007240F6">
        <w:rPr>
          <w:rFonts w:ascii="Times New Roman" w:hAnsi="Times New Roman" w:cs="Times New Roman"/>
          <w:color w:val="000000" w:themeColor="text1"/>
          <w:sz w:val="24"/>
          <w:szCs w:val="24"/>
          <w:lang w:val="uk-UA"/>
        </w:rPr>
        <w:t xml:space="preserve"> </w:t>
      </w:r>
      <w:r w:rsidR="005A56B7"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Pr="007240F6">
        <w:rPr>
          <w:rFonts w:ascii="Times New Roman" w:hAnsi="Times New Roman" w:cs="Times New Roman"/>
          <w:color w:val="000000" w:themeColor="text1"/>
          <w:sz w:val="24"/>
          <w:szCs w:val="24"/>
          <w:lang w:val="uk-UA"/>
        </w:rPr>
        <w:t>, к</w:t>
      </w:r>
      <w:r w:rsidR="0030080E" w:rsidRPr="007240F6">
        <w:rPr>
          <w:rFonts w:ascii="Times New Roman" w:hAnsi="Times New Roman" w:cs="Times New Roman"/>
          <w:color w:val="000000" w:themeColor="text1"/>
          <w:sz w:val="24"/>
          <w:szCs w:val="24"/>
          <w:lang w:val="uk-UA"/>
        </w:rPr>
        <w:t>ошти, сплачені З</w:t>
      </w:r>
      <w:r w:rsidRPr="007240F6">
        <w:rPr>
          <w:rFonts w:ascii="Times New Roman" w:hAnsi="Times New Roman" w:cs="Times New Roman"/>
          <w:color w:val="000000" w:themeColor="text1"/>
          <w:sz w:val="24"/>
          <w:szCs w:val="24"/>
          <w:lang w:val="uk-UA"/>
        </w:rPr>
        <w:t xml:space="preserve">амовником за проведення </w:t>
      </w:r>
      <w:r w:rsidRPr="007240F6">
        <w:rPr>
          <w:rFonts w:ascii="Times New Roman" w:hAnsi="Times New Roman" w:cs="Times New Roman"/>
          <w:color w:val="000000" w:themeColor="text1"/>
          <w:sz w:val="24"/>
          <w:szCs w:val="24"/>
          <w:lang w:val="uk-UA"/>
        </w:rPr>
        <w:lastRenderedPageBreak/>
        <w:t>незалежної оцінки, відшкодовуються йому переможцем електронного аукціону, у випадку якщо ним ви</w:t>
      </w:r>
      <w:r w:rsidR="0030080E" w:rsidRPr="007240F6">
        <w:rPr>
          <w:rFonts w:ascii="Times New Roman" w:hAnsi="Times New Roman" w:cs="Times New Roman"/>
          <w:color w:val="000000" w:themeColor="text1"/>
          <w:sz w:val="24"/>
          <w:szCs w:val="24"/>
          <w:lang w:val="uk-UA"/>
        </w:rPr>
        <w:t>знано іншу особу аніж Замовника</w:t>
      </w:r>
      <w:r w:rsidRPr="007240F6">
        <w:rPr>
          <w:rFonts w:ascii="Times New Roman" w:hAnsi="Times New Roman" w:cs="Times New Roman"/>
          <w:color w:val="000000" w:themeColor="text1"/>
          <w:sz w:val="24"/>
          <w:szCs w:val="24"/>
          <w:lang w:val="uk-UA"/>
        </w:rPr>
        <w:t xml:space="preserve">.   </w:t>
      </w:r>
    </w:p>
    <w:p w:rsidR="009E4EB1" w:rsidRPr="007240F6" w:rsidRDefault="009E4EB1"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Під час проведення конкурсу або електронного аукціону </w:t>
      </w:r>
      <w:r w:rsidR="0030080E" w:rsidRPr="007240F6">
        <w:rPr>
          <w:rFonts w:ascii="Times New Roman" w:hAnsi="Times New Roman" w:cs="Times New Roman"/>
          <w:color w:val="000000" w:themeColor="text1"/>
          <w:sz w:val="24"/>
          <w:szCs w:val="24"/>
          <w:lang w:val="uk-UA"/>
        </w:rPr>
        <w:t>З</w:t>
      </w:r>
      <w:r w:rsidRPr="007240F6">
        <w:rPr>
          <w:rFonts w:ascii="Times New Roman" w:hAnsi="Times New Roman" w:cs="Times New Roman"/>
          <w:color w:val="000000" w:themeColor="text1"/>
          <w:sz w:val="24"/>
          <w:szCs w:val="24"/>
          <w:lang w:val="uk-UA"/>
        </w:rPr>
        <w:t xml:space="preserve">амовнику перевага  не  надається.  </w:t>
      </w:r>
    </w:p>
    <w:p w:rsidR="009E4EB1" w:rsidRPr="007240F6" w:rsidRDefault="009E4EB1"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6. Орендна плата та інші платежі</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6.1. Орендна плата встановлюється у грошовій формі. Строки внесення орендної плати та її розмір, визначені згідно з цим Положенням, зазначаються у договорі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Початок нарахування орендної плати та інших платежів, пов'язаних з орендою майна, починається з дати підписання акта приймання-передачі об'єкта оренди, який підписується орендодавцем, орендарем та підприємством-балансоутримувачем.</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Нарахування орендної плати припиняється у разі припинення договору оренди з дати підписання акта приймання-передачі об'єкта оренди орендарем та підприємством-балансоутримувачем.</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6.2. Розмір орендної плати визначається: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у разі передачі в оренду майна на конкурсних засадах</w:t>
      </w:r>
      <w:r w:rsidR="0011123B" w:rsidRPr="007240F6">
        <w:rPr>
          <w:rFonts w:ascii="Times New Roman" w:hAnsi="Times New Roman" w:cs="Times New Roman"/>
          <w:color w:val="000000" w:themeColor="text1"/>
          <w:sz w:val="24"/>
          <w:szCs w:val="24"/>
          <w:lang w:val="uk-UA"/>
        </w:rPr>
        <w:t xml:space="preserve"> (на</w:t>
      </w:r>
      <w:r w:rsidR="00D967CF" w:rsidRPr="007240F6">
        <w:rPr>
          <w:rFonts w:ascii="Times New Roman" w:hAnsi="Times New Roman" w:cs="Times New Roman"/>
          <w:color w:val="000000" w:themeColor="text1"/>
          <w:sz w:val="24"/>
          <w:szCs w:val="24"/>
          <w:lang w:val="uk-UA"/>
        </w:rPr>
        <w:t xml:space="preserve"> електронному аукціоні)</w:t>
      </w:r>
      <w:r w:rsidRPr="007240F6">
        <w:rPr>
          <w:rFonts w:ascii="Times New Roman" w:hAnsi="Times New Roman" w:cs="Times New Roman"/>
          <w:color w:val="000000" w:themeColor="text1"/>
          <w:sz w:val="24"/>
          <w:szCs w:val="24"/>
          <w:lang w:val="uk-UA"/>
        </w:rPr>
        <w:t xml:space="preserve"> відповідно до </w:t>
      </w:r>
      <w:r w:rsidR="00D967CF" w:rsidRPr="007240F6">
        <w:rPr>
          <w:rFonts w:ascii="Times New Roman" w:hAnsi="Times New Roman" w:cs="Times New Roman"/>
          <w:color w:val="000000" w:themeColor="text1"/>
          <w:sz w:val="24"/>
          <w:szCs w:val="24"/>
          <w:lang w:val="uk-UA"/>
        </w:rPr>
        <w:t xml:space="preserve">найвищої конкурсної </w:t>
      </w:r>
      <w:r w:rsidR="00751894" w:rsidRPr="007240F6">
        <w:rPr>
          <w:rFonts w:ascii="Times New Roman" w:hAnsi="Times New Roman" w:cs="Times New Roman"/>
          <w:color w:val="000000" w:themeColor="text1"/>
          <w:sz w:val="24"/>
          <w:szCs w:val="24"/>
          <w:lang w:val="uk-UA"/>
        </w:rPr>
        <w:t>пропозиції (</w:t>
      </w:r>
      <w:r w:rsidR="00D967CF" w:rsidRPr="007240F6">
        <w:rPr>
          <w:rFonts w:ascii="Times New Roman" w:hAnsi="Times New Roman" w:cs="Times New Roman"/>
          <w:color w:val="000000" w:themeColor="text1"/>
          <w:sz w:val="24"/>
          <w:szCs w:val="24"/>
          <w:lang w:val="uk-UA"/>
        </w:rPr>
        <w:t>цінової пропозиції (ставки))</w:t>
      </w:r>
      <w:r w:rsidRPr="007240F6">
        <w:rPr>
          <w:rFonts w:ascii="Times New Roman" w:hAnsi="Times New Roman" w:cs="Times New Roman"/>
          <w:color w:val="000000" w:themeColor="text1"/>
          <w:sz w:val="24"/>
          <w:szCs w:val="24"/>
          <w:lang w:val="uk-UA"/>
        </w:rPr>
        <w:t xml:space="preserve"> переможця конкурсу на право оренди</w:t>
      </w:r>
      <w:r w:rsidR="00D967CF" w:rsidRPr="007240F6">
        <w:rPr>
          <w:rFonts w:ascii="Times New Roman" w:hAnsi="Times New Roman" w:cs="Times New Roman"/>
          <w:color w:val="000000" w:themeColor="text1"/>
          <w:sz w:val="24"/>
          <w:szCs w:val="24"/>
          <w:lang w:val="uk-UA"/>
        </w:rPr>
        <w:t xml:space="preserve"> (переможця електронного аукціону)</w:t>
      </w:r>
      <w:r w:rsidRPr="007240F6">
        <w:rPr>
          <w:rFonts w:ascii="Times New Roman" w:hAnsi="Times New Roman" w:cs="Times New Roman"/>
          <w:color w:val="000000" w:themeColor="text1"/>
          <w:sz w:val="24"/>
          <w:szCs w:val="24"/>
          <w:lang w:val="uk-UA"/>
        </w:rPr>
        <w:t>;</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в інших випадках згідно з Методикою розрахунку орендної плати за майно територіальної громади міста Біла Церква, яке передається в оренду.</w:t>
      </w:r>
    </w:p>
    <w:p w:rsidR="003847EC" w:rsidRPr="007240F6" w:rsidRDefault="003847EC"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6.2.</w:t>
      </w:r>
      <w:r w:rsidR="00CF65FF" w:rsidRPr="007240F6">
        <w:rPr>
          <w:rFonts w:ascii="Times New Roman" w:hAnsi="Times New Roman" w:cs="Times New Roman"/>
          <w:color w:val="000000" w:themeColor="text1"/>
          <w:sz w:val="24"/>
          <w:szCs w:val="24"/>
          <w:lang w:val="uk-UA"/>
        </w:rPr>
        <w:t>1.</w:t>
      </w:r>
      <w:r w:rsidRPr="007240F6">
        <w:rPr>
          <w:rFonts w:ascii="Times New Roman" w:hAnsi="Times New Roman" w:cs="Times New Roman"/>
          <w:color w:val="000000" w:themeColor="text1"/>
          <w:sz w:val="24"/>
          <w:szCs w:val="24"/>
          <w:lang w:val="uk-UA"/>
        </w:rPr>
        <w:t xml:space="preserve"> Розмір стартової орендної плати при передачі в оренду майна на конкурсних засадах (на електронному аукціоні) визначається відповідно до Методики розрахунку орендної плати за майно територіальної громади міста Біла Церква, де орендна ставка визначається відповідно до цільового призначення </w:t>
      </w:r>
      <w:r w:rsidR="00CF65FF" w:rsidRPr="007240F6">
        <w:rPr>
          <w:rFonts w:ascii="Times New Roman" w:hAnsi="Times New Roman" w:cs="Times New Roman"/>
          <w:color w:val="000000" w:themeColor="text1"/>
          <w:sz w:val="24"/>
          <w:szCs w:val="24"/>
          <w:lang w:val="uk-UA"/>
        </w:rPr>
        <w:t xml:space="preserve">використання майна, зазначеного потенційним орендарем при подачі зави про </w:t>
      </w:r>
      <w:r w:rsidR="001A4001" w:rsidRPr="007240F6">
        <w:rPr>
          <w:rFonts w:ascii="Times New Roman" w:hAnsi="Times New Roman" w:cs="Times New Roman"/>
          <w:color w:val="000000" w:themeColor="text1"/>
          <w:sz w:val="24"/>
          <w:szCs w:val="24"/>
          <w:lang w:val="uk-UA"/>
        </w:rPr>
        <w:t xml:space="preserve">передачу в </w:t>
      </w:r>
      <w:r w:rsidR="00CF65FF" w:rsidRPr="007240F6">
        <w:rPr>
          <w:rFonts w:ascii="Times New Roman" w:hAnsi="Times New Roman" w:cs="Times New Roman"/>
          <w:color w:val="000000" w:themeColor="text1"/>
          <w:sz w:val="24"/>
          <w:szCs w:val="24"/>
          <w:lang w:val="uk-UA"/>
        </w:rPr>
        <w:t>оренду</w:t>
      </w:r>
      <w:r w:rsidR="001A4001" w:rsidRPr="007240F6">
        <w:rPr>
          <w:rFonts w:ascii="Times New Roman" w:hAnsi="Times New Roman" w:cs="Times New Roman"/>
          <w:color w:val="000000" w:themeColor="text1"/>
          <w:sz w:val="24"/>
          <w:szCs w:val="24"/>
          <w:lang w:val="uk-UA"/>
        </w:rPr>
        <w:t xml:space="preserve"> майна</w:t>
      </w:r>
      <w:r w:rsidR="00CF65FF" w:rsidRPr="007240F6">
        <w:rPr>
          <w:rFonts w:ascii="Times New Roman" w:hAnsi="Times New Roman" w:cs="Times New Roman"/>
          <w:color w:val="000000" w:themeColor="text1"/>
          <w:sz w:val="24"/>
          <w:szCs w:val="24"/>
          <w:lang w:val="uk-UA"/>
        </w:rPr>
        <w:t xml:space="preserve"> </w:t>
      </w:r>
      <w:r w:rsidR="001A4328" w:rsidRPr="007240F6">
        <w:rPr>
          <w:rFonts w:ascii="Times New Roman" w:hAnsi="Times New Roman" w:cs="Times New Roman"/>
          <w:color w:val="000000" w:themeColor="text1"/>
          <w:sz w:val="24"/>
          <w:szCs w:val="24"/>
          <w:lang w:val="uk-UA"/>
        </w:rPr>
        <w:t>за формою та документ</w:t>
      </w:r>
      <w:r w:rsidR="00751894" w:rsidRPr="007240F6">
        <w:rPr>
          <w:rFonts w:ascii="Times New Roman" w:hAnsi="Times New Roman" w:cs="Times New Roman"/>
          <w:color w:val="000000" w:themeColor="text1"/>
          <w:sz w:val="24"/>
          <w:szCs w:val="24"/>
          <w:lang w:val="uk-UA"/>
        </w:rPr>
        <w:t>ам</w:t>
      </w:r>
      <w:r w:rsidR="001A4328" w:rsidRPr="007240F6">
        <w:rPr>
          <w:rFonts w:ascii="Times New Roman" w:hAnsi="Times New Roman" w:cs="Times New Roman"/>
          <w:color w:val="000000" w:themeColor="text1"/>
          <w:sz w:val="24"/>
          <w:szCs w:val="24"/>
          <w:lang w:val="uk-UA"/>
        </w:rPr>
        <w:t>и згідно з переліком (додаток 2 до цього Положення)</w:t>
      </w:r>
      <w:r w:rsidR="00CF65FF" w:rsidRPr="007240F6">
        <w:rPr>
          <w:rFonts w:ascii="Times New Roman" w:hAnsi="Times New Roman" w:cs="Times New Roman"/>
          <w:color w:val="000000" w:themeColor="text1"/>
          <w:sz w:val="24"/>
          <w:szCs w:val="24"/>
          <w:lang w:val="uk-UA"/>
        </w:rPr>
        <w:t xml:space="preserve">. </w:t>
      </w:r>
      <w:r w:rsidR="006E0D3E" w:rsidRPr="007240F6">
        <w:rPr>
          <w:rFonts w:ascii="Times New Roman" w:hAnsi="Times New Roman" w:cs="Times New Roman"/>
          <w:color w:val="000000" w:themeColor="text1"/>
          <w:sz w:val="24"/>
          <w:szCs w:val="24"/>
          <w:lang w:val="uk-UA"/>
        </w:rPr>
        <w:t xml:space="preserve">Розмір стартової орендної плати при передачі в оренду майна </w:t>
      </w:r>
      <w:r w:rsidR="0011123B" w:rsidRPr="007240F6">
        <w:rPr>
          <w:rFonts w:ascii="Times New Roman" w:hAnsi="Times New Roman" w:cs="Times New Roman"/>
          <w:color w:val="000000" w:themeColor="text1"/>
          <w:sz w:val="24"/>
          <w:szCs w:val="24"/>
          <w:lang w:val="uk-UA"/>
        </w:rPr>
        <w:t xml:space="preserve">із застосуванням системи децентралізованого електронного аукціону </w:t>
      </w:r>
      <w:r w:rsidR="006E0D3E" w:rsidRPr="007240F6">
        <w:rPr>
          <w:rFonts w:ascii="Times New Roman" w:hAnsi="Times New Roman" w:cs="Times New Roman"/>
          <w:color w:val="000000" w:themeColor="text1"/>
          <w:sz w:val="24"/>
          <w:szCs w:val="24"/>
          <w:lang w:val="uk-UA"/>
        </w:rPr>
        <w:t xml:space="preserve"> визначається до моменту реєстрації лоту в Системі. </w:t>
      </w:r>
      <w:r w:rsidR="0046286F" w:rsidRPr="007240F6">
        <w:rPr>
          <w:rFonts w:ascii="Times New Roman" w:hAnsi="Times New Roman" w:cs="Times New Roman"/>
          <w:color w:val="000000" w:themeColor="text1"/>
          <w:sz w:val="24"/>
          <w:szCs w:val="24"/>
          <w:lang w:val="uk-UA"/>
        </w:rPr>
        <w:t>В</w:t>
      </w:r>
      <w:r w:rsidR="006E0D3E" w:rsidRPr="007240F6">
        <w:rPr>
          <w:rFonts w:ascii="Times New Roman" w:hAnsi="Times New Roman" w:cs="Times New Roman"/>
          <w:color w:val="000000" w:themeColor="text1"/>
          <w:sz w:val="24"/>
          <w:szCs w:val="24"/>
          <w:lang w:val="uk-UA"/>
        </w:rPr>
        <w:t xml:space="preserve"> </w:t>
      </w:r>
      <w:r w:rsidR="00D77A30" w:rsidRPr="007240F6">
        <w:rPr>
          <w:rFonts w:ascii="Times New Roman" w:hAnsi="Times New Roman" w:cs="Times New Roman"/>
          <w:color w:val="000000" w:themeColor="text1"/>
          <w:sz w:val="24"/>
          <w:szCs w:val="24"/>
          <w:lang w:val="uk-UA"/>
        </w:rPr>
        <w:t>інформації про лот вказуються інші види цільового призначення, за якими можу бути використане майно.</w:t>
      </w:r>
    </w:p>
    <w:p w:rsidR="00007FDE" w:rsidRPr="007240F6" w:rsidRDefault="00D77A30"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Цільове призначення, за яким орендоване майно буде використовуватись визначається за згодою між орендодавцем та </w:t>
      </w:r>
      <w:r w:rsidR="00DF647D" w:rsidRPr="007240F6">
        <w:rPr>
          <w:rFonts w:ascii="Times New Roman" w:hAnsi="Times New Roman" w:cs="Times New Roman"/>
          <w:color w:val="000000" w:themeColor="text1"/>
          <w:sz w:val="24"/>
          <w:szCs w:val="24"/>
          <w:lang w:val="uk-UA"/>
        </w:rPr>
        <w:t>переможцем конкурсу на право оренди (переможцем електронного аукціону)</w:t>
      </w:r>
      <w:r w:rsidRPr="007240F6">
        <w:rPr>
          <w:rFonts w:ascii="Times New Roman" w:hAnsi="Times New Roman" w:cs="Times New Roman"/>
          <w:color w:val="000000" w:themeColor="text1"/>
          <w:sz w:val="24"/>
          <w:szCs w:val="24"/>
          <w:lang w:val="uk-UA"/>
        </w:rPr>
        <w:t xml:space="preserve"> при укладенні договору. </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6.3. Орендна плата, визначена в договорі оренди, вноситься орендарем щомісячно, в строк на пізніше останнього числа поточного місяця незалежно від результатів господарської діяльності орендаря. Днем оплати є день надходження коштів на рахунок орендодавця. У разі несвоєчасної сплати орендної плати орендар сплачує пеню в розмірі подвійної облікової ставки НБУ за кожен день прострочення платежу, включаючи день оплати. Пеня зараховується на рахунок, призначений для сплати орендної плати.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6.4.  Орендна плата надходить на рахунок відкритий в Білоцерківському УДКСУ Київської області, який призначений для зарахування коштів від орендної плати. У випадках коли орендодавцем є комунальне підприємство Білоцерківської міської ради – кошти зараховуються на рахунок такого підприємства, відкритий в банківській установі.</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6.5. Кошти від оренди є доходами загального фонду міського бюджету. Використання орендної плати та пропорції розподілу коштів від оренди визначаються рішеннями Білоцерківської міської ради на кожен бюджетний рік.</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6.6. Орендар зобов’язаний укласти із балансоутримувачем договір на відшкодування комунальних витрат, або укласти договори на оплату електроп</w:t>
      </w:r>
      <w:r w:rsidR="001A4328" w:rsidRPr="007240F6">
        <w:rPr>
          <w:rFonts w:ascii="Times New Roman" w:hAnsi="Times New Roman" w:cs="Times New Roman"/>
          <w:color w:val="000000" w:themeColor="text1"/>
          <w:sz w:val="24"/>
          <w:szCs w:val="24"/>
          <w:lang w:val="uk-UA"/>
        </w:rPr>
        <w:t>остачання водопостачання та відновл</w:t>
      </w:r>
      <w:r w:rsidRPr="007240F6">
        <w:rPr>
          <w:rFonts w:ascii="Times New Roman" w:hAnsi="Times New Roman" w:cs="Times New Roman"/>
          <w:color w:val="000000" w:themeColor="text1"/>
          <w:sz w:val="24"/>
          <w:szCs w:val="24"/>
          <w:lang w:val="uk-UA"/>
        </w:rPr>
        <w:t>ення, опалення, тощо безпосередньо із підприємствами які надають ці послуги.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6.7. Крім орендної плати орендар сплачує:</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податки та збори у розмірах та порядку, визначених законодавством України;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lastRenderedPageBreak/>
        <w:t>компенсацію витрат підприємств-балансоутримувачів за користування земельною ділянкою, на якій розташований об'єкт оренди, та плату за комунальні послуги відповідно до договору, який укладається між орендарем та підприємством-балансоутримувачем або відповідними особами, що надають такі послуги, а у разі встановлення  пільгової орендної плати, експлуатаційні витрати підприємства-балансоутримувача відповідно до договору, який укладається між орендарем та підприємством-балансоутримувачем;</w:t>
      </w:r>
    </w:p>
    <w:p w:rsidR="00351456" w:rsidRPr="007240F6" w:rsidRDefault="00351456" w:rsidP="001A4328">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послуги страховика (страхувальника)</w:t>
      </w:r>
      <w:r w:rsidR="001A4328" w:rsidRPr="007240F6">
        <w:rPr>
          <w:rFonts w:ascii="Times New Roman" w:hAnsi="Times New Roman" w:cs="Times New Roman"/>
          <w:color w:val="000000" w:themeColor="text1"/>
          <w:sz w:val="24"/>
          <w:szCs w:val="24"/>
          <w:lang w:val="uk-UA"/>
        </w:rPr>
        <w:t>.</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6.8. Розмір орендної плати може бути змінений:</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за погодженням сторін;</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у разі використання за іншим цільовим призначенням об'єкта оренди за погодженням сторін;</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на вимогу однієї з сторін, якщо з незалежних від них обставин істотно змінився стан об'єкта оренди, а також в інших випадках, передбачених законодавством України.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6.9. У разі якщо орендар не може використовувати орендоване майно у зв'язку з необхідністю проведення ремонтних робіт: </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 Поточний  ремонт майна,  переданого в оренду,  проводиться орендарем за його рахунок; капітальний ремонт майна, переданого в оренду, проводиться балансоутримувачем  цього  майна за його рахунок, або орендарем за власний рахунок.</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6.10. У випадку здійснення капітального ремонту орендарем за власний рахунок, орендар може претендувати на зниження орендної плати на період виконання ремонту  або на зменшення орендної плати на суму витрат на такий ремонт. Зниження або зменшення орендної плати здійснюється орендодавцем на підставі рішення Білоцерківської міської ради. Таке рішення приймається за умови надання документів, що підтверджують суму витрат, а також кошторису, який пройшов відповідну експертизу та має позитивний висновок. </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7. Порядок передачі майна в оренду на конкурсних засадах</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7.1. Передача майна здійснюється на конкурсних засадах, зокрема </w:t>
      </w:r>
      <w:r w:rsidR="003C53D4" w:rsidRPr="007240F6">
        <w:rPr>
          <w:rFonts w:ascii="Times New Roman" w:hAnsi="Times New Roman" w:cs="Times New Roman"/>
          <w:color w:val="000000" w:themeColor="text1"/>
          <w:sz w:val="24"/>
          <w:szCs w:val="24"/>
          <w:lang w:val="uk-UA"/>
        </w:rPr>
        <w:t>на</w:t>
      </w:r>
      <w:r w:rsidRPr="007240F6">
        <w:rPr>
          <w:rFonts w:ascii="Times New Roman" w:hAnsi="Times New Roman" w:cs="Times New Roman"/>
          <w:color w:val="000000" w:themeColor="text1"/>
          <w:sz w:val="24"/>
          <w:szCs w:val="24"/>
          <w:lang w:val="uk-UA"/>
        </w:rPr>
        <w:t xml:space="preserve"> </w:t>
      </w:r>
      <w:r w:rsidR="003C53D4" w:rsidRPr="007240F6">
        <w:rPr>
          <w:rFonts w:ascii="Times New Roman" w:hAnsi="Times New Roman" w:cs="Times New Roman"/>
          <w:color w:val="000000" w:themeColor="text1"/>
          <w:sz w:val="24"/>
          <w:szCs w:val="24"/>
          <w:lang w:val="uk-UA"/>
        </w:rPr>
        <w:t xml:space="preserve"> електронному</w:t>
      </w:r>
      <w:r w:rsidRPr="007240F6">
        <w:rPr>
          <w:rFonts w:ascii="Times New Roman" w:hAnsi="Times New Roman" w:cs="Times New Roman"/>
          <w:color w:val="000000" w:themeColor="text1"/>
          <w:sz w:val="24"/>
          <w:szCs w:val="24"/>
          <w:lang w:val="uk-UA"/>
        </w:rPr>
        <w:t xml:space="preserve"> аукціон</w:t>
      </w:r>
      <w:r w:rsidR="003C53D4" w:rsidRPr="007240F6">
        <w:rPr>
          <w:rFonts w:ascii="Times New Roman" w:hAnsi="Times New Roman" w:cs="Times New Roman"/>
          <w:color w:val="000000" w:themeColor="text1"/>
          <w:sz w:val="24"/>
          <w:szCs w:val="24"/>
          <w:lang w:val="uk-UA"/>
        </w:rPr>
        <w:t>і</w:t>
      </w:r>
      <w:r w:rsidRPr="007240F6">
        <w:rPr>
          <w:rFonts w:ascii="Times New Roman" w:hAnsi="Times New Roman" w:cs="Times New Roman"/>
          <w:color w:val="000000" w:themeColor="text1"/>
          <w:sz w:val="24"/>
          <w:szCs w:val="24"/>
          <w:lang w:val="uk-UA"/>
        </w:rPr>
        <w:t xml:space="preserve"> крім випадків, передбачених пунктом 8 цього Положення.</w:t>
      </w:r>
    </w:p>
    <w:p w:rsidR="00351456" w:rsidRPr="007240F6" w:rsidRDefault="00351456" w:rsidP="00351456">
      <w:pPr>
        <w:spacing w:after="0" w:line="240" w:lineRule="auto"/>
        <w:ind w:firstLine="426"/>
        <w:jc w:val="both"/>
        <w:rPr>
          <w:rFonts w:ascii="Times New Roman" w:hAnsi="Times New Roman" w:cs="Times New Roman"/>
          <w:b/>
          <w:color w:val="000000" w:themeColor="text1"/>
          <w:sz w:val="24"/>
          <w:szCs w:val="24"/>
          <w:lang w:val="uk-UA"/>
        </w:rPr>
      </w:pPr>
      <w:r w:rsidRPr="007240F6">
        <w:rPr>
          <w:rFonts w:ascii="Times New Roman" w:hAnsi="Times New Roman" w:cs="Times New Roman"/>
          <w:color w:val="000000" w:themeColor="text1"/>
          <w:sz w:val="24"/>
          <w:szCs w:val="24"/>
          <w:lang w:val="uk-UA"/>
        </w:rPr>
        <w:t xml:space="preserve">7.2. </w:t>
      </w:r>
      <w:r w:rsidR="0011123B" w:rsidRPr="007240F6">
        <w:rPr>
          <w:rFonts w:ascii="Times New Roman" w:hAnsi="Times New Roman" w:cs="Times New Roman"/>
          <w:color w:val="000000" w:themeColor="text1"/>
          <w:sz w:val="24"/>
          <w:szCs w:val="24"/>
          <w:lang w:val="uk-UA"/>
        </w:rPr>
        <w:t xml:space="preserve">На конкурсних засадах чи на </w:t>
      </w:r>
      <w:r w:rsidRPr="007240F6">
        <w:rPr>
          <w:rFonts w:ascii="Times New Roman" w:hAnsi="Times New Roman" w:cs="Times New Roman"/>
          <w:color w:val="000000" w:themeColor="text1"/>
          <w:sz w:val="24"/>
          <w:szCs w:val="24"/>
          <w:lang w:val="uk-UA"/>
        </w:rPr>
        <w:t xml:space="preserve"> електронному аукціоні об’єкт передається в оренду, на підставах, передбачених цим Положенням, Порядком  та чинним законодавством України</w:t>
      </w:r>
      <w:r w:rsidRPr="007240F6">
        <w:rPr>
          <w:rFonts w:ascii="Times New Roman" w:hAnsi="Times New Roman" w:cs="Times New Roman"/>
          <w:b/>
          <w:color w:val="000000" w:themeColor="text1"/>
          <w:sz w:val="24"/>
          <w:szCs w:val="24"/>
          <w:lang w:val="uk-UA"/>
        </w:rPr>
        <w:t>.</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8. Порядок передачі в оренду майна без проведення конкурсу</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8.1. Передача в оренду майна без проведення конкурсу здійснюється у випадках, передбачених в абзаці четвертому, восьмому, дев'ятому частини четвертої статті 9 Закону України "Про оренду державного та комунального майна", та інвалідам з метою використання під гаражі для спеціальних засобів пересування.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8.2. Для розгляду питання щодо надання майна в оренду без проведення конкурсу особи, зазначені в абзацах четвертому, восьмому частини четвертої статті 9 Закону України "Про оренду державного та комунального майна", інваліди з метою використання під гаражі для спеціальних засобів пересування та суб'єкти виборчого процесу, зазначені в підпунктах 2 - 4 пункту 1 статті 12 Законів України "Про вибори народних депутатів України", "Про вибори Президента України", "Про місцеві вибори " подають орендодавцю заяви про</w:t>
      </w:r>
      <w:r w:rsidR="001A4001" w:rsidRPr="007240F6">
        <w:rPr>
          <w:rFonts w:ascii="Times New Roman" w:hAnsi="Times New Roman" w:cs="Times New Roman"/>
          <w:color w:val="000000" w:themeColor="text1"/>
          <w:sz w:val="24"/>
          <w:szCs w:val="24"/>
          <w:lang w:val="uk-UA"/>
        </w:rPr>
        <w:t xml:space="preserve"> передачу</w:t>
      </w:r>
      <w:r w:rsidRPr="007240F6">
        <w:rPr>
          <w:rFonts w:ascii="Times New Roman" w:hAnsi="Times New Roman" w:cs="Times New Roman"/>
          <w:color w:val="000000" w:themeColor="text1"/>
          <w:sz w:val="24"/>
          <w:szCs w:val="24"/>
          <w:lang w:val="uk-UA"/>
        </w:rPr>
        <w:t xml:space="preserve"> оренду</w:t>
      </w:r>
      <w:r w:rsidR="001A4001" w:rsidRPr="007240F6">
        <w:rPr>
          <w:rFonts w:ascii="Times New Roman" w:hAnsi="Times New Roman" w:cs="Times New Roman"/>
          <w:color w:val="000000" w:themeColor="text1"/>
          <w:sz w:val="24"/>
          <w:szCs w:val="24"/>
          <w:lang w:val="uk-UA"/>
        </w:rPr>
        <w:t xml:space="preserve"> майна</w:t>
      </w:r>
      <w:r w:rsidRPr="007240F6">
        <w:rPr>
          <w:rFonts w:ascii="Times New Roman" w:hAnsi="Times New Roman" w:cs="Times New Roman"/>
          <w:color w:val="000000" w:themeColor="text1"/>
          <w:sz w:val="24"/>
          <w:szCs w:val="24"/>
          <w:lang w:val="uk-UA"/>
        </w:rPr>
        <w:t xml:space="preserve"> за формою та документи згідно з переліком (додаток 3 до цього Положення).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Заяви про </w:t>
      </w:r>
      <w:r w:rsidR="001A4001" w:rsidRPr="007240F6">
        <w:rPr>
          <w:rFonts w:ascii="Times New Roman" w:hAnsi="Times New Roman" w:cs="Times New Roman"/>
          <w:color w:val="000000" w:themeColor="text1"/>
          <w:sz w:val="24"/>
          <w:szCs w:val="24"/>
          <w:lang w:val="uk-UA"/>
        </w:rPr>
        <w:t xml:space="preserve">передачу в </w:t>
      </w:r>
      <w:r w:rsidRPr="007240F6">
        <w:rPr>
          <w:rFonts w:ascii="Times New Roman" w:hAnsi="Times New Roman" w:cs="Times New Roman"/>
          <w:color w:val="000000" w:themeColor="text1"/>
          <w:sz w:val="24"/>
          <w:szCs w:val="24"/>
          <w:lang w:val="uk-UA"/>
        </w:rPr>
        <w:t>оренду</w:t>
      </w:r>
      <w:r w:rsidR="001A4001" w:rsidRPr="007240F6">
        <w:rPr>
          <w:rFonts w:ascii="Times New Roman" w:hAnsi="Times New Roman" w:cs="Times New Roman"/>
          <w:color w:val="000000" w:themeColor="text1"/>
          <w:sz w:val="24"/>
          <w:szCs w:val="24"/>
          <w:lang w:val="uk-UA"/>
        </w:rPr>
        <w:t xml:space="preserve"> майна</w:t>
      </w:r>
      <w:r w:rsidRPr="007240F6">
        <w:rPr>
          <w:rFonts w:ascii="Times New Roman" w:hAnsi="Times New Roman" w:cs="Times New Roman"/>
          <w:color w:val="000000" w:themeColor="text1"/>
          <w:sz w:val="24"/>
          <w:szCs w:val="24"/>
          <w:lang w:val="uk-UA"/>
        </w:rPr>
        <w:t xml:space="preserve"> за формою та документи згідно з переліком (додаток 3 до цього Положення), що надійшли до орендодавця після дати публікації оголошення про намір передати це майно в оренду</w:t>
      </w:r>
      <w:r w:rsidR="00A77BEB" w:rsidRPr="007240F6">
        <w:rPr>
          <w:rFonts w:ascii="Times New Roman" w:hAnsi="Times New Roman" w:cs="Times New Roman"/>
          <w:color w:val="000000" w:themeColor="text1"/>
          <w:sz w:val="24"/>
          <w:szCs w:val="24"/>
          <w:lang w:val="uk-UA"/>
        </w:rPr>
        <w:t xml:space="preserve"> (</w:t>
      </w:r>
      <w:r w:rsidR="00011AD6" w:rsidRPr="007240F6">
        <w:rPr>
          <w:rFonts w:ascii="Times New Roman" w:hAnsi="Times New Roman" w:cs="Times New Roman"/>
          <w:color w:val="000000" w:themeColor="text1"/>
          <w:sz w:val="24"/>
          <w:szCs w:val="24"/>
          <w:lang w:val="uk-UA"/>
        </w:rPr>
        <w:t>реєстрації</w:t>
      </w:r>
      <w:r w:rsidR="000D3C5A" w:rsidRPr="007240F6">
        <w:rPr>
          <w:rFonts w:ascii="Times New Roman" w:hAnsi="Times New Roman" w:cs="Times New Roman"/>
          <w:color w:val="000000" w:themeColor="text1"/>
          <w:sz w:val="24"/>
          <w:szCs w:val="24"/>
          <w:lang w:val="uk-UA"/>
        </w:rPr>
        <w:t xml:space="preserve"> лоту в Системі</w:t>
      </w:r>
      <w:r w:rsidR="00A77BEB"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 не розглядаються.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8.3. Управління щодо пільгового майна, яке передане до сфери його управління, готує проект рішення Білоцерківської  міської ради про передачу майна в оренду без проведення </w:t>
      </w:r>
      <w:r w:rsidRPr="007240F6">
        <w:rPr>
          <w:rFonts w:ascii="Times New Roman" w:hAnsi="Times New Roman" w:cs="Times New Roman"/>
          <w:color w:val="000000" w:themeColor="text1"/>
          <w:sz w:val="24"/>
          <w:szCs w:val="24"/>
          <w:lang w:val="uk-UA"/>
        </w:rPr>
        <w:lastRenderedPageBreak/>
        <w:t>конкурсу та надають до відповідної профільної постійно комісії міської ради для подання в установленому порядку на розгляд Білоцерківської  міської ради.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У разі передачі в оренду майна бюджетним установам та на короткий строк (не більше п'яти днів та без права продовження стоку дії договору оренди), а також із суб'єктами виборчого процесу з метою проведення публічних заходів (зборів, дебатів, дискусій) під час та на період виборчої кампанії, які зазначені в підпунктах 2 - 4 пункту 1 статті 12 Законів України "Про вибори народних депутатів України", "Про вибори Президента України", "Про місцеві вибори ", балансоутримувач готує свої пропозиції про передачу майна в оренду без проведення конкурсу та самостійно приймає рішення про його передачу в оренду. У разі передачі в оренду майна всім іншим суб'єктам, готується відповідний проект рішення Білоцерківської  міської ради.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8.4. Постійна комісія розглядає подані пропозиції та ухвалює рішення про укладення або відмову в укладанні договору оренди майна протягом 15 календарних днів.</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8.5. Орендодавець письмово повідомляє заявнику про результати розгляду пропозицій та на підставі рішення Білоцерківської міської ради або Постійної комісії Управління видає розпорядчий документ про укладення договору оренди майна протягом 15 календарних днів.</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9. Порядок укладення договору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9.1. Орендодавець протягом десяти робочих днів з дати отримання рішення про передачу майна в оренду готує проект договору оренди згідно з Типовим договором про передачу майна територіальної громади міста Біла Церква в оренду та з у</w:t>
      </w:r>
      <w:r w:rsidR="0096568A" w:rsidRPr="007240F6">
        <w:rPr>
          <w:rFonts w:ascii="Times New Roman" w:hAnsi="Times New Roman" w:cs="Times New Roman"/>
          <w:color w:val="000000" w:themeColor="text1"/>
          <w:sz w:val="24"/>
          <w:szCs w:val="24"/>
          <w:lang w:val="uk-UA"/>
        </w:rPr>
        <w:t xml:space="preserve">рахуванням результатів конкурсу </w:t>
      </w:r>
      <w:r w:rsidRPr="007240F6">
        <w:rPr>
          <w:rFonts w:ascii="Times New Roman" w:hAnsi="Times New Roman" w:cs="Times New Roman"/>
          <w:color w:val="000000" w:themeColor="text1"/>
          <w:sz w:val="24"/>
          <w:szCs w:val="24"/>
          <w:lang w:val="uk-UA"/>
        </w:rPr>
        <w:t xml:space="preserve">і надсилає його рекомендованим листом або вручає </w:t>
      </w:r>
      <w:r w:rsidR="0096568A" w:rsidRPr="007240F6">
        <w:rPr>
          <w:rFonts w:ascii="Times New Roman" w:hAnsi="Times New Roman" w:cs="Times New Roman"/>
          <w:color w:val="000000" w:themeColor="text1"/>
          <w:sz w:val="24"/>
          <w:szCs w:val="24"/>
          <w:lang w:val="uk-UA"/>
        </w:rPr>
        <w:t>особисто під розписку Управлінню</w:t>
      </w:r>
      <w:r w:rsidR="000E5354" w:rsidRPr="007240F6">
        <w:rPr>
          <w:rFonts w:ascii="Times New Roman" w:hAnsi="Times New Roman" w:cs="Times New Roman"/>
          <w:color w:val="000000" w:themeColor="text1"/>
          <w:sz w:val="24"/>
          <w:szCs w:val="24"/>
          <w:lang w:val="uk-UA"/>
        </w:rPr>
        <w:t>, а у</w:t>
      </w:r>
      <w:r w:rsidR="001C6160" w:rsidRPr="007240F6">
        <w:rPr>
          <w:rFonts w:ascii="Times New Roman" w:hAnsi="Times New Roman" w:cs="Times New Roman"/>
          <w:color w:val="000000" w:themeColor="text1"/>
          <w:sz w:val="24"/>
          <w:szCs w:val="24"/>
          <w:lang w:val="uk-UA"/>
        </w:rPr>
        <w:t xml:space="preserve"> випадку передачі в оренду майна із застосуванням системи децентралізованого електронного аукціону, проект договору оренди готується та реєструється в Системі разом з іншою інформацією про лот.  </w:t>
      </w:r>
    </w:p>
    <w:p w:rsidR="00F96E4F" w:rsidRPr="007240F6" w:rsidRDefault="00251D30"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У випадку передачі майна в оренду </w:t>
      </w:r>
      <w:r w:rsidR="0011123B"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004F7775" w:rsidRPr="007240F6">
        <w:rPr>
          <w:rFonts w:ascii="Times New Roman" w:hAnsi="Times New Roman" w:cs="Times New Roman"/>
          <w:color w:val="000000" w:themeColor="text1"/>
          <w:sz w:val="24"/>
          <w:szCs w:val="24"/>
          <w:lang w:val="uk-UA"/>
        </w:rPr>
        <w:t>, Управління</w:t>
      </w:r>
      <w:r w:rsidRPr="007240F6">
        <w:rPr>
          <w:rFonts w:ascii="Times New Roman" w:hAnsi="Times New Roman" w:cs="Times New Roman"/>
          <w:color w:val="000000" w:themeColor="text1"/>
          <w:sz w:val="24"/>
          <w:szCs w:val="24"/>
          <w:lang w:val="uk-UA"/>
        </w:rPr>
        <w:t xml:space="preserve"> з моменту отримання документації передбаченої в п.9.2. Порядку від лідера рейтингу цінових пропозицій (ставок)</w:t>
      </w:r>
      <w:r w:rsidR="004F7775" w:rsidRPr="007240F6">
        <w:rPr>
          <w:rFonts w:ascii="Times New Roman" w:hAnsi="Times New Roman" w:cs="Times New Roman"/>
          <w:color w:val="000000" w:themeColor="text1"/>
          <w:sz w:val="24"/>
          <w:szCs w:val="24"/>
          <w:lang w:val="uk-UA"/>
        </w:rPr>
        <w:t>, але не пізніше десяти днів з моменту закінчення електронних торгів,</w:t>
      </w:r>
      <w:r w:rsidRPr="007240F6">
        <w:rPr>
          <w:rFonts w:ascii="Times New Roman" w:hAnsi="Times New Roman" w:cs="Times New Roman"/>
          <w:color w:val="000000" w:themeColor="text1"/>
          <w:sz w:val="24"/>
          <w:szCs w:val="24"/>
          <w:lang w:val="uk-UA"/>
        </w:rPr>
        <w:t xml:space="preserve"> приймає рішення про визнання такої особи переможцем електронного аукціону</w:t>
      </w:r>
      <w:r w:rsidR="001725BE" w:rsidRPr="007240F6">
        <w:rPr>
          <w:rFonts w:ascii="Times New Roman" w:hAnsi="Times New Roman" w:cs="Times New Roman"/>
          <w:color w:val="000000" w:themeColor="text1"/>
          <w:sz w:val="24"/>
          <w:szCs w:val="24"/>
          <w:lang w:val="uk-UA"/>
        </w:rPr>
        <w:t xml:space="preserve"> та укладає з нею договір оренди</w:t>
      </w:r>
      <w:r w:rsidR="0062211E" w:rsidRPr="007240F6">
        <w:rPr>
          <w:rFonts w:ascii="Times New Roman" w:hAnsi="Times New Roman" w:cs="Times New Roman"/>
          <w:color w:val="000000" w:themeColor="text1"/>
          <w:sz w:val="24"/>
          <w:szCs w:val="24"/>
          <w:lang w:val="uk-UA"/>
        </w:rPr>
        <w:t xml:space="preserve"> з урахування результатів електронного аукціону</w:t>
      </w:r>
      <w:r w:rsidR="00FC5AB5" w:rsidRPr="007240F6">
        <w:rPr>
          <w:rFonts w:ascii="Times New Roman" w:hAnsi="Times New Roman" w:cs="Times New Roman"/>
          <w:color w:val="000000" w:themeColor="text1"/>
          <w:sz w:val="24"/>
          <w:szCs w:val="24"/>
          <w:lang w:val="uk-UA"/>
        </w:rPr>
        <w:t xml:space="preserve"> або приймає рішення про </w:t>
      </w:r>
      <w:r w:rsidRPr="007240F6">
        <w:rPr>
          <w:rFonts w:ascii="Times New Roman" w:hAnsi="Times New Roman" w:cs="Times New Roman"/>
          <w:color w:val="000000" w:themeColor="text1"/>
          <w:sz w:val="24"/>
          <w:szCs w:val="24"/>
          <w:lang w:val="uk-UA"/>
        </w:rPr>
        <w:t>дискваліфікацію</w:t>
      </w:r>
      <w:r w:rsidR="00F96E4F" w:rsidRPr="007240F6">
        <w:rPr>
          <w:rFonts w:ascii="Times New Roman" w:hAnsi="Times New Roman" w:cs="Times New Roman"/>
          <w:color w:val="000000" w:themeColor="text1"/>
          <w:sz w:val="24"/>
          <w:szCs w:val="24"/>
          <w:lang w:val="uk-UA"/>
        </w:rPr>
        <w:t xml:space="preserve"> </w:t>
      </w:r>
      <w:r w:rsidR="00FC5AB5" w:rsidRPr="007240F6">
        <w:rPr>
          <w:rFonts w:ascii="Times New Roman" w:hAnsi="Times New Roman" w:cs="Times New Roman"/>
          <w:color w:val="000000" w:themeColor="text1"/>
          <w:sz w:val="24"/>
          <w:szCs w:val="24"/>
          <w:lang w:val="uk-UA"/>
        </w:rPr>
        <w:t xml:space="preserve">особи, </w:t>
      </w:r>
      <w:r w:rsidR="00F96E4F" w:rsidRPr="007240F6">
        <w:rPr>
          <w:rFonts w:ascii="Times New Roman" w:hAnsi="Times New Roman" w:cs="Times New Roman"/>
          <w:color w:val="000000" w:themeColor="text1"/>
          <w:sz w:val="24"/>
          <w:szCs w:val="24"/>
          <w:lang w:val="uk-UA"/>
        </w:rPr>
        <w:t>реєструє в Системі відповідне рішення та повідомляє про це вказану особу</w:t>
      </w:r>
      <w:r w:rsidR="00FC5AB5" w:rsidRPr="007240F6">
        <w:rPr>
          <w:rFonts w:ascii="Times New Roman" w:hAnsi="Times New Roman" w:cs="Times New Roman"/>
          <w:color w:val="000000" w:themeColor="text1"/>
          <w:sz w:val="24"/>
          <w:szCs w:val="24"/>
          <w:lang w:val="uk-UA"/>
        </w:rPr>
        <w:t>, а також</w:t>
      </w:r>
      <w:r w:rsidR="00954048" w:rsidRPr="007240F6">
        <w:rPr>
          <w:rFonts w:ascii="Times New Roman" w:hAnsi="Times New Roman" w:cs="Times New Roman"/>
          <w:color w:val="000000" w:themeColor="text1"/>
          <w:sz w:val="24"/>
          <w:szCs w:val="24"/>
          <w:lang w:val="uk-UA"/>
        </w:rPr>
        <w:t xml:space="preserve"> вчиняє інші дії передбачені </w:t>
      </w:r>
      <w:r w:rsidR="004F7775" w:rsidRPr="007240F6">
        <w:rPr>
          <w:rFonts w:ascii="Times New Roman" w:hAnsi="Times New Roman" w:cs="Times New Roman"/>
          <w:color w:val="000000" w:themeColor="text1"/>
          <w:sz w:val="24"/>
          <w:szCs w:val="24"/>
          <w:lang w:val="uk-UA"/>
        </w:rPr>
        <w:t>Порядком</w:t>
      </w:r>
      <w:r w:rsidRPr="007240F6">
        <w:rPr>
          <w:rFonts w:ascii="Times New Roman" w:hAnsi="Times New Roman" w:cs="Times New Roman"/>
          <w:color w:val="000000" w:themeColor="text1"/>
          <w:sz w:val="24"/>
          <w:szCs w:val="24"/>
          <w:lang w:val="uk-UA"/>
        </w:rPr>
        <w:t>.</w:t>
      </w:r>
      <w:r w:rsidR="00F96E4F" w:rsidRPr="007240F6">
        <w:rPr>
          <w:rFonts w:ascii="Times New Roman" w:hAnsi="Times New Roman" w:cs="Times New Roman"/>
          <w:color w:val="000000" w:themeColor="text1"/>
          <w:sz w:val="24"/>
          <w:szCs w:val="24"/>
          <w:lang w:val="uk-UA"/>
        </w:rPr>
        <w:t xml:space="preserve"> </w:t>
      </w:r>
    </w:p>
    <w:p w:rsidR="00251D30" w:rsidRPr="007240F6" w:rsidRDefault="00F96E4F"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У випадку дискваліфікації лідера рейтингу цінових пропозицій (ставок) чи переможця електронного аукціону з підстав передбачених Порядком</w:t>
      </w:r>
      <w:r w:rsidR="00B35F6C" w:rsidRPr="007240F6">
        <w:rPr>
          <w:rFonts w:ascii="Times New Roman" w:hAnsi="Times New Roman" w:cs="Times New Roman"/>
          <w:color w:val="000000" w:themeColor="text1"/>
          <w:sz w:val="24"/>
          <w:szCs w:val="24"/>
          <w:lang w:val="uk-UA"/>
        </w:rPr>
        <w:t xml:space="preserve">, строк для проведення дій визначених в </w:t>
      </w:r>
      <w:proofErr w:type="spellStart"/>
      <w:r w:rsidR="00B35F6C" w:rsidRPr="007240F6">
        <w:rPr>
          <w:rFonts w:ascii="Times New Roman" w:hAnsi="Times New Roman" w:cs="Times New Roman"/>
          <w:color w:val="000000" w:themeColor="text1"/>
          <w:sz w:val="24"/>
          <w:szCs w:val="24"/>
          <w:lang w:val="uk-UA"/>
        </w:rPr>
        <w:t>пп</w:t>
      </w:r>
      <w:proofErr w:type="spellEnd"/>
      <w:r w:rsidR="00B35F6C" w:rsidRPr="007240F6">
        <w:rPr>
          <w:rFonts w:ascii="Times New Roman" w:hAnsi="Times New Roman" w:cs="Times New Roman"/>
          <w:color w:val="000000" w:themeColor="text1"/>
          <w:sz w:val="24"/>
          <w:szCs w:val="24"/>
          <w:lang w:val="uk-UA"/>
        </w:rPr>
        <w:t xml:space="preserve">. 9.1., 9.2. та 9.4. </w:t>
      </w:r>
      <w:r w:rsidR="00B83DBC" w:rsidRPr="007240F6">
        <w:rPr>
          <w:rFonts w:ascii="Times New Roman" w:hAnsi="Times New Roman" w:cs="Times New Roman"/>
          <w:color w:val="000000" w:themeColor="text1"/>
          <w:sz w:val="24"/>
          <w:szCs w:val="24"/>
          <w:lang w:val="uk-UA"/>
        </w:rPr>
        <w:t>Порядку</w:t>
      </w:r>
      <w:r w:rsidR="00B35F6C" w:rsidRPr="007240F6">
        <w:rPr>
          <w:rFonts w:ascii="Times New Roman" w:hAnsi="Times New Roman" w:cs="Times New Roman"/>
          <w:color w:val="000000" w:themeColor="text1"/>
          <w:sz w:val="24"/>
          <w:szCs w:val="24"/>
          <w:lang w:val="uk-UA"/>
        </w:rPr>
        <w:t xml:space="preserve"> поновлюється.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9.2. Підприємство-балансоутримувач протягом трьох робочих днів з дати отримання від Управління проекту договору оренди підписує його та повертає орендодавцю.</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Орендодавець протягом трьох робочих днів з дати отримання від підприємства-балансоутримувача підписаного договору оренди підписує та надсилає його рекомендованим листом або вручає особисто під розписку орендарю.</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9.3. Орендар протягом п'яти робочих днів підписує всі примірники договору оренди та надсилає їх рекомендованим листом або надає особисто орендодавцю для реєстрації.</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9.4. У випадках, передбачених законодавством, договір оренди підлягає нотаріальному посвідченню та державній реєстрації. Витрати за нотаріальне посвідчення та державну реєстрацію договору покладаються на орендаря.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9.5. У разі невиконання орендарем підпункту 9.3 цього Положення орендодавець має право порушити питання про скасування рішення про передачу майна в оренду та повідомляє про це орендарю. </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9.10. У разі передачі в оренду майна </w:t>
      </w:r>
      <w:r w:rsidR="00E7370B" w:rsidRPr="007240F6">
        <w:rPr>
          <w:rFonts w:ascii="Times New Roman" w:hAnsi="Times New Roman" w:cs="Times New Roman"/>
          <w:color w:val="000000" w:themeColor="text1"/>
          <w:sz w:val="24"/>
          <w:szCs w:val="24"/>
          <w:lang w:val="uk-UA"/>
        </w:rPr>
        <w:t>із застосуванням системи децентралізованого електронного аукціону</w:t>
      </w:r>
      <w:r w:rsidRPr="007240F6">
        <w:rPr>
          <w:rFonts w:ascii="Times New Roman" w:hAnsi="Times New Roman" w:cs="Times New Roman"/>
          <w:color w:val="000000" w:themeColor="text1"/>
          <w:sz w:val="24"/>
          <w:szCs w:val="24"/>
          <w:lang w:val="uk-UA"/>
        </w:rPr>
        <w:t>,  уклад</w:t>
      </w:r>
      <w:r w:rsidR="0096568A" w:rsidRPr="007240F6">
        <w:rPr>
          <w:rFonts w:ascii="Times New Roman" w:hAnsi="Times New Roman" w:cs="Times New Roman"/>
          <w:color w:val="000000" w:themeColor="text1"/>
          <w:sz w:val="24"/>
          <w:szCs w:val="24"/>
          <w:lang w:val="uk-UA"/>
        </w:rPr>
        <w:t xml:space="preserve">ання договору оренди здійснюється відповідно до процедури, </w:t>
      </w:r>
      <w:r w:rsidR="0096568A" w:rsidRPr="007240F6">
        <w:rPr>
          <w:rFonts w:ascii="Times New Roman" w:hAnsi="Times New Roman" w:cs="Times New Roman"/>
          <w:color w:val="000000" w:themeColor="text1"/>
          <w:sz w:val="24"/>
          <w:szCs w:val="24"/>
          <w:lang w:val="uk-UA"/>
        </w:rPr>
        <w:lastRenderedPageBreak/>
        <w:t xml:space="preserve">визначеної </w:t>
      </w:r>
      <w:r w:rsidRPr="007240F6">
        <w:rPr>
          <w:rFonts w:ascii="Times New Roman" w:hAnsi="Times New Roman" w:cs="Times New Roman"/>
          <w:color w:val="000000" w:themeColor="text1"/>
          <w:sz w:val="24"/>
          <w:szCs w:val="24"/>
          <w:lang w:val="uk-UA"/>
        </w:rPr>
        <w:t>Порядком</w:t>
      </w:r>
      <w:r w:rsidR="00B75009" w:rsidRPr="007240F6">
        <w:rPr>
          <w:rFonts w:ascii="Times New Roman" w:hAnsi="Times New Roman" w:cs="Times New Roman"/>
          <w:color w:val="000000" w:themeColor="text1"/>
          <w:sz w:val="24"/>
          <w:szCs w:val="24"/>
          <w:lang w:val="uk-UA"/>
        </w:rPr>
        <w:t>, а норми цього розділу застосовуються в частині, що не суперечить Порядку</w:t>
      </w:r>
      <w:r w:rsidRPr="007240F6">
        <w:rPr>
          <w:rFonts w:ascii="Times New Roman" w:hAnsi="Times New Roman" w:cs="Times New Roman"/>
          <w:color w:val="000000" w:themeColor="text1"/>
          <w:sz w:val="24"/>
          <w:szCs w:val="24"/>
          <w:lang w:val="uk-UA"/>
        </w:rPr>
        <w:t>.</w:t>
      </w:r>
    </w:p>
    <w:p w:rsidR="00351456" w:rsidRPr="007240F6" w:rsidRDefault="00351456" w:rsidP="00351456">
      <w:pPr>
        <w:spacing w:after="0" w:line="240" w:lineRule="auto"/>
        <w:ind w:firstLine="426"/>
        <w:jc w:val="both"/>
        <w:rPr>
          <w:rFonts w:ascii="Times New Roman" w:hAnsi="Times New Roman" w:cs="Times New Roman"/>
          <w:b/>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10. Страхування об'єкта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10.1. Орендоване майно на період строку дії договору оренди страхується орендарем на користь підприємства-балансоутримувача впродовж тридцяти днів після укладення договору оренди. Орендар зобов'язаний постійно поновлювати договір страхування таким чином, щоб увесь строк оренди майно було застрахованим.</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10.2. Копії договору страхування та платіжного доручення про перерахування страхового платежу, завірені належним чином, надаються підприємству-балансоутримувачу та орендодавцю впродовж 35 днів після укладення договору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10.3. Оплата послуг страховика здійснюється за рахунок орендаря (страхувальника).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10.4. Орендодавець контролює своєчасність укладення договорів страхування на об'єкти оренди.  </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11. Передача майна в суборенду</w:t>
      </w:r>
    </w:p>
    <w:p w:rsidR="00351456" w:rsidRPr="007240F6" w:rsidRDefault="00351456" w:rsidP="00351456">
      <w:pPr>
        <w:spacing w:after="0" w:line="240" w:lineRule="auto"/>
        <w:ind w:firstLine="426"/>
        <w:jc w:val="both"/>
        <w:rPr>
          <w:rFonts w:ascii="Times New Roman" w:hAnsi="Times New Roman" w:cs="Times New Roman"/>
          <w:b/>
          <w:color w:val="000000" w:themeColor="text1"/>
          <w:sz w:val="24"/>
          <w:szCs w:val="24"/>
          <w:lang w:val="uk-UA"/>
        </w:rPr>
      </w:pPr>
      <w:r w:rsidRPr="007240F6">
        <w:rPr>
          <w:rFonts w:ascii="Times New Roman" w:hAnsi="Times New Roman" w:cs="Times New Roman"/>
          <w:color w:val="000000" w:themeColor="text1"/>
          <w:sz w:val="24"/>
          <w:szCs w:val="24"/>
          <w:lang w:val="uk-UA"/>
        </w:rPr>
        <w:t xml:space="preserve">11.1. Орендар має право передати майно в суборенду лише за рішенням </w:t>
      </w:r>
      <w:r w:rsidRPr="007240F6">
        <w:rPr>
          <w:rFonts w:ascii="Times New Roman" w:hAnsi="Times New Roman" w:cs="Times New Roman"/>
          <w:b/>
          <w:color w:val="000000" w:themeColor="text1"/>
          <w:sz w:val="24"/>
          <w:szCs w:val="24"/>
          <w:lang w:val="uk-UA"/>
        </w:rPr>
        <w:t xml:space="preserve">Управління. </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11.2. Не допускається передача в суборенду цілісних майнових комплексів та об'єктів, які передані орендарям, зазначеним в абзаці четвертому частини четвертої статті 9 Закону України "Про оренду державного та комунального майна".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Зазначена норма не застосовується у випадках передачі в суборенду об'єктів оренди або їх частини бюджетними установами.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11.3. Строк дії договору суборенди не повинен перевищувати строку дії договору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11.4. З метою укладання договору суборенди потенційний суборендар звертається до відповідного орендодавця з заявою за формою та документами згідно з переліком (додаток 4 до цього Положення).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11.5. Після отримання згоди орендодавця укладається договір суборенди між орендарем та суборендарем.</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11.6. До договору суборенди застосовуються положення про договір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11.7. Суборендар сплачує орендарю орендну плату у розмірі, визначеному відповідно до Методики розрахунку орендної плати за майно територіальної громади міста Біла Церква, яке передається в оренду. У разі перевищення орендної плати, яку сплачує суборендар, над орендною платою, встановленою орендарю, суборендар перераховує різницю до бюджету міста.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12. Порядок внесення змін до договору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12.1. Внесення змін до договору оренди здійснюється за згодою сторін договору до закінчення терміну його дії.</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12.2. З метою розгляду питання про внесення змін до договору оренди орендар подає орендодавцю заяву, два підписані ним примірники додаткового договору про внесення змін до договору оренди та обґрунтування запропонованих змін.</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Орендодавець розглядає подані документи. Якщо зміни до договору оренди не відносяться до тих, що передбачені підпунктом 12.3 та підпунктом 12.4 цього Положення, протягом 20 робочих днів орендодавець підписує зміни до договору або відмовляє у внесенні запропонованих змін.</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Один примірник договору про внесення змін до договору оренди, підписаний орендодавцем, або обґрунтована відмова в підписанні направляється орендарю.</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12.3. У випадках, визначених законом, укладення договору оренди на новий термін здійснюється на підставі рішення Постійної комісії.</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12.4. Для розгляду питання про внесення змін до істотних умов договору оренди орендар, не пізніше ніж за три місяці до дати закінчення договору, подає орендодавцю заяву </w:t>
      </w:r>
      <w:r w:rsidRPr="007240F6">
        <w:rPr>
          <w:rFonts w:ascii="Times New Roman" w:hAnsi="Times New Roman" w:cs="Times New Roman"/>
          <w:color w:val="000000" w:themeColor="text1"/>
          <w:sz w:val="24"/>
          <w:szCs w:val="24"/>
          <w:lang w:val="uk-UA"/>
        </w:rPr>
        <w:lastRenderedPageBreak/>
        <w:t>та у випадках, визначених законом, звіт про оцінку об'єкта оренди у терміни, визначені договором оренди, виписку з Єдиного державного реєстру.</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12.5. Орендодавець протягом 15 робочих днів з дати отримання документів або з дати затвердження висновку про вартість об'єкта оренди готує і надає Постійній комісії узагальнені пропозиції щодо зміни до істотних умов договору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12.6. Постійна комісія протягом 15 робочих днів розглядає надані пропозиції та за результатами розгляду погоджує або відмовляє у зміні істотних умов договору оренди, про що орендодавець повідомляє орендарю.</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12.7. Орендарю може бути відмовлено в зміні істотних умов договору оренди у випадку, якщо:</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орендоване майно необхідне для власних потреб територіальної громади міста Біла Церква;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орендар не виконував або порушував умови договору оренди, в тому числі в частині своєчасної сплати орендної плати, цільового використання об'єкта, страхування об'єкта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орендар подав документи з порушенням терміну подання документів;</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прийнято рішення про реконструкцію об'єкта нерухомості, у зв'язку з чим неможливе подальше використання об'єкта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об'єкт оренди необхідний для розміщення органів державної влади, органів місцевого самоврядування, державних та комунальних підприємств, установ, організацій;</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прийнято рішення про включення об'єкта до переліку об'єктів комунальної власності, які не можуть бути об'єктами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прийнято рішення про приватизацію об'єкта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відсутній звіт про оцінку об'єкта оренди у терміни, визначені договором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існують інші підстави, передбачені законом.</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12.8. Орендодавець на підставі рішення Постійної комісії про погодження питання щодо зміни істотних умов договору оренди видає відповідний розпорядчий документ щодо укладання договору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Договір про внесення змін до істотних умов договору оренди укладається в порядку, визначеному пунктом 9 цього Положення.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12.9. Зміни до договору оренди набирають чинності з дати їх підписання сторонами.</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13. Поліпшення орендованого майна</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13.1. Орендар має право за письмовою згодою орендодавця за рахунок власних коштів здійснювати невід'ємні поліпшення орендованого майна.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13.2. Процедура надання орендарю згоди орендодавця майна на здійснення невід'ємних поліпшень орендованого майна включає такі етапи: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подання орендарем заяви і документів;</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розгляд заяви і документів орендаря;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прийняття рішення про надання згоди або про відмову.</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13.3. Для розгляду питання про надання згоди орендарю на здійснення невід'ємних поліпшень орендованого майна орендар подає орендодавцю заяву та такі документи: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опис поліпшень, що передбачається здійснити, і кошторис витрат на їх проведення;</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інформацію про доцільність здійснення поліпшень орендованого майна;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за наявності - приписи органів пожежного нагляду, охорони праці тощо;</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довідку підприємства-балансоутримувача про вартість об'єкта оренди згідно з даними бухгалтерського обліку на початок поточного року;</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завірену копію проектно-кошторисної документації;</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звіт за результатами експертизи кошторисної частини проектної документації на здійснення невід'ємних поліпшень.</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lastRenderedPageBreak/>
        <w:t>13.4. Інформація про доцільність здійснення невід'ємних поліпшень надається підприємством-балансоутримувачем на підставі наданих орендарем документів протягом 14 робочих днів з моменту отримання документів згідно з підпунктом 13.3.</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13.5. Контроль за здійсненням невід'ємних поліпшень здійснюється  підприємством-балансоутримувачем.</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13.6. Згода на здійснення поліпшень надається протягом 30 календарних днів у формі листа орендодавця орендарю, у якому міститься погодження на поліпшення орендованого майна. У листі вказується на необхідність першочергового використання амортизаційних відрахувань на орендоване майно для здійснення поліпшень, які збільшують вартість орендованого майна.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Якщо орендар у встановлений термін з урахуванням часу поштового обігу не отримав погодження на поліпшення орендованого майна від органів, зазначених у підпункті 2.1 цього Положення, згода на здійснення поліпшень вважається отриманою.</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13.7. Після отримання згоди орендар складає графік виконання робіт і подає його до орендодавця та</w:t>
      </w:r>
      <w:r w:rsidR="0062211E" w:rsidRPr="007240F6">
        <w:rPr>
          <w:rFonts w:ascii="Times New Roman" w:hAnsi="Times New Roman" w:cs="Times New Roman"/>
          <w:color w:val="000000" w:themeColor="text1"/>
          <w:sz w:val="24"/>
          <w:szCs w:val="24"/>
          <w:lang w:val="uk-UA"/>
        </w:rPr>
        <w:t>/або</w:t>
      </w:r>
      <w:r w:rsidRPr="007240F6">
        <w:rPr>
          <w:rFonts w:ascii="Times New Roman" w:hAnsi="Times New Roman" w:cs="Times New Roman"/>
          <w:color w:val="000000" w:themeColor="text1"/>
          <w:sz w:val="24"/>
          <w:szCs w:val="24"/>
          <w:lang w:val="uk-UA"/>
        </w:rPr>
        <w:t xml:space="preserve"> підприємства-балансоутримувача.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13.8. Після здійснення невід'ємних поліпшень орендар надає орендодавцю інформацію про завершення виконання робіт з поданням копій підписаних замовником і підрядником актів приймання виконаних робіт та документів, що підтверджують оплату зазначених робіт.</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14. Контроль за використанням майна, переданого в оренду, та виконанням умов договору оренди</w:t>
      </w:r>
    </w:p>
    <w:p w:rsidR="00351456" w:rsidRPr="007240F6" w:rsidRDefault="00351456" w:rsidP="00351456">
      <w:pPr>
        <w:spacing w:after="0" w:line="240" w:lineRule="auto"/>
        <w:ind w:firstLine="426"/>
        <w:jc w:val="center"/>
        <w:rPr>
          <w:rFonts w:ascii="Times New Roman" w:hAnsi="Times New Roman" w:cs="Times New Roman"/>
          <w:b/>
          <w:color w:val="000000" w:themeColor="text1"/>
          <w:sz w:val="24"/>
          <w:szCs w:val="24"/>
          <w:lang w:val="uk-UA"/>
        </w:rPr>
      </w:pP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14.1. Орендодавці та</w:t>
      </w:r>
      <w:r w:rsidR="0062211E" w:rsidRPr="007240F6">
        <w:rPr>
          <w:rFonts w:ascii="Times New Roman" w:hAnsi="Times New Roman" w:cs="Times New Roman"/>
          <w:color w:val="000000" w:themeColor="text1"/>
          <w:sz w:val="24"/>
          <w:szCs w:val="24"/>
          <w:lang w:val="uk-UA"/>
        </w:rPr>
        <w:t>/або</w:t>
      </w:r>
      <w:r w:rsidRPr="007240F6">
        <w:rPr>
          <w:rFonts w:ascii="Times New Roman" w:hAnsi="Times New Roman" w:cs="Times New Roman"/>
          <w:color w:val="000000" w:themeColor="text1"/>
          <w:sz w:val="24"/>
          <w:szCs w:val="24"/>
          <w:lang w:val="uk-UA"/>
        </w:rPr>
        <w:t xml:space="preserve"> підприємства-балансоутримувачі здійснюють контроль за використанням майна, переданого в оренду, та документальний контроль своєчасності надходження орендної плати до бюджету.</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Контроль здійснюється шляхом документальної або фактичної перевірки умов виконання договору оренди та використання орендованого майна.</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Орендодавці та</w:t>
      </w:r>
      <w:r w:rsidR="00F91F37" w:rsidRPr="007240F6">
        <w:rPr>
          <w:rFonts w:ascii="Times New Roman" w:hAnsi="Times New Roman" w:cs="Times New Roman"/>
          <w:color w:val="000000" w:themeColor="text1"/>
          <w:sz w:val="24"/>
          <w:szCs w:val="24"/>
          <w:lang w:val="uk-UA"/>
        </w:rPr>
        <w:t>/або</w:t>
      </w:r>
      <w:r w:rsidRPr="007240F6">
        <w:rPr>
          <w:rFonts w:ascii="Times New Roman" w:hAnsi="Times New Roman" w:cs="Times New Roman"/>
          <w:color w:val="000000" w:themeColor="text1"/>
          <w:sz w:val="24"/>
          <w:szCs w:val="24"/>
          <w:lang w:val="uk-UA"/>
        </w:rPr>
        <w:t xml:space="preserve"> підприємства-балансоутримувачі здійснюють контроль за виконанням орендарями умов договору оренди і, у разі виникнення заборгованості з орендної плати або інших платежів, вживають заходи щодо погашення заборгованості, в тому числі проводять відповідну претензійно-позовну роботу.</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Орендодавці та</w:t>
      </w:r>
      <w:r w:rsidR="00F91F37" w:rsidRPr="007240F6">
        <w:rPr>
          <w:rFonts w:ascii="Times New Roman" w:hAnsi="Times New Roman" w:cs="Times New Roman"/>
          <w:color w:val="000000" w:themeColor="text1"/>
          <w:sz w:val="24"/>
          <w:szCs w:val="24"/>
          <w:lang w:val="uk-UA"/>
        </w:rPr>
        <w:t>/або</w:t>
      </w:r>
      <w:r w:rsidRPr="007240F6">
        <w:rPr>
          <w:rFonts w:ascii="Times New Roman" w:hAnsi="Times New Roman" w:cs="Times New Roman"/>
          <w:color w:val="000000" w:themeColor="text1"/>
          <w:sz w:val="24"/>
          <w:szCs w:val="24"/>
          <w:lang w:val="uk-UA"/>
        </w:rPr>
        <w:t xml:space="preserve"> підприємства-балансоутримувачі до 25 числа місяця, наступного за звітним кварталом, надають інформацію Управлінню про сплату за оренду та про перерахування частини орендної плати до бюджету міста Біла Церква, а також про вжиті заходи щодо погашення заборгованості з орендної плати. Зазначені звіти оприлюднюються на офіційному  веб-порталі Білоцерківської міської ради.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14.2. Відповідні структурі підрозділи Білоцерківської міської ради та депутати Білоцерківської  міської ради мають право здійснювати планові та позапланові перевірки виконання умов договорів оренди майна. Позапланові перевірки здійснюються у разі надходження заяв від фізичних та юридичних осіб. У процесі перевірки виконання умов договорів оренди може бути здійснена фото- або </w:t>
      </w:r>
      <w:proofErr w:type="spellStart"/>
      <w:r w:rsidRPr="007240F6">
        <w:rPr>
          <w:rFonts w:ascii="Times New Roman" w:hAnsi="Times New Roman" w:cs="Times New Roman"/>
          <w:color w:val="000000" w:themeColor="text1"/>
          <w:sz w:val="24"/>
          <w:szCs w:val="24"/>
          <w:lang w:val="uk-UA"/>
        </w:rPr>
        <w:t>відеофіксація</w:t>
      </w:r>
      <w:proofErr w:type="spellEnd"/>
      <w:r w:rsidRPr="007240F6">
        <w:rPr>
          <w:rFonts w:ascii="Times New Roman" w:hAnsi="Times New Roman" w:cs="Times New Roman"/>
          <w:color w:val="000000" w:themeColor="text1"/>
          <w:sz w:val="24"/>
          <w:szCs w:val="24"/>
          <w:lang w:val="uk-UA"/>
        </w:rPr>
        <w:t xml:space="preserve"> стану та умов використання об'єкта оренди.</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14.3. Порушення умов договору оренди та суборенди є підставою для розірвання договору оренди або суборенди в установленому законодавством порядку.</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w:t>
      </w:r>
    </w:p>
    <w:p w:rsidR="003032D1" w:rsidRPr="007240F6" w:rsidRDefault="003032D1" w:rsidP="00351456">
      <w:pPr>
        <w:spacing w:after="0" w:line="240" w:lineRule="auto"/>
        <w:ind w:firstLine="426"/>
        <w:jc w:val="both"/>
        <w:rPr>
          <w:rFonts w:ascii="Times New Roman" w:hAnsi="Times New Roman" w:cs="Times New Roman"/>
          <w:color w:val="000000" w:themeColor="text1"/>
          <w:sz w:val="24"/>
          <w:szCs w:val="24"/>
          <w:lang w:val="uk-UA"/>
        </w:rPr>
      </w:pP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Міський голова </w:t>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t xml:space="preserve">Г. Дикий </w:t>
      </w:r>
    </w:p>
    <w:p w:rsidR="00351456" w:rsidRPr="007240F6" w:rsidRDefault="00351456" w:rsidP="00351456">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6372" w:firstLine="708"/>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6372" w:firstLine="708"/>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6372" w:firstLine="708"/>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6372" w:firstLine="708"/>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6372" w:firstLine="708"/>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Додаток 1</w:t>
      </w:r>
    </w:p>
    <w:p w:rsidR="003032D1" w:rsidRPr="007240F6" w:rsidRDefault="003032D1" w:rsidP="003032D1">
      <w:pPr>
        <w:spacing w:after="0" w:line="240" w:lineRule="auto"/>
        <w:ind w:left="5664"/>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до Положення про оренду майна територіальної громади міста </w:t>
      </w:r>
    </w:p>
    <w:p w:rsidR="003032D1" w:rsidRPr="007240F6" w:rsidRDefault="003032D1" w:rsidP="003032D1">
      <w:pPr>
        <w:spacing w:after="0" w:line="240" w:lineRule="auto"/>
        <w:ind w:left="5664"/>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Біла Церква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Заява про </w:t>
      </w:r>
      <w:r w:rsidR="0084068C" w:rsidRPr="007240F6">
        <w:rPr>
          <w:rFonts w:ascii="Times New Roman" w:hAnsi="Times New Roman" w:cs="Times New Roman"/>
          <w:color w:val="000000" w:themeColor="text1"/>
          <w:sz w:val="24"/>
          <w:szCs w:val="24"/>
          <w:lang w:val="uk-UA"/>
        </w:rPr>
        <w:t>передачу</w:t>
      </w:r>
      <w:r w:rsidR="008C7EFB" w:rsidRPr="007240F6">
        <w:rPr>
          <w:rFonts w:ascii="Times New Roman" w:hAnsi="Times New Roman" w:cs="Times New Roman"/>
          <w:color w:val="000000" w:themeColor="text1"/>
          <w:sz w:val="24"/>
          <w:szCs w:val="24"/>
          <w:lang w:val="uk-UA"/>
        </w:rPr>
        <w:t xml:space="preserve"> в</w:t>
      </w:r>
      <w:r w:rsidR="0084068C" w:rsidRPr="007240F6">
        <w:rPr>
          <w:rFonts w:ascii="Times New Roman" w:hAnsi="Times New Roman" w:cs="Times New Roman"/>
          <w:color w:val="000000" w:themeColor="text1"/>
          <w:sz w:val="24"/>
          <w:szCs w:val="24"/>
          <w:lang w:val="uk-UA"/>
        </w:rPr>
        <w:t xml:space="preserve"> </w:t>
      </w:r>
      <w:r w:rsidRPr="007240F6">
        <w:rPr>
          <w:rFonts w:ascii="Times New Roman" w:hAnsi="Times New Roman" w:cs="Times New Roman"/>
          <w:color w:val="000000" w:themeColor="text1"/>
          <w:sz w:val="24"/>
          <w:szCs w:val="24"/>
          <w:lang w:val="uk-UA"/>
        </w:rPr>
        <w:t>оренду</w:t>
      </w:r>
      <w:r w:rsidR="0084068C" w:rsidRPr="007240F6">
        <w:rPr>
          <w:rFonts w:ascii="Times New Roman" w:hAnsi="Times New Roman" w:cs="Times New Roman"/>
          <w:color w:val="000000" w:themeColor="text1"/>
          <w:sz w:val="24"/>
          <w:szCs w:val="24"/>
          <w:lang w:val="uk-UA"/>
        </w:rPr>
        <w:t xml:space="preserve"> майна</w:t>
      </w:r>
      <w:r w:rsidRPr="007240F6">
        <w:rPr>
          <w:rFonts w:ascii="Times New Roman" w:hAnsi="Times New Roman" w:cs="Times New Roman"/>
          <w:color w:val="000000" w:themeColor="text1"/>
          <w:sz w:val="24"/>
          <w:szCs w:val="24"/>
          <w:lang w:val="uk-UA"/>
        </w:rPr>
        <w:t xml:space="preserve"> та перелік документів, які надаються комунальними підприємствами, установами, організаціями територіальної громади міста Біла Церква, що мають намір передати майно в оренду</w:t>
      </w:r>
    </w:p>
    <w:p w:rsidR="003032D1" w:rsidRPr="007240F6" w:rsidRDefault="003032D1" w:rsidP="003032D1">
      <w:pPr>
        <w:spacing w:after="0" w:line="240" w:lineRule="auto"/>
        <w:ind w:left="4956"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______________________________</w:t>
      </w:r>
    </w:p>
    <w:p w:rsidR="003032D1" w:rsidRPr="007240F6" w:rsidRDefault="003032D1" w:rsidP="003032D1">
      <w:pPr>
        <w:spacing w:after="0" w:line="240" w:lineRule="auto"/>
        <w:ind w:left="4956"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______________________________</w:t>
      </w:r>
    </w:p>
    <w:p w:rsidR="003032D1" w:rsidRPr="007240F6" w:rsidRDefault="003032D1" w:rsidP="003032D1">
      <w:pPr>
        <w:spacing w:after="0" w:line="240" w:lineRule="auto"/>
        <w:ind w:left="4956"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(орендодавець)</w:t>
      </w:r>
    </w:p>
    <w:p w:rsidR="003032D1" w:rsidRPr="007240F6" w:rsidRDefault="003032D1" w:rsidP="003032D1">
      <w:pPr>
        <w:spacing w:after="0" w:line="240" w:lineRule="auto"/>
        <w:ind w:left="426"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 xml:space="preserve">ЗАЯВА ПРО </w:t>
      </w:r>
      <w:r w:rsidR="0084068C" w:rsidRPr="007240F6">
        <w:rPr>
          <w:rFonts w:ascii="Times New Roman" w:hAnsi="Times New Roman" w:cs="Times New Roman"/>
          <w:b/>
          <w:color w:val="000000" w:themeColor="text1"/>
          <w:sz w:val="24"/>
          <w:szCs w:val="24"/>
          <w:lang w:val="uk-UA"/>
        </w:rPr>
        <w:t xml:space="preserve">ПЕРЕДАЧУ В </w:t>
      </w:r>
      <w:r w:rsidRPr="007240F6">
        <w:rPr>
          <w:rFonts w:ascii="Times New Roman" w:hAnsi="Times New Roman" w:cs="Times New Roman"/>
          <w:b/>
          <w:color w:val="000000" w:themeColor="text1"/>
          <w:sz w:val="24"/>
          <w:szCs w:val="24"/>
          <w:lang w:val="uk-UA"/>
        </w:rPr>
        <w:t>ОРЕНДУ</w:t>
      </w:r>
      <w:r w:rsidR="0084068C" w:rsidRPr="007240F6">
        <w:rPr>
          <w:rFonts w:ascii="Times New Roman" w:hAnsi="Times New Roman" w:cs="Times New Roman"/>
          <w:b/>
          <w:color w:val="000000" w:themeColor="text1"/>
          <w:sz w:val="24"/>
          <w:szCs w:val="24"/>
          <w:lang w:val="uk-UA"/>
        </w:rPr>
        <w:t xml:space="preserve"> МАЙНА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Прошу здійснити заходи щодо передачі в оренду комунального майна територіальної громади міста Біла Церква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noProof/>
          <w:color w:val="000000" w:themeColor="text1"/>
          <w:sz w:val="24"/>
          <w:szCs w:val="24"/>
          <w:lang w:eastAsia="ru-RU"/>
        </w:rPr>
        <w:drawing>
          <wp:inline distT="0" distB="0" distL="0" distR="0" wp14:anchorId="63A156C4" wp14:editId="3F8A7B50">
            <wp:extent cx="5358799" cy="5071180"/>
            <wp:effectExtent l="0" t="0" r="0" b="0"/>
            <wp:docPr id="1" name="Рисунок 1" descr="http://kmr.ligazakon.ua/l_flib1.nsf/LookupFiles/mr150642_img_001.gif/$file/mr1506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mr.ligazakon.ua/l_flib1.nsf/LookupFiles/mr150642_img_001.gif/$file/mr150642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576" cy="5071915"/>
                    </a:xfrm>
                    <a:prstGeom prst="rect">
                      <a:avLst/>
                    </a:prstGeom>
                    <a:noFill/>
                    <a:ln>
                      <a:noFill/>
                    </a:ln>
                  </pic:spPr>
                </pic:pic>
              </a:graphicData>
            </a:graphic>
          </wp:inline>
        </w:drawing>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Перелік документів, що додаються до заяви про </w:t>
      </w:r>
      <w:r w:rsidR="0084068C" w:rsidRPr="007240F6">
        <w:rPr>
          <w:rFonts w:ascii="Times New Roman" w:hAnsi="Times New Roman" w:cs="Times New Roman"/>
          <w:color w:val="000000" w:themeColor="text1"/>
          <w:sz w:val="24"/>
          <w:szCs w:val="24"/>
          <w:lang w:val="uk-UA"/>
        </w:rPr>
        <w:t xml:space="preserve">передачу в </w:t>
      </w:r>
      <w:r w:rsidRPr="007240F6">
        <w:rPr>
          <w:rFonts w:ascii="Times New Roman" w:hAnsi="Times New Roman" w:cs="Times New Roman"/>
          <w:color w:val="000000" w:themeColor="text1"/>
          <w:sz w:val="24"/>
          <w:szCs w:val="24"/>
          <w:lang w:val="uk-UA"/>
        </w:rPr>
        <w:t>оренду</w:t>
      </w:r>
      <w:r w:rsidR="0084068C" w:rsidRPr="007240F6">
        <w:rPr>
          <w:rFonts w:ascii="Times New Roman" w:hAnsi="Times New Roman" w:cs="Times New Roman"/>
          <w:color w:val="000000" w:themeColor="text1"/>
          <w:sz w:val="24"/>
          <w:szCs w:val="24"/>
          <w:lang w:val="uk-UA"/>
        </w:rPr>
        <w:t xml:space="preserve"> майна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8C7EFB" w:rsidRPr="007240F6" w:rsidRDefault="008C7EFB" w:rsidP="008C7EFB">
      <w:pPr>
        <w:numPr>
          <w:ilvl w:val="0"/>
          <w:numId w:val="2"/>
        </w:numPr>
        <w:spacing w:after="0" w:line="240" w:lineRule="auto"/>
        <w:jc w:val="both"/>
        <w:rPr>
          <w:rFonts w:ascii="Times New Roman" w:hAnsi="Times New Roman" w:cs="Times New Roman"/>
          <w:color w:val="000000"/>
          <w:sz w:val="24"/>
          <w:szCs w:val="24"/>
          <w:lang w:val="uk-UA"/>
        </w:rPr>
      </w:pPr>
      <w:r w:rsidRPr="007240F6">
        <w:rPr>
          <w:rFonts w:ascii="Times New Roman" w:hAnsi="Times New Roman" w:cs="Times New Roman"/>
          <w:color w:val="000000"/>
          <w:sz w:val="24"/>
          <w:szCs w:val="24"/>
          <w:lang w:val="uk-UA"/>
        </w:rPr>
        <w:lastRenderedPageBreak/>
        <w:t>клопотання про передачу майна в оренду із застосуванням системи децентралізованого електронного аукціону.</w:t>
      </w:r>
    </w:p>
    <w:p w:rsidR="008C7EFB" w:rsidRPr="007240F6" w:rsidRDefault="008C7EFB" w:rsidP="008C7EFB">
      <w:pPr>
        <w:numPr>
          <w:ilvl w:val="0"/>
          <w:numId w:val="2"/>
        </w:numPr>
        <w:spacing w:after="0" w:line="240" w:lineRule="auto"/>
        <w:jc w:val="both"/>
        <w:rPr>
          <w:rFonts w:ascii="Times New Roman" w:hAnsi="Times New Roman" w:cs="Times New Roman"/>
          <w:color w:val="000000"/>
          <w:sz w:val="24"/>
          <w:szCs w:val="24"/>
          <w:lang w:val="uk-UA"/>
        </w:rPr>
      </w:pPr>
      <w:r w:rsidRPr="007240F6">
        <w:rPr>
          <w:rFonts w:ascii="Times New Roman" w:hAnsi="Times New Roman" w:cs="Times New Roman"/>
          <w:color w:val="000000"/>
          <w:sz w:val="24"/>
          <w:szCs w:val="24"/>
          <w:lang w:val="uk-UA"/>
        </w:rPr>
        <w:t>лист-заява про участь у вивченні попиту*;</w:t>
      </w:r>
    </w:p>
    <w:p w:rsidR="008C7EFB" w:rsidRPr="007240F6" w:rsidRDefault="008C7EFB" w:rsidP="008C7EFB">
      <w:pPr>
        <w:numPr>
          <w:ilvl w:val="0"/>
          <w:numId w:val="2"/>
        </w:numPr>
        <w:spacing w:after="0" w:line="240" w:lineRule="auto"/>
        <w:jc w:val="both"/>
        <w:rPr>
          <w:rFonts w:ascii="Times New Roman" w:hAnsi="Times New Roman" w:cs="Times New Roman"/>
          <w:color w:val="000000"/>
          <w:sz w:val="24"/>
          <w:szCs w:val="24"/>
          <w:lang w:val="uk-UA"/>
        </w:rPr>
      </w:pPr>
      <w:r w:rsidRPr="007240F6">
        <w:rPr>
          <w:rFonts w:ascii="Times New Roman" w:hAnsi="Times New Roman" w:cs="Times New Roman"/>
          <w:sz w:val="24"/>
          <w:szCs w:val="24"/>
          <w:lang w:val="uk-UA"/>
        </w:rPr>
        <w:t>пропозиції щодо виконання умов вивчення попиту*;</w:t>
      </w:r>
    </w:p>
    <w:p w:rsidR="008C7EFB" w:rsidRPr="007240F6" w:rsidRDefault="008C7EFB" w:rsidP="008C7EFB">
      <w:pPr>
        <w:numPr>
          <w:ilvl w:val="0"/>
          <w:numId w:val="2"/>
        </w:numPr>
        <w:tabs>
          <w:tab w:val="left" w:pos="374"/>
          <w:tab w:val="left" w:pos="708"/>
          <w:tab w:val="left" w:pos="748"/>
          <w:tab w:val="left" w:pos="1416"/>
          <w:tab w:val="left" w:pos="2124"/>
          <w:tab w:val="left" w:pos="2832"/>
          <w:tab w:val="left" w:pos="3540"/>
          <w:tab w:val="left" w:pos="4248"/>
          <w:tab w:val="left" w:pos="4956"/>
          <w:tab w:val="left" w:pos="5664"/>
          <w:tab w:val="left" w:pos="6630"/>
        </w:tabs>
        <w:spacing w:after="0" w:line="240" w:lineRule="auto"/>
        <w:jc w:val="both"/>
        <w:rPr>
          <w:rFonts w:ascii="Times New Roman" w:hAnsi="Times New Roman" w:cs="Times New Roman"/>
          <w:sz w:val="24"/>
          <w:szCs w:val="24"/>
          <w:lang w:val="uk-UA"/>
        </w:rPr>
      </w:pPr>
      <w:r w:rsidRPr="007240F6">
        <w:rPr>
          <w:rFonts w:ascii="Times New Roman" w:hAnsi="Times New Roman" w:cs="Times New Roman"/>
          <w:sz w:val="24"/>
          <w:szCs w:val="24"/>
          <w:lang w:val="uk-UA"/>
        </w:rPr>
        <w:t xml:space="preserve">пропозиції щодо розміру та терміну сплати орендної плати; </w:t>
      </w:r>
    </w:p>
    <w:p w:rsidR="008C7EFB" w:rsidRPr="007240F6" w:rsidRDefault="008C7EFB" w:rsidP="008C7EFB">
      <w:pPr>
        <w:numPr>
          <w:ilvl w:val="0"/>
          <w:numId w:val="3"/>
        </w:numPr>
        <w:spacing w:after="0" w:line="240" w:lineRule="auto"/>
        <w:jc w:val="both"/>
        <w:rPr>
          <w:rFonts w:ascii="Times New Roman" w:hAnsi="Times New Roman" w:cs="Times New Roman"/>
          <w:sz w:val="24"/>
          <w:szCs w:val="24"/>
          <w:lang w:val="uk-UA"/>
        </w:rPr>
      </w:pPr>
      <w:r w:rsidRPr="007240F6">
        <w:rPr>
          <w:rFonts w:ascii="Times New Roman" w:hAnsi="Times New Roman" w:cs="Times New Roman"/>
          <w:sz w:val="24"/>
          <w:szCs w:val="24"/>
          <w:lang w:val="uk-UA"/>
        </w:rPr>
        <w:t>засвідчені належним чином копії установчих та реєстраційних документів;</w:t>
      </w:r>
    </w:p>
    <w:p w:rsidR="008C7EFB" w:rsidRPr="007240F6" w:rsidRDefault="008C7EFB" w:rsidP="008C7EFB">
      <w:pPr>
        <w:numPr>
          <w:ilvl w:val="0"/>
          <w:numId w:val="3"/>
        </w:numPr>
        <w:spacing w:after="0" w:line="240" w:lineRule="auto"/>
        <w:jc w:val="both"/>
        <w:rPr>
          <w:rFonts w:ascii="Times New Roman" w:hAnsi="Times New Roman" w:cs="Times New Roman"/>
          <w:sz w:val="24"/>
          <w:szCs w:val="24"/>
          <w:lang w:val="uk-UA"/>
        </w:rPr>
      </w:pPr>
      <w:r w:rsidRPr="007240F6">
        <w:rPr>
          <w:rFonts w:ascii="Times New Roman" w:hAnsi="Times New Roman" w:cs="Times New Roman"/>
          <w:sz w:val="24"/>
          <w:szCs w:val="24"/>
          <w:lang w:val="uk-UA"/>
        </w:rPr>
        <w:t>довідка з банку про відкриття рахунку;</w:t>
      </w:r>
    </w:p>
    <w:p w:rsidR="008C7EFB" w:rsidRPr="007240F6" w:rsidRDefault="008C7EFB" w:rsidP="008C7EFB">
      <w:pPr>
        <w:numPr>
          <w:ilvl w:val="0"/>
          <w:numId w:val="3"/>
        </w:numPr>
        <w:spacing w:after="0" w:line="240" w:lineRule="auto"/>
        <w:jc w:val="both"/>
        <w:rPr>
          <w:rFonts w:ascii="Times New Roman" w:hAnsi="Times New Roman" w:cs="Times New Roman"/>
          <w:sz w:val="24"/>
          <w:szCs w:val="24"/>
          <w:lang w:val="uk-UA"/>
        </w:rPr>
      </w:pPr>
      <w:r w:rsidRPr="007240F6">
        <w:rPr>
          <w:rFonts w:ascii="Times New Roman" w:hAnsi="Times New Roman" w:cs="Times New Roman"/>
          <w:sz w:val="24"/>
          <w:szCs w:val="24"/>
          <w:lang w:val="uk-UA"/>
        </w:rPr>
        <w:t>наказ про призначення керівника (доручення);</w:t>
      </w:r>
    </w:p>
    <w:p w:rsidR="008C7EFB" w:rsidRPr="007240F6" w:rsidRDefault="008C7EFB" w:rsidP="008C7EFB">
      <w:pPr>
        <w:numPr>
          <w:ilvl w:val="0"/>
          <w:numId w:val="3"/>
        </w:numPr>
        <w:spacing w:after="0" w:line="240" w:lineRule="auto"/>
        <w:jc w:val="both"/>
        <w:rPr>
          <w:rFonts w:ascii="Times New Roman" w:hAnsi="Times New Roman" w:cs="Times New Roman"/>
          <w:sz w:val="24"/>
          <w:szCs w:val="24"/>
          <w:lang w:val="uk-UA"/>
        </w:rPr>
      </w:pPr>
      <w:r w:rsidRPr="007240F6">
        <w:rPr>
          <w:rFonts w:ascii="Times New Roman" w:hAnsi="Times New Roman" w:cs="Times New Roman"/>
          <w:sz w:val="24"/>
          <w:szCs w:val="24"/>
          <w:lang w:val="uk-UA"/>
        </w:rPr>
        <w:t>згода балансоутримувача, на передачу в оренду приміщення (вперше);</w:t>
      </w:r>
    </w:p>
    <w:p w:rsidR="008C7EFB" w:rsidRPr="007240F6" w:rsidRDefault="008C7EFB" w:rsidP="008C7EFB">
      <w:pPr>
        <w:numPr>
          <w:ilvl w:val="0"/>
          <w:numId w:val="3"/>
        </w:numPr>
        <w:spacing w:after="0" w:line="240" w:lineRule="auto"/>
        <w:jc w:val="both"/>
        <w:rPr>
          <w:rFonts w:ascii="Times New Roman" w:hAnsi="Times New Roman" w:cs="Times New Roman"/>
          <w:sz w:val="24"/>
          <w:szCs w:val="24"/>
          <w:lang w:val="uk-UA"/>
        </w:rPr>
      </w:pPr>
      <w:r w:rsidRPr="007240F6">
        <w:rPr>
          <w:rFonts w:ascii="Times New Roman" w:hAnsi="Times New Roman" w:cs="Times New Roman"/>
          <w:sz w:val="24"/>
          <w:szCs w:val="24"/>
          <w:lang w:val="uk-UA"/>
        </w:rPr>
        <w:t>експертна оцінка приміщення, рецензія;</w:t>
      </w:r>
    </w:p>
    <w:p w:rsidR="008C7EFB" w:rsidRPr="007240F6" w:rsidRDefault="008C7EFB" w:rsidP="008C7EFB">
      <w:pPr>
        <w:jc w:val="both"/>
        <w:rPr>
          <w:rFonts w:ascii="Times New Roman" w:hAnsi="Times New Roman" w:cs="Times New Roman"/>
          <w:sz w:val="24"/>
          <w:szCs w:val="24"/>
          <w:lang w:val="uk-UA"/>
        </w:rPr>
      </w:pPr>
      <w:r w:rsidRPr="007240F6">
        <w:rPr>
          <w:rFonts w:ascii="Times New Roman" w:hAnsi="Times New Roman" w:cs="Times New Roman"/>
          <w:sz w:val="24"/>
          <w:szCs w:val="24"/>
          <w:lang w:val="uk-UA"/>
        </w:rPr>
        <w:t>- оформлену належним чином довідку про реєстрацію неприбуткової організації (для неприбуткових організацій).</w:t>
      </w:r>
    </w:p>
    <w:p w:rsidR="008C7EFB" w:rsidRPr="007240F6" w:rsidRDefault="008C7EFB" w:rsidP="008C7EFB">
      <w:pPr>
        <w:pStyle w:val="2"/>
      </w:pPr>
      <w:r w:rsidRPr="007240F6">
        <w:t>Свої пропозиції (зобов’язання) учасники конкурсу подають конкурсній комісії в письмовому вигляді, підписані заявником, скріплені печаткою або нотаріально посвідченим підписом, в запечатаному конверті.</w:t>
      </w:r>
    </w:p>
    <w:p w:rsidR="008C7EFB" w:rsidRPr="007240F6" w:rsidRDefault="008C7EFB" w:rsidP="008C7EFB">
      <w:pPr>
        <w:jc w:val="both"/>
        <w:rPr>
          <w:rFonts w:ascii="Times New Roman" w:hAnsi="Times New Roman" w:cs="Times New Roman"/>
          <w:sz w:val="24"/>
          <w:szCs w:val="24"/>
          <w:lang w:val="uk-UA"/>
        </w:rPr>
      </w:pPr>
    </w:p>
    <w:p w:rsidR="008C7EFB" w:rsidRPr="007240F6" w:rsidRDefault="008C7EFB" w:rsidP="008C7EFB">
      <w:pPr>
        <w:jc w:val="both"/>
        <w:rPr>
          <w:rFonts w:ascii="Times New Roman" w:hAnsi="Times New Roman" w:cs="Times New Roman"/>
          <w:b/>
          <w:sz w:val="24"/>
          <w:szCs w:val="24"/>
          <w:lang w:val="uk-UA"/>
        </w:rPr>
      </w:pPr>
      <w:r w:rsidRPr="007240F6">
        <w:rPr>
          <w:rFonts w:ascii="Times New Roman" w:hAnsi="Times New Roman" w:cs="Times New Roman"/>
          <w:sz w:val="24"/>
          <w:szCs w:val="24"/>
          <w:lang w:val="uk-UA"/>
        </w:rPr>
        <w:t xml:space="preserve">Інформація про учасників конкурсу та зміст поданих пропозицій </w:t>
      </w:r>
      <w:r w:rsidRPr="007240F6">
        <w:rPr>
          <w:rFonts w:ascii="Times New Roman" w:hAnsi="Times New Roman" w:cs="Times New Roman"/>
          <w:b/>
          <w:sz w:val="24"/>
          <w:szCs w:val="24"/>
          <w:lang w:val="uk-UA"/>
        </w:rPr>
        <w:t>не підлягає розголошенню.</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 За умови передачі в оренду майна або майнових прав, що є комунальною власністю територіальної громади міста Біла Церква без застосуванням системи децентралізованого електронного аукціон</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Дата "___" ____________ ____</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(число)   (місяць)       (рік)</w:t>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t>_____________________</w:t>
      </w:r>
    </w:p>
    <w:p w:rsidR="00B33C9E" w:rsidRPr="007240F6" w:rsidRDefault="00B33C9E" w:rsidP="00B33C9E">
      <w:pPr>
        <w:spacing w:after="0" w:line="240" w:lineRule="auto"/>
        <w:ind w:left="6372" w:firstLine="708"/>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(підпис)</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Секретар міської ради </w:t>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t>Б.М. Смуток</w:t>
      </w:r>
    </w:p>
    <w:p w:rsidR="003032D1" w:rsidRPr="007240F6" w:rsidRDefault="008C7EFB" w:rsidP="00B33C9E">
      <w:pPr>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br w:type="page"/>
      </w:r>
      <w:r w:rsidR="003032D1" w:rsidRPr="007240F6">
        <w:rPr>
          <w:rFonts w:ascii="Times New Roman" w:hAnsi="Times New Roman" w:cs="Times New Roman"/>
          <w:color w:val="000000" w:themeColor="text1"/>
          <w:sz w:val="24"/>
          <w:szCs w:val="24"/>
          <w:lang w:val="uk-UA"/>
        </w:rPr>
        <w:lastRenderedPageBreak/>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003032D1" w:rsidRPr="007240F6">
        <w:rPr>
          <w:rFonts w:ascii="Times New Roman" w:hAnsi="Times New Roman" w:cs="Times New Roman"/>
          <w:color w:val="000000" w:themeColor="text1"/>
          <w:sz w:val="24"/>
          <w:szCs w:val="24"/>
          <w:lang w:val="uk-UA"/>
        </w:rPr>
        <w:t>Додаток 2</w:t>
      </w:r>
    </w:p>
    <w:p w:rsidR="003032D1" w:rsidRPr="007240F6" w:rsidRDefault="003032D1" w:rsidP="003032D1">
      <w:pPr>
        <w:spacing w:after="0" w:line="240" w:lineRule="auto"/>
        <w:ind w:left="5382"/>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до Положення про оренду майна територіальної громади міста </w:t>
      </w:r>
    </w:p>
    <w:p w:rsidR="003032D1" w:rsidRPr="007240F6" w:rsidRDefault="003032D1" w:rsidP="003032D1">
      <w:pPr>
        <w:spacing w:after="0" w:line="240" w:lineRule="auto"/>
        <w:ind w:left="5382"/>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Біла Церква</w:t>
      </w:r>
    </w:p>
    <w:p w:rsidR="003032D1" w:rsidRPr="007240F6" w:rsidRDefault="003032D1" w:rsidP="003032D1">
      <w:pPr>
        <w:spacing w:after="0" w:line="240" w:lineRule="auto"/>
        <w:ind w:firstLine="426"/>
        <w:jc w:val="center"/>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Заява про </w:t>
      </w:r>
      <w:r w:rsidR="00B92A6B" w:rsidRPr="007240F6">
        <w:rPr>
          <w:rFonts w:ascii="Times New Roman" w:hAnsi="Times New Roman" w:cs="Times New Roman"/>
          <w:color w:val="000000" w:themeColor="text1"/>
          <w:sz w:val="24"/>
          <w:szCs w:val="24"/>
          <w:lang w:val="uk-UA"/>
        </w:rPr>
        <w:t xml:space="preserve">передачу в </w:t>
      </w:r>
      <w:r w:rsidRPr="007240F6">
        <w:rPr>
          <w:rFonts w:ascii="Times New Roman" w:hAnsi="Times New Roman" w:cs="Times New Roman"/>
          <w:color w:val="000000" w:themeColor="text1"/>
          <w:sz w:val="24"/>
          <w:szCs w:val="24"/>
          <w:lang w:val="uk-UA"/>
        </w:rPr>
        <w:t>оренду та перелік документів, що надають фізичні та юридичні особи, які бажають укласти договір оренди майна</w:t>
      </w:r>
    </w:p>
    <w:p w:rsidR="003032D1" w:rsidRPr="007240F6" w:rsidRDefault="003032D1" w:rsidP="003032D1">
      <w:pPr>
        <w:spacing w:after="0" w:line="240" w:lineRule="auto"/>
        <w:ind w:left="4956"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______________________________</w:t>
      </w:r>
    </w:p>
    <w:p w:rsidR="003032D1" w:rsidRPr="007240F6" w:rsidRDefault="003032D1" w:rsidP="003032D1">
      <w:pPr>
        <w:spacing w:after="0" w:line="240" w:lineRule="auto"/>
        <w:ind w:left="4956"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______________________________</w:t>
      </w:r>
    </w:p>
    <w:p w:rsidR="003032D1" w:rsidRPr="007240F6" w:rsidRDefault="003032D1" w:rsidP="003032D1">
      <w:pPr>
        <w:spacing w:after="0" w:line="240" w:lineRule="auto"/>
        <w:ind w:left="4956"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(орендодавець)</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84068C" w:rsidRPr="007240F6" w:rsidRDefault="0084068C" w:rsidP="0084068C">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ЗАЯВА ПРО ПЕРЕДАЧУ В ОРЕНДУ МАЙНА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Прошу надати в оренду комунальне майно територіальної громади міста Біла Церква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jc w:val="both"/>
        <w:rPr>
          <w:rFonts w:ascii="Times New Roman" w:hAnsi="Times New Roman" w:cs="Times New Roman"/>
          <w:color w:val="000000" w:themeColor="text1"/>
          <w:sz w:val="24"/>
          <w:szCs w:val="24"/>
          <w:lang w:val="uk-UA"/>
        </w:rPr>
      </w:pPr>
      <w:r w:rsidRPr="007240F6">
        <w:rPr>
          <w:rFonts w:ascii="Times New Roman" w:hAnsi="Times New Roman" w:cs="Times New Roman"/>
          <w:noProof/>
          <w:color w:val="000000" w:themeColor="text1"/>
          <w:sz w:val="24"/>
          <w:szCs w:val="24"/>
          <w:lang w:eastAsia="ru-RU"/>
        </w:rPr>
        <w:drawing>
          <wp:inline distT="0" distB="0" distL="0" distR="0" wp14:anchorId="3EA98B4C" wp14:editId="0951B748">
            <wp:extent cx="5940425" cy="5688712"/>
            <wp:effectExtent l="0" t="0" r="3175" b="7620"/>
            <wp:docPr id="2" name="Рисунок 2" descr="http://kmr.ligazakon.ua/l_flib1.nsf/LookupFiles/mr150642_IMG_005.gif/$file/mr15064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mr.ligazakon.ua/l_flib1.nsf/LookupFiles/mr150642_IMG_005.gif/$file/mr150642_IMG_0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688712"/>
                    </a:xfrm>
                    <a:prstGeom prst="rect">
                      <a:avLst/>
                    </a:prstGeom>
                    <a:noFill/>
                    <a:ln>
                      <a:noFill/>
                    </a:ln>
                  </pic:spPr>
                </pic:pic>
              </a:graphicData>
            </a:graphic>
          </wp:inline>
        </w:drawing>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Перелік документів, що додаються до заяви про </w:t>
      </w:r>
      <w:r w:rsidR="0084068C" w:rsidRPr="007240F6">
        <w:rPr>
          <w:rFonts w:ascii="Times New Roman" w:hAnsi="Times New Roman" w:cs="Times New Roman"/>
          <w:color w:val="000000" w:themeColor="text1"/>
          <w:sz w:val="24"/>
          <w:szCs w:val="24"/>
          <w:lang w:val="uk-UA"/>
        </w:rPr>
        <w:t xml:space="preserve">передачу в </w:t>
      </w:r>
      <w:r w:rsidRPr="007240F6">
        <w:rPr>
          <w:rFonts w:ascii="Times New Roman" w:hAnsi="Times New Roman" w:cs="Times New Roman"/>
          <w:color w:val="000000" w:themeColor="text1"/>
          <w:sz w:val="24"/>
          <w:szCs w:val="24"/>
          <w:lang w:val="uk-UA"/>
        </w:rPr>
        <w:t>оренду</w:t>
      </w:r>
      <w:r w:rsidR="0084068C" w:rsidRPr="007240F6">
        <w:rPr>
          <w:rFonts w:ascii="Times New Roman" w:hAnsi="Times New Roman" w:cs="Times New Roman"/>
          <w:color w:val="000000" w:themeColor="text1"/>
          <w:sz w:val="24"/>
          <w:szCs w:val="24"/>
          <w:lang w:val="uk-UA"/>
        </w:rPr>
        <w:t xml:space="preserve"> майна</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lastRenderedPageBreak/>
        <w:t>-</w:t>
      </w:r>
      <w:r w:rsidRPr="007240F6">
        <w:rPr>
          <w:rFonts w:ascii="Times New Roman" w:hAnsi="Times New Roman" w:cs="Times New Roman"/>
          <w:color w:val="000000" w:themeColor="text1"/>
          <w:sz w:val="24"/>
          <w:szCs w:val="24"/>
          <w:lang w:val="uk-UA"/>
        </w:rPr>
        <w:tab/>
        <w:t>клопотання про передачу майна в оренду із застосуванням системи децентралізованого електронного аукціону;</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лист-заява про участь у вивченні попиту*;</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пропозиції щодо виконання умов вивчення попиту*;</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 xml:space="preserve">пропозиції щодо розміру та терміну сплати орендної плати; </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засвідчені належним чином копії установчих та реєстраційних документів;</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довідка з банку про відкриття рахунку;</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наказ про призначення керівника (доручення);</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згода балансоутримувача, на передачу в оренду приміщення (вперше);</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експертна оцінка приміщення, рецензія;</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оформлену належним чином довідку про реєстрацію неприбуткової організації (для неприбуткових організацій).</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Свої пропозиції (зобов’язання) учасники конкурсу подають конкурсній комісії в письмовому вигляді, підписані заявником, скріплені печаткою або нотаріально посвідченим підписом, в запечатаному конверті.</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Інформація про учасників конкурсу та зміст поданих пропозицій не підлягає розголошенню.</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 За умови передачі в оренду майна або майнових прав, що є комунальною власністю територіальної громади міста Біла Церква без застосуванням системи децентралізованого електронного аукціон</w:t>
      </w: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Дата "___" ____________ ____</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(число)   (місяць)       (рік)</w:t>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t>_____________________</w:t>
      </w:r>
    </w:p>
    <w:p w:rsidR="00B33C9E" w:rsidRPr="007240F6" w:rsidRDefault="00B33C9E" w:rsidP="00B33C9E">
      <w:pPr>
        <w:spacing w:after="0" w:line="240" w:lineRule="auto"/>
        <w:ind w:left="6372" w:firstLine="708"/>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(підпис)</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p>
    <w:p w:rsidR="008C7EFB" w:rsidRPr="007240F6" w:rsidRDefault="008C7EFB" w:rsidP="008C7EFB">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Секретар міської ради </w:t>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t>Б.М. Смуток</w:t>
      </w:r>
    </w:p>
    <w:p w:rsidR="008C7EFB" w:rsidRPr="007240F6" w:rsidRDefault="008C7EFB" w:rsidP="003032D1">
      <w:pPr>
        <w:spacing w:after="0" w:line="240" w:lineRule="auto"/>
        <w:ind w:left="4674" w:firstLine="708"/>
        <w:jc w:val="both"/>
        <w:rPr>
          <w:rFonts w:ascii="Times New Roman" w:hAnsi="Times New Roman" w:cs="Times New Roman"/>
          <w:color w:val="000000" w:themeColor="text1"/>
          <w:sz w:val="24"/>
          <w:szCs w:val="24"/>
          <w:lang w:val="uk-UA"/>
        </w:rPr>
      </w:pPr>
    </w:p>
    <w:p w:rsidR="008C7EFB" w:rsidRPr="007240F6" w:rsidRDefault="008C7EFB" w:rsidP="003032D1">
      <w:pPr>
        <w:spacing w:after="0" w:line="240" w:lineRule="auto"/>
        <w:ind w:left="4674" w:firstLine="708"/>
        <w:jc w:val="both"/>
        <w:rPr>
          <w:rFonts w:ascii="Times New Roman" w:hAnsi="Times New Roman" w:cs="Times New Roman"/>
          <w:color w:val="000000" w:themeColor="text1"/>
          <w:sz w:val="24"/>
          <w:szCs w:val="24"/>
          <w:lang w:val="uk-UA"/>
        </w:rPr>
      </w:pPr>
    </w:p>
    <w:p w:rsidR="008C7EFB" w:rsidRPr="007240F6" w:rsidRDefault="008C7EFB"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4674" w:firstLine="708"/>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4674" w:firstLine="708"/>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lastRenderedPageBreak/>
        <w:t>Додаток 3</w:t>
      </w:r>
    </w:p>
    <w:p w:rsidR="003032D1" w:rsidRPr="007240F6" w:rsidRDefault="003032D1" w:rsidP="003032D1">
      <w:pPr>
        <w:spacing w:after="0" w:line="240" w:lineRule="auto"/>
        <w:ind w:left="5382"/>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до Положення про оренду майна територіальної громади міста</w:t>
      </w:r>
    </w:p>
    <w:p w:rsidR="003032D1" w:rsidRPr="007240F6" w:rsidRDefault="003032D1" w:rsidP="003032D1">
      <w:pPr>
        <w:spacing w:after="0" w:line="240" w:lineRule="auto"/>
        <w:ind w:left="5382"/>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Біла Церква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Заява про </w:t>
      </w:r>
      <w:r w:rsidR="00E9173E" w:rsidRPr="007240F6">
        <w:rPr>
          <w:rFonts w:ascii="Times New Roman" w:hAnsi="Times New Roman" w:cs="Times New Roman"/>
          <w:color w:val="000000" w:themeColor="text1"/>
          <w:sz w:val="24"/>
          <w:szCs w:val="24"/>
          <w:lang w:val="uk-UA"/>
        </w:rPr>
        <w:t xml:space="preserve">передачу в </w:t>
      </w:r>
      <w:r w:rsidRPr="007240F6">
        <w:rPr>
          <w:rFonts w:ascii="Times New Roman" w:hAnsi="Times New Roman" w:cs="Times New Roman"/>
          <w:color w:val="000000" w:themeColor="text1"/>
          <w:sz w:val="24"/>
          <w:szCs w:val="24"/>
          <w:lang w:val="uk-UA"/>
        </w:rPr>
        <w:t xml:space="preserve">оренду </w:t>
      </w:r>
      <w:r w:rsidR="00E9173E" w:rsidRPr="007240F6">
        <w:rPr>
          <w:rFonts w:ascii="Times New Roman" w:hAnsi="Times New Roman" w:cs="Times New Roman"/>
          <w:color w:val="000000" w:themeColor="text1"/>
          <w:sz w:val="24"/>
          <w:szCs w:val="24"/>
          <w:lang w:val="uk-UA"/>
        </w:rPr>
        <w:t xml:space="preserve">майна </w:t>
      </w:r>
      <w:r w:rsidRPr="007240F6">
        <w:rPr>
          <w:rFonts w:ascii="Times New Roman" w:hAnsi="Times New Roman" w:cs="Times New Roman"/>
          <w:color w:val="000000" w:themeColor="text1"/>
          <w:sz w:val="24"/>
          <w:szCs w:val="24"/>
          <w:lang w:val="uk-UA"/>
        </w:rPr>
        <w:t>та перелік документів, що надаються підприємствами, установами та організаціями, які мають право на укладення договору оренди без проведення конкурсу</w:t>
      </w:r>
    </w:p>
    <w:p w:rsidR="003032D1" w:rsidRPr="007240F6" w:rsidRDefault="003032D1" w:rsidP="003032D1">
      <w:pPr>
        <w:spacing w:after="0" w:line="240" w:lineRule="auto"/>
        <w:ind w:left="4674"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______________________________</w:t>
      </w:r>
    </w:p>
    <w:p w:rsidR="003032D1" w:rsidRPr="007240F6" w:rsidRDefault="003032D1" w:rsidP="003032D1">
      <w:pPr>
        <w:spacing w:after="0" w:line="240" w:lineRule="auto"/>
        <w:ind w:left="4674"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______________________________</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w:t>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t xml:space="preserve">  (орендодавець)</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E9173E" w:rsidRPr="007240F6" w:rsidRDefault="00E9173E" w:rsidP="00E9173E">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ЗАЯВА ПРО ПЕРЕДАЧУ В ОРЕНДУ МАЙНА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Прошу надати в оренду комунальне майно територіальної громади міста Біла Церква без проведення конкурсу</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jc w:val="both"/>
        <w:rPr>
          <w:rFonts w:ascii="Times New Roman" w:hAnsi="Times New Roman" w:cs="Times New Roman"/>
          <w:color w:val="000000" w:themeColor="text1"/>
          <w:sz w:val="24"/>
          <w:szCs w:val="24"/>
          <w:lang w:val="uk-UA"/>
        </w:rPr>
      </w:pPr>
      <w:r w:rsidRPr="007240F6">
        <w:rPr>
          <w:rFonts w:ascii="Times New Roman" w:hAnsi="Times New Roman" w:cs="Times New Roman"/>
          <w:noProof/>
          <w:color w:val="000000" w:themeColor="text1"/>
          <w:sz w:val="24"/>
          <w:szCs w:val="24"/>
          <w:lang w:eastAsia="ru-RU"/>
        </w:rPr>
        <w:drawing>
          <wp:inline distT="0" distB="0" distL="0" distR="0" wp14:anchorId="1EF10260" wp14:editId="1EF4DFB7">
            <wp:extent cx="5578239" cy="5350075"/>
            <wp:effectExtent l="0" t="0" r="3810" b="3175"/>
            <wp:docPr id="3" name="Рисунок 3" descr="http://kmr.ligazakon.ua/l_flib1.nsf/LookupFiles/mr150642_img_003.gif/$file/mr15064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mr.ligazakon.ua/l_flib1.nsf/LookupFiles/mr150642_img_003.gif/$file/mr150642_img_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625" cy="5351404"/>
                    </a:xfrm>
                    <a:prstGeom prst="rect">
                      <a:avLst/>
                    </a:prstGeom>
                    <a:noFill/>
                    <a:ln>
                      <a:noFill/>
                    </a:ln>
                  </pic:spPr>
                </pic:pic>
              </a:graphicData>
            </a:graphic>
          </wp:inline>
        </w:drawing>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Перелік документів, що додаються до заяви про</w:t>
      </w:r>
      <w:r w:rsidR="00E9173E" w:rsidRPr="007240F6">
        <w:rPr>
          <w:rFonts w:ascii="Times New Roman" w:hAnsi="Times New Roman" w:cs="Times New Roman"/>
          <w:color w:val="000000" w:themeColor="text1"/>
          <w:sz w:val="24"/>
          <w:szCs w:val="24"/>
          <w:lang w:val="uk-UA"/>
        </w:rPr>
        <w:t xml:space="preserve"> передачу в</w:t>
      </w:r>
      <w:r w:rsidRPr="007240F6">
        <w:rPr>
          <w:rFonts w:ascii="Times New Roman" w:hAnsi="Times New Roman" w:cs="Times New Roman"/>
          <w:color w:val="000000" w:themeColor="text1"/>
          <w:sz w:val="24"/>
          <w:szCs w:val="24"/>
          <w:lang w:val="uk-UA"/>
        </w:rPr>
        <w:t xml:space="preserve"> оренду</w:t>
      </w:r>
      <w:r w:rsidR="00E9173E" w:rsidRPr="007240F6">
        <w:rPr>
          <w:rFonts w:ascii="Times New Roman" w:hAnsi="Times New Roman" w:cs="Times New Roman"/>
          <w:color w:val="000000" w:themeColor="text1"/>
          <w:sz w:val="24"/>
          <w:szCs w:val="24"/>
          <w:lang w:val="uk-UA"/>
        </w:rPr>
        <w:t xml:space="preserve"> майна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lastRenderedPageBreak/>
        <w:t>Перелік документів, що додаються до заяви про оренду:</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 xml:space="preserve">засвідчені </w:t>
      </w:r>
      <w:proofErr w:type="spellStart"/>
      <w:r w:rsidRPr="007240F6">
        <w:rPr>
          <w:rFonts w:ascii="Times New Roman" w:hAnsi="Times New Roman" w:cs="Times New Roman"/>
          <w:color w:val="000000" w:themeColor="text1"/>
          <w:sz w:val="24"/>
          <w:szCs w:val="24"/>
          <w:lang w:val="uk-UA"/>
        </w:rPr>
        <w:t>належнич</w:t>
      </w:r>
      <w:proofErr w:type="spellEnd"/>
      <w:r w:rsidRPr="007240F6">
        <w:rPr>
          <w:rFonts w:ascii="Times New Roman" w:hAnsi="Times New Roman" w:cs="Times New Roman"/>
          <w:color w:val="000000" w:themeColor="text1"/>
          <w:sz w:val="24"/>
          <w:szCs w:val="24"/>
          <w:lang w:val="uk-UA"/>
        </w:rPr>
        <w:t xml:space="preserve"> чином копії установчих та реєстраційних документів;</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довідка з банку про відкриття рахунку;</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документ що засвідчує надання повноважень керівнику;</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згода балансоутримувача, на передачу в оренду приміщення (вперше);</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поверхневий план приміщення, що пропонується до оренди;</w:t>
      </w:r>
    </w:p>
    <w:p w:rsidR="003032D1"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w:t>
      </w:r>
      <w:r w:rsidRPr="007240F6">
        <w:rPr>
          <w:rFonts w:ascii="Times New Roman" w:hAnsi="Times New Roman" w:cs="Times New Roman"/>
          <w:color w:val="000000" w:themeColor="text1"/>
          <w:sz w:val="24"/>
          <w:szCs w:val="24"/>
          <w:lang w:val="uk-UA"/>
        </w:rPr>
        <w:tab/>
        <w:t>оформлену належним чином довідку про реєстрацію неприбуткової організації (для неприбуткових організацій).</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Дата "___" ____________ ____</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(число)   (місяць)       (рік)</w:t>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t>_____________________</w:t>
      </w:r>
    </w:p>
    <w:p w:rsidR="003032D1" w:rsidRPr="007240F6" w:rsidRDefault="003032D1" w:rsidP="003032D1">
      <w:pPr>
        <w:spacing w:after="0" w:line="240" w:lineRule="auto"/>
        <w:ind w:left="6372" w:firstLine="708"/>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(підпис)</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w:t>
      </w:r>
    </w:p>
    <w:p w:rsidR="00B33C9E" w:rsidRPr="007240F6" w:rsidRDefault="00B33C9E" w:rsidP="00B33C9E">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Секретар міської ради </w:t>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t>Б.М. Смуток</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w:t>
      </w: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B33C9E" w:rsidRPr="007240F6" w:rsidRDefault="00B33C9E" w:rsidP="003032D1">
      <w:pPr>
        <w:spacing w:after="0" w:line="240" w:lineRule="auto"/>
        <w:ind w:left="5382"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lastRenderedPageBreak/>
        <w:t>Додаток 4</w:t>
      </w:r>
    </w:p>
    <w:p w:rsidR="003032D1" w:rsidRPr="007240F6" w:rsidRDefault="003032D1" w:rsidP="003032D1">
      <w:pPr>
        <w:spacing w:after="0" w:line="240" w:lineRule="auto"/>
        <w:ind w:left="5808"/>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до Положення про оренду майна територіальної громади міста </w:t>
      </w:r>
    </w:p>
    <w:p w:rsidR="003032D1" w:rsidRPr="007240F6" w:rsidRDefault="003032D1" w:rsidP="003032D1">
      <w:pPr>
        <w:spacing w:after="0" w:line="240" w:lineRule="auto"/>
        <w:ind w:left="5382"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Біла Церква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Перелік документів, що надаються претендентами на укладення договорів суборенди</w:t>
      </w:r>
    </w:p>
    <w:p w:rsidR="003032D1" w:rsidRPr="007240F6" w:rsidRDefault="003032D1" w:rsidP="003032D1">
      <w:pPr>
        <w:spacing w:after="0" w:line="240" w:lineRule="auto"/>
        <w:ind w:left="4956"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______________________________</w:t>
      </w:r>
    </w:p>
    <w:p w:rsidR="003032D1" w:rsidRPr="007240F6" w:rsidRDefault="003032D1" w:rsidP="003032D1">
      <w:pPr>
        <w:spacing w:after="0" w:line="240" w:lineRule="auto"/>
        <w:ind w:left="4956"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______________________________</w:t>
      </w:r>
    </w:p>
    <w:p w:rsidR="003032D1" w:rsidRPr="007240F6" w:rsidRDefault="003032D1" w:rsidP="003032D1">
      <w:pPr>
        <w:spacing w:after="0" w:line="240" w:lineRule="auto"/>
        <w:ind w:left="4956"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(орендодавець)</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p>
    <w:p w:rsidR="003032D1" w:rsidRPr="007240F6" w:rsidRDefault="003032D1" w:rsidP="003032D1">
      <w:pPr>
        <w:spacing w:after="0" w:line="240" w:lineRule="auto"/>
        <w:ind w:firstLine="426"/>
        <w:jc w:val="center"/>
        <w:rPr>
          <w:rFonts w:ascii="Times New Roman" w:hAnsi="Times New Roman" w:cs="Times New Roman"/>
          <w:b/>
          <w:color w:val="000000" w:themeColor="text1"/>
          <w:sz w:val="24"/>
          <w:szCs w:val="24"/>
          <w:lang w:val="uk-UA"/>
        </w:rPr>
      </w:pPr>
      <w:r w:rsidRPr="007240F6">
        <w:rPr>
          <w:rFonts w:ascii="Times New Roman" w:hAnsi="Times New Roman" w:cs="Times New Roman"/>
          <w:b/>
          <w:color w:val="000000" w:themeColor="text1"/>
          <w:sz w:val="24"/>
          <w:szCs w:val="24"/>
          <w:lang w:val="uk-UA"/>
        </w:rPr>
        <w:t>ЗАЯВА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Прошу надати в суборенду комунальне майно територіальної громади міста Біла Церква</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noProof/>
          <w:color w:val="000000" w:themeColor="text1"/>
          <w:sz w:val="24"/>
          <w:szCs w:val="24"/>
          <w:lang w:eastAsia="ru-RU"/>
        </w:rPr>
        <w:drawing>
          <wp:inline distT="0" distB="0" distL="0" distR="0" wp14:anchorId="333723DB" wp14:editId="6567611F">
            <wp:extent cx="5940425" cy="5713563"/>
            <wp:effectExtent l="0" t="0" r="3175" b="1905"/>
            <wp:docPr id="4" name="Рисунок 4" descr="http://kmr.ligazakon.ua/l_flib1.nsf/LookupFiles/mr150642_img_004.gif/$file/mr150642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mr.ligazakon.ua/l_flib1.nsf/LookupFiles/mr150642_img_004.gif/$file/mr150642_img_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713563"/>
                    </a:xfrm>
                    <a:prstGeom prst="rect">
                      <a:avLst/>
                    </a:prstGeom>
                    <a:noFill/>
                    <a:ln>
                      <a:noFill/>
                    </a:ln>
                  </pic:spPr>
                </pic:pic>
              </a:graphicData>
            </a:graphic>
          </wp:inline>
        </w:drawing>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Перелік документів, що додаються до заяви</w:t>
      </w:r>
    </w:p>
    <w:p w:rsidR="00B33C9E" w:rsidRPr="007240F6" w:rsidRDefault="00B33C9E" w:rsidP="00B33C9E">
      <w:pPr>
        <w:numPr>
          <w:ilvl w:val="0"/>
          <w:numId w:val="3"/>
        </w:numPr>
        <w:spacing w:after="0" w:line="240" w:lineRule="auto"/>
        <w:jc w:val="both"/>
        <w:rPr>
          <w:rFonts w:ascii="Times New Roman" w:hAnsi="Times New Roman" w:cs="Times New Roman"/>
          <w:sz w:val="24"/>
          <w:szCs w:val="24"/>
          <w:lang w:val="uk-UA"/>
        </w:rPr>
      </w:pPr>
      <w:r w:rsidRPr="007240F6">
        <w:rPr>
          <w:rFonts w:ascii="Times New Roman" w:hAnsi="Times New Roman" w:cs="Times New Roman"/>
          <w:sz w:val="24"/>
          <w:szCs w:val="24"/>
          <w:lang w:val="uk-UA"/>
        </w:rPr>
        <w:t>згода балансоутримувача, на передачу в суборенду приміщення;</w:t>
      </w:r>
    </w:p>
    <w:p w:rsidR="00B33C9E" w:rsidRPr="007240F6" w:rsidRDefault="00B33C9E" w:rsidP="00B33C9E">
      <w:pPr>
        <w:numPr>
          <w:ilvl w:val="0"/>
          <w:numId w:val="3"/>
        </w:numPr>
        <w:spacing w:after="0" w:line="240" w:lineRule="auto"/>
        <w:jc w:val="both"/>
        <w:rPr>
          <w:rFonts w:ascii="Times New Roman" w:hAnsi="Times New Roman" w:cs="Times New Roman"/>
          <w:sz w:val="24"/>
          <w:szCs w:val="24"/>
          <w:lang w:val="uk-UA"/>
        </w:rPr>
      </w:pPr>
      <w:r w:rsidRPr="007240F6">
        <w:rPr>
          <w:rFonts w:ascii="Times New Roman" w:hAnsi="Times New Roman" w:cs="Times New Roman"/>
          <w:sz w:val="24"/>
          <w:szCs w:val="24"/>
          <w:lang w:val="uk-UA"/>
        </w:rPr>
        <w:t>поверхневий план приміщення, що пропонується до суборенди.</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Дата "___" ____________ ____</w:t>
      </w:r>
    </w:p>
    <w:p w:rsidR="003032D1" w:rsidRPr="007240F6" w:rsidRDefault="003032D1" w:rsidP="003032D1">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        (число)   (місяць)      (рік)</w:t>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t>_____________________</w:t>
      </w:r>
    </w:p>
    <w:p w:rsidR="00B33C9E" w:rsidRPr="007240F6" w:rsidRDefault="007240F6" w:rsidP="007240F6">
      <w:pPr>
        <w:spacing w:after="0" w:line="240" w:lineRule="auto"/>
        <w:ind w:left="6372"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(підпис)</w:t>
      </w:r>
    </w:p>
    <w:p w:rsidR="00351456" w:rsidRPr="007240F6" w:rsidRDefault="00B33C9E" w:rsidP="00351456">
      <w:pPr>
        <w:spacing w:after="0" w:line="240" w:lineRule="auto"/>
        <w:ind w:firstLine="426"/>
        <w:jc w:val="both"/>
        <w:rPr>
          <w:rFonts w:ascii="Times New Roman" w:hAnsi="Times New Roman" w:cs="Times New Roman"/>
          <w:color w:val="000000" w:themeColor="text1"/>
          <w:sz w:val="24"/>
          <w:szCs w:val="24"/>
          <w:lang w:val="uk-UA"/>
        </w:rPr>
      </w:pPr>
      <w:r w:rsidRPr="007240F6">
        <w:rPr>
          <w:rFonts w:ascii="Times New Roman" w:hAnsi="Times New Roman" w:cs="Times New Roman"/>
          <w:color w:val="000000" w:themeColor="text1"/>
          <w:sz w:val="24"/>
          <w:szCs w:val="24"/>
          <w:lang w:val="uk-UA"/>
        </w:rPr>
        <w:t xml:space="preserve">Секретар міської ради </w:t>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r>
      <w:r w:rsidRPr="007240F6">
        <w:rPr>
          <w:rFonts w:ascii="Times New Roman" w:hAnsi="Times New Roman" w:cs="Times New Roman"/>
          <w:color w:val="000000" w:themeColor="text1"/>
          <w:sz w:val="24"/>
          <w:szCs w:val="24"/>
          <w:lang w:val="uk-UA"/>
        </w:rPr>
        <w:tab/>
        <w:t>Б.М. Смуток</w:t>
      </w:r>
      <w:bookmarkStart w:id="0" w:name="_GoBack"/>
      <w:bookmarkEnd w:id="0"/>
    </w:p>
    <w:sectPr w:rsidR="00351456" w:rsidRPr="00724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46024"/>
    <w:multiLevelType w:val="hybridMultilevel"/>
    <w:tmpl w:val="3A94938C"/>
    <w:lvl w:ilvl="0" w:tplc="A16879F6">
      <w:start w:val="65535"/>
      <w:numFmt w:val="bullet"/>
      <w:lvlText w:val="-"/>
      <w:legacy w:legacy="1" w:legacySpace="0" w:legacyIndent="173"/>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2A779BB"/>
    <w:multiLevelType w:val="hybridMultilevel"/>
    <w:tmpl w:val="D28264A8"/>
    <w:lvl w:ilvl="0" w:tplc="7AE878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FB213B2"/>
    <w:multiLevelType w:val="hybridMultilevel"/>
    <w:tmpl w:val="A066E73E"/>
    <w:lvl w:ilvl="0" w:tplc="A16879F6">
      <w:start w:val="65535"/>
      <w:numFmt w:val="bullet"/>
      <w:lvlText w:val="-"/>
      <w:legacy w:legacy="1" w:legacySpace="0" w:legacyIndent="173"/>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56"/>
    <w:rsid w:val="00007FDE"/>
    <w:rsid w:val="00011AD6"/>
    <w:rsid w:val="00020784"/>
    <w:rsid w:val="00023E35"/>
    <w:rsid w:val="00023F7C"/>
    <w:rsid w:val="000349FF"/>
    <w:rsid w:val="00046C88"/>
    <w:rsid w:val="00094633"/>
    <w:rsid w:val="000A5CF2"/>
    <w:rsid w:val="000B2909"/>
    <w:rsid w:val="000C0B2F"/>
    <w:rsid w:val="000D3C5A"/>
    <w:rsid w:val="000E5354"/>
    <w:rsid w:val="0011123B"/>
    <w:rsid w:val="001364DB"/>
    <w:rsid w:val="001608A7"/>
    <w:rsid w:val="00163B05"/>
    <w:rsid w:val="001725BE"/>
    <w:rsid w:val="001836E6"/>
    <w:rsid w:val="001902B5"/>
    <w:rsid w:val="001A4001"/>
    <w:rsid w:val="001A4328"/>
    <w:rsid w:val="001A5BB1"/>
    <w:rsid w:val="001C6160"/>
    <w:rsid w:val="001E41E6"/>
    <w:rsid w:val="001F0A61"/>
    <w:rsid w:val="00251D30"/>
    <w:rsid w:val="0025486E"/>
    <w:rsid w:val="00292BC6"/>
    <w:rsid w:val="002C3325"/>
    <w:rsid w:val="002F771E"/>
    <w:rsid w:val="0030080E"/>
    <w:rsid w:val="003032D1"/>
    <w:rsid w:val="00326607"/>
    <w:rsid w:val="00351456"/>
    <w:rsid w:val="00355EF4"/>
    <w:rsid w:val="003847EC"/>
    <w:rsid w:val="00391B2C"/>
    <w:rsid w:val="003C53D4"/>
    <w:rsid w:val="003F15F0"/>
    <w:rsid w:val="003F363E"/>
    <w:rsid w:val="003F7E20"/>
    <w:rsid w:val="004469C8"/>
    <w:rsid w:val="00450279"/>
    <w:rsid w:val="0046286F"/>
    <w:rsid w:val="004A7654"/>
    <w:rsid w:val="004B1444"/>
    <w:rsid w:val="004E051B"/>
    <w:rsid w:val="004F7775"/>
    <w:rsid w:val="0055250B"/>
    <w:rsid w:val="0055347F"/>
    <w:rsid w:val="0055469A"/>
    <w:rsid w:val="00555921"/>
    <w:rsid w:val="005731BC"/>
    <w:rsid w:val="005761C1"/>
    <w:rsid w:val="005810A3"/>
    <w:rsid w:val="005A56B7"/>
    <w:rsid w:val="005C5811"/>
    <w:rsid w:val="005C5830"/>
    <w:rsid w:val="0062211E"/>
    <w:rsid w:val="00622FE3"/>
    <w:rsid w:val="00634BD7"/>
    <w:rsid w:val="00644429"/>
    <w:rsid w:val="00681CD5"/>
    <w:rsid w:val="006B7F16"/>
    <w:rsid w:val="006E0D3E"/>
    <w:rsid w:val="006E0E97"/>
    <w:rsid w:val="007240F6"/>
    <w:rsid w:val="007512E8"/>
    <w:rsid w:val="00751894"/>
    <w:rsid w:val="007812C2"/>
    <w:rsid w:val="00785775"/>
    <w:rsid w:val="0079037F"/>
    <w:rsid w:val="00820C0D"/>
    <w:rsid w:val="0084068C"/>
    <w:rsid w:val="00861308"/>
    <w:rsid w:val="00861930"/>
    <w:rsid w:val="00874EA3"/>
    <w:rsid w:val="008A23EE"/>
    <w:rsid w:val="008B432B"/>
    <w:rsid w:val="008C7BE0"/>
    <w:rsid w:val="008C7EFB"/>
    <w:rsid w:val="008F09BF"/>
    <w:rsid w:val="00926F33"/>
    <w:rsid w:val="00937D43"/>
    <w:rsid w:val="00954048"/>
    <w:rsid w:val="0096568A"/>
    <w:rsid w:val="009909A6"/>
    <w:rsid w:val="00991FDB"/>
    <w:rsid w:val="009B60F1"/>
    <w:rsid w:val="009C23F9"/>
    <w:rsid w:val="009C661C"/>
    <w:rsid w:val="009E4EB1"/>
    <w:rsid w:val="00A45931"/>
    <w:rsid w:val="00A77BEB"/>
    <w:rsid w:val="00AD0505"/>
    <w:rsid w:val="00AD13B4"/>
    <w:rsid w:val="00AD3BBF"/>
    <w:rsid w:val="00AE261C"/>
    <w:rsid w:val="00B06C28"/>
    <w:rsid w:val="00B161EA"/>
    <w:rsid w:val="00B17B9C"/>
    <w:rsid w:val="00B33C9E"/>
    <w:rsid w:val="00B35F6C"/>
    <w:rsid w:val="00B55E20"/>
    <w:rsid w:val="00B73925"/>
    <w:rsid w:val="00B75009"/>
    <w:rsid w:val="00B83DBC"/>
    <w:rsid w:val="00B92A6B"/>
    <w:rsid w:val="00B9495B"/>
    <w:rsid w:val="00BC5E7E"/>
    <w:rsid w:val="00BF3009"/>
    <w:rsid w:val="00C1644F"/>
    <w:rsid w:val="00C36DF1"/>
    <w:rsid w:val="00C36F49"/>
    <w:rsid w:val="00C3782B"/>
    <w:rsid w:val="00C81626"/>
    <w:rsid w:val="00C831F1"/>
    <w:rsid w:val="00C9018C"/>
    <w:rsid w:val="00CC0372"/>
    <w:rsid w:val="00CE32C4"/>
    <w:rsid w:val="00CF2C98"/>
    <w:rsid w:val="00CF65FF"/>
    <w:rsid w:val="00D55232"/>
    <w:rsid w:val="00D65D3F"/>
    <w:rsid w:val="00D77A30"/>
    <w:rsid w:val="00D967CF"/>
    <w:rsid w:val="00DF647D"/>
    <w:rsid w:val="00E12D5C"/>
    <w:rsid w:val="00E2165E"/>
    <w:rsid w:val="00E532C8"/>
    <w:rsid w:val="00E702EF"/>
    <w:rsid w:val="00E7370B"/>
    <w:rsid w:val="00E85E9D"/>
    <w:rsid w:val="00E9173E"/>
    <w:rsid w:val="00E94B34"/>
    <w:rsid w:val="00ED1036"/>
    <w:rsid w:val="00F91F37"/>
    <w:rsid w:val="00F96E4F"/>
    <w:rsid w:val="00FC1FFF"/>
    <w:rsid w:val="00FC5741"/>
    <w:rsid w:val="00FC5AB5"/>
    <w:rsid w:val="00FC790F"/>
    <w:rsid w:val="00FF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ACB6F-7895-4D51-BAF7-6E258E67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456"/>
    <w:pPr>
      <w:ind w:left="720"/>
      <w:contextualSpacing/>
    </w:pPr>
  </w:style>
  <w:style w:type="paragraph" w:styleId="2">
    <w:name w:val="Body Text 2"/>
    <w:basedOn w:val="a"/>
    <w:link w:val="20"/>
    <w:semiHidden/>
    <w:rsid w:val="008C7EFB"/>
    <w:pPr>
      <w:spacing w:after="0" w:line="240" w:lineRule="auto"/>
      <w:jc w:val="both"/>
    </w:pPr>
    <w:rPr>
      <w:rFonts w:ascii="Times New Roman" w:eastAsia="Times New Roman" w:hAnsi="Times New Roman" w:cs="Times New Roman"/>
      <w:color w:val="000000"/>
      <w:sz w:val="24"/>
      <w:szCs w:val="24"/>
      <w:lang w:val="uk-UA" w:eastAsia="ru-RU"/>
    </w:rPr>
  </w:style>
  <w:style w:type="character" w:customStyle="1" w:styleId="20">
    <w:name w:val="Основной текст 2 Знак"/>
    <w:basedOn w:val="a0"/>
    <w:link w:val="2"/>
    <w:semiHidden/>
    <w:rsid w:val="008C7EFB"/>
    <w:rPr>
      <w:rFonts w:ascii="Times New Roman" w:eastAsia="Times New Roman" w:hAnsi="Times New Roman" w:cs="Times New Roman"/>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6388</Words>
  <Characters>36414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2016-10-27T15:37:00Z</dcterms:created>
  <dcterms:modified xsi:type="dcterms:W3CDTF">2017-05-03T21:49:00Z</dcterms:modified>
</cp:coreProperties>
</file>