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46" w:rsidRDefault="00DB1246" w:rsidP="00FA7F6E"/>
    <w:p w:rsidR="00DB1246" w:rsidRDefault="00DB1246" w:rsidP="00FA7F6E"/>
    <w:p w:rsidR="00DB1246" w:rsidRDefault="00DB1246" w:rsidP="00FA7F6E"/>
    <w:p w:rsidR="00DB1246" w:rsidRDefault="00DB1246" w:rsidP="00FA7F6E"/>
    <w:p w:rsidR="00DB1246" w:rsidRDefault="00DB1246" w:rsidP="00FA7F6E"/>
    <w:p w:rsidR="00DB1246" w:rsidRDefault="00DB1246" w:rsidP="00FA7F6E"/>
    <w:p w:rsidR="00DB1246" w:rsidRDefault="00DB1246" w:rsidP="00FA7F6E"/>
    <w:p w:rsidR="00DB1246" w:rsidRDefault="00DB1246" w:rsidP="00FA7F6E"/>
    <w:p w:rsidR="00DB1246" w:rsidRDefault="00DB1246" w:rsidP="00FA7F6E"/>
    <w:p w:rsidR="00DB1246" w:rsidRDefault="00DB1246" w:rsidP="00FA7F6E"/>
    <w:p w:rsidR="00DB1246" w:rsidRDefault="00DB1246" w:rsidP="00FA7F6E"/>
    <w:p w:rsidR="00DB1246" w:rsidRDefault="00DB1246" w:rsidP="00FA7F6E"/>
    <w:p w:rsidR="00FA7F6E" w:rsidRPr="00FA7F6E" w:rsidRDefault="00FA7F6E" w:rsidP="00DB1246">
      <w:pPr>
        <w:ind w:right="5811"/>
      </w:pPr>
      <w:r w:rsidRPr="00FA7F6E">
        <w:t xml:space="preserve">Про затвердження </w:t>
      </w:r>
      <w:r>
        <w:t>положення про комісію</w:t>
      </w:r>
      <w:r w:rsidRPr="00FA7F6E">
        <w:t xml:space="preserve"> зі звільнення від плати за надання соціальних послуг</w:t>
      </w:r>
    </w:p>
    <w:p w:rsidR="00FA7F6E" w:rsidRPr="00FA7F6E" w:rsidRDefault="00FA7F6E" w:rsidP="00FA7F6E"/>
    <w:p w:rsidR="00FA7F6E" w:rsidRPr="00FA7F6E" w:rsidRDefault="00FA7F6E" w:rsidP="00FA7F6E">
      <w:pPr>
        <w:ind w:firstLine="720"/>
        <w:jc w:val="both"/>
      </w:pPr>
      <w:r w:rsidRPr="00FA7F6E">
        <w:t xml:space="preserve">Розглянувши подання управління соціального захисту населення Білоцерківської міської ради від </w:t>
      </w:r>
      <w:r w:rsidR="00093B21">
        <w:t>22</w:t>
      </w:r>
      <w:r w:rsidRPr="00FA7F6E">
        <w:t xml:space="preserve"> січня 2019 року №</w:t>
      </w:r>
      <w:r w:rsidR="00093B21">
        <w:t xml:space="preserve"> 539</w:t>
      </w:r>
      <w:r w:rsidRPr="00FA7F6E">
        <w:t>,</w:t>
      </w:r>
      <w:r w:rsidR="00BD588E">
        <w:t xml:space="preserve"> </w:t>
      </w:r>
      <w:r w:rsidRPr="00FA7F6E">
        <w:t>відповідно до</w:t>
      </w:r>
      <w:r w:rsidR="00A31B48" w:rsidRPr="00A31B48">
        <w:rPr>
          <w:color w:val="000000"/>
        </w:rPr>
        <w:t xml:space="preserve"> </w:t>
      </w:r>
      <w:r w:rsidR="00DB1246" w:rsidRPr="00D70CD3">
        <w:rPr>
          <w:color w:val="000000"/>
        </w:rPr>
        <w:t>ст</w:t>
      </w:r>
      <w:r w:rsidR="00DB1246">
        <w:rPr>
          <w:color w:val="000000"/>
        </w:rPr>
        <w:t>атей</w:t>
      </w:r>
      <w:r w:rsidR="00A31B48">
        <w:rPr>
          <w:color w:val="000000"/>
        </w:rPr>
        <w:t xml:space="preserve"> </w:t>
      </w:r>
      <w:r w:rsidR="00A31B48" w:rsidRPr="00D70CD3">
        <w:rPr>
          <w:color w:val="000000"/>
        </w:rPr>
        <w:t>7</w:t>
      </w:r>
      <w:r w:rsidR="00A31B48">
        <w:rPr>
          <w:color w:val="000000"/>
        </w:rPr>
        <w:t xml:space="preserve"> та </w:t>
      </w:r>
      <w:r w:rsidR="00A31B48" w:rsidRPr="00D70CD3">
        <w:rPr>
          <w:color w:val="000000"/>
        </w:rPr>
        <w:t xml:space="preserve">12 Закону </w:t>
      </w:r>
      <w:r w:rsidR="00A31B48" w:rsidRPr="00D70CD3">
        <w:t>України «Про соціальні послуги»</w:t>
      </w:r>
      <w:r w:rsidR="00A31B48">
        <w:t>,</w:t>
      </w:r>
      <w:r w:rsidRPr="00FA7F6E">
        <w:t xml:space="preserve"> </w:t>
      </w:r>
      <w:r w:rsidR="00A31B48">
        <w:t>статті 40 Закону України «Про місцеве самоврядування в Україні», п</w:t>
      </w:r>
      <w:r w:rsidR="00A31B48" w:rsidRPr="00A31B48">
        <w:t>останов</w:t>
      </w:r>
      <w:r w:rsidR="00A31B48">
        <w:t>и</w:t>
      </w:r>
      <w:r w:rsidR="00A31B48" w:rsidRPr="00A31B48">
        <w:t xml:space="preserve"> Кабінету Міністрів України від 29 грудня 2009 року №1417 «Деякі питання діяльності територіальних центрів соціального обслуговування (надання соціальних послуг)»</w:t>
      </w:r>
      <w:r w:rsidR="00EA49B6">
        <w:t>, підпункту 5.3. пункту 5 р</w:t>
      </w:r>
      <w:r w:rsidR="00EA49B6" w:rsidRPr="00EA49B6">
        <w:t xml:space="preserve">ішення Білоцерківської міської ради від 27 грудня 2018 року </w:t>
      </w:r>
      <w:r w:rsidR="00B47846">
        <w:t xml:space="preserve">                   </w:t>
      </w:r>
      <w:r w:rsidR="00EA49B6" w:rsidRPr="00EA49B6">
        <w:t>№3201-63-VI «Про деякі питання діяльності комунальної установи Білоцерківської міської ради «Територіальний центр надання соціальних послуг»</w:t>
      </w:r>
      <w:r w:rsidRPr="00FA7F6E">
        <w:t xml:space="preserve">, з метою </w:t>
      </w:r>
      <w:r w:rsidR="00A31B48" w:rsidRPr="00D70CD3">
        <w:t>запровадження адресних підходів у діючій системі надання пільг з оплати соціальних послуг та приведення у відповідність з чинним законодавством положення про надання соціальних послуг, які здійснює комунальна установа Білоцеркі</w:t>
      </w:r>
      <w:r w:rsidR="00A31B48">
        <w:t>вс</w:t>
      </w:r>
      <w:r w:rsidR="00A31B48" w:rsidRPr="00D70CD3">
        <w:t>ької міської ради «Територіальний це</w:t>
      </w:r>
      <w:r w:rsidR="00A31B48">
        <w:t>нтр надання соціальних послуг»</w:t>
      </w:r>
      <w:r w:rsidRPr="00FA7F6E">
        <w:t>, виконавчий комітет міської ради вирішив:</w:t>
      </w:r>
    </w:p>
    <w:p w:rsidR="00FA7F6E" w:rsidRPr="00FA7F6E" w:rsidRDefault="00FA7F6E" w:rsidP="00FA7F6E">
      <w:pPr>
        <w:jc w:val="both"/>
      </w:pPr>
    </w:p>
    <w:p w:rsidR="00FA7F6E" w:rsidRPr="00FA7F6E" w:rsidRDefault="00FA7F6E" w:rsidP="00FA7F6E">
      <w:pPr>
        <w:ind w:firstLine="720"/>
        <w:jc w:val="both"/>
      </w:pPr>
      <w:r w:rsidRPr="00FA7F6E">
        <w:t xml:space="preserve">1. Затвердити </w:t>
      </w:r>
      <w:r>
        <w:t>положення про комісію</w:t>
      </w:r>
      <w:r w:rsidRPr="00FA7F6E">
        <w:t xml:space="preserve"> зі звільнення від плати за надання соціальних послуг згідно з додатком</w:t>
      </w:r>
      <w:r>
        <w:t xml:space="preserve"> 1</w:t>
      </w:r>
      <w:r w:rsidRPr="00FA7F6E">
        <w:t>.</w:t>
      </w:r>
    </w:p>
    <w:p w:rsidR="00FA7F6E" w:rsidRDefault="00FA7F6E" w:rsidP="00FA7F6E">
      <w:pPr>
        <w:ind w:firstLine="720"/>
        <w:jc w:val="both"/>
      </w:pPr>
    </w:p>
    <w:p w:rsidR="00FA7F6E" w:rsidRDefault="00FA7F6E" w:rsidP="00FA7F6E">
      <w:pPr>
        <w:ind w:firstLine="720"/>
        <w:jc w:val="both"/>
      </w:pPr>
      <w:r w:rsidRPr="00FA7F6E">
        <w:t xml:space="preserve">2. Затвердити </w:t>
      </w:r>
      <w:r>
        <w:t>склад комісії</w:t>
      </w:r>
      <w:r w:rsidRPr="00FA7F6E">
        <w:t xml:space="preserve"> зі звільнення від плати за надання соціальних послуг згідно з додатком</w:t>
      </w:r>
      <w:r>
        <w:t xml:space="preserve"> </w:t>
      </w:r>
      <w:r w:rsidR="00EA49B6">
        <w:t>2</w:t>
      </w:r>
      <w:r w:rsidRPr="00FA7F6E">
        <w:t>.</w:t>
      </w:r>
    </w:p>
    <w:p w:rsidR="00FA7F6E" w:rsidRDefault="00FA7F6E" w:rsidP="00FA7F6E">
      <w:pPr>
        <w:ind w:firstLine="720"/>
        <w:jc w:val="both"/>
      </w:pPr>
    </w:p>
    <w:p w:rsidR="00FA7F6E" w:rsidRPr="00FA7F6E" w:rsidRDefault="00FA7F6E" w:rsidP="00FA7F6E">
      <w:pPr>
        <w:ind w:firstLine="720"/>
        <w:jc w:val="both"/>
      </w:pPr>
      <w:r>
        <w:t xml:space="preserve">3. </w:t>
      </w:r>
      <w:r w:rsidRPr="00FA7F6E">
        <w:t>Контроль за виконанням даного рішення покласти на заступника міського голови Новогребельську І.В.</w:t>
      </w:r>
    </w:p>
    <w:p w:rsidR="00FA7F6E" w:rsidRPr="00FA7F6E" w:rsidRDefault="00FA7F6E" w:rsidP="00FA7F6E">
      <w:pPr>
        <w:jc w:val="both"/>
      </w:pPr>
    </w:p>
    <w:p w:rsidR="00FA7F6E" w:rsidRPr="00FA7F6E" w:rsidRDefault="00FA7F6E" w:rsidP="00FA7F6E">
      <w:pPr>
        <w:jc w:val="both"/>
      </w:pPr>
    </w:p>
    <w:p w:rsidR="00FA7F6E" w:rsidRPr="00FA7F6E" w:rsidRDefault="00FA7F6E" w:rsidP="00FA7F6E">
      <w:r w:rsidRPr="00FA7F6E">
        <w:t>Міський голова</w:t>
      </w:r>
      <w:r w:rsidRPr="00FA7F6E">
        <w:tab/>
      </w:r>
      <w:r w:rsidRPr="00FA7F6E">
        <w:tab/>
      </w:r>
      <w:r w:rsidRPr="00FA7F6E">
        <w:tab/>
      </w:r>
      <w:r w:rsidRPr="00FA7F6E">
        <w:tab/>
      </w:r>
      <w:r w:rsidRPr="00FA7F6E">
        <w:tab/>
      </w:r>
      <w:r w:rsidRPr="00FA7F6E">
        <w:tab/>
      </w:r>
      <w:r w:rsidRPr="00FA7F6E">
        <w:tab/>
      </w:r>
      <w:r w:rsidRPr="00FA7F6E">
        <w:tab/>
        <w:t xml:space="preserve">Г. Дикий </w:t>
      </w:r>
    </w:p>
    <w:p w:rsidR="00FA7F6E" w:rsidRPr="00FA7F6E" w:rsidRDefault="00FA7F6E" w:rsidP="00FA7F6E"/>
    <w:p w:rsidR="00FA7F6E" w:rsidRPr="00FA7F6E" w:rsidRDefault="00FA7F6E" w:rsidP="00FA7F6E"/>
    <w:p w:rsidR="00FA7F6E" w:rsidRPr="00FA7F6E" w:rsidRDefault="00FA7F6E" w:rsidP="00FA7F6E"/>
    <w:p w:rsidR="00FA7F6E" w:rsidRPr="00FA7F6E" w:rsidRDefault="00FA7F6E" w:rsidP="00FA7F6E"/>
    <w:p w:rsidR="00FA7F6E" w:rsidRPr="00FA7F6E" w:rsidRDefault="00FA7F6E" w:rsidP="00FA7F6E"/>
    <w:p w:rsidR="00FA7F6E" w:rsidRPr="00FA7F6E" w:rsidRDefault="00FA7F6E" w:rsidP="00FA7F6E"/>
    <w:p w:rsidR="00FA7F6E" w:rsidRPr="00FA7F6E" w:rsidRDefault="00FA7F6E" w:rsidP="00FA7F6E"/>
    <w:p w:rsidR="00FA7F6E" w:rsidRPr="00FA7F6E" w:rsidRDefault="00FA7F6E" w:rsidP="00FA7F6E"/>
    <w:p w:rsidR="00FA7F6E" w:rsidRPr="00FA7F6E" w:rsidRDefault="00FA7F6E" w:rsidP="00FA7F6E"/>
    <w:p w:rsidR="00FA7F6E" w:rsidRDefault="00FA7F6E" w:rsidP="00FA7F6E"/>
    <w:p w:rsidR="00093B21" w:rsidRPr="00FA7F6E" w:rsidRDefault="00093B21" w:rsidP="00FA7F6E"/>
    <w:p w:rsidR="00FA7F6E" w:rsidRDefault="00FA7F6E" w:rsidP="00FA7F6E"/>
    <w:p w:rsidR="00FA7F6E" w:rsidRPr="00FA7F6E" w:rsidRDefault="00FA7F6E" w:rsidP="00FA7F6E">
      <w:pPr>
        <w:pStyle w:val="2"/>
        <w:ind w:left="1152" w:firstLine="5220"/>
        <w:jc w:val="left"/>
        <w:rPr>
          <w:b w:val="0"/>
          <w:sz w:val="24"/>
          <w:szCs w:val="24"/>
        </w:rPr>
      </w:pPr>
      <w:r w:rsidRPr="00FA7F6E">
        <w:rPr>
          <w:b w:val="0"/>
          <w:sz w:val="24"/>
          <w:szCs w:val="24"/>
        </w:rPr>
        <w:lastRenderedPageBreak/>
        <w:t>Додаток</w:t>
      </w:r>
      <w:r>
        <w:rPr>
          <w:b w:val="0"/>
          <w:sz w:val="24"/>
          <w:szCs w:val="24"/>
        </w:rPr>
        <w:t xml:space="preserve"> 1</w:t>
      </w:r>
    </w:p>
    <w:p w:rsidR="00FA7F6E" w:rsidRPr="00FA7F6E" w:rsidRDefault="00FA7F6E" w:rsidP="00FA7F6E">
      <w:pPr>
        <w:ind w:firstLine="5220"/>
      </w:pPr>
      <w:r w:rsidRPr="00FA7F6E">
        <w:t xml:space="preserve">до рішення виконавчого комітету </w:t>
      </w:r>
    </w:p>
    <w:p w:rsidR="00FA7F6E" w:rsidRPr="00FA7F6E" w:rsidRDefault="00FA7F6E" w:rsidP="00FA7F6E">
      <w:pPr>
        <w:ind w:firstLine="5220"/>
      </w:pPr>
      <w:r w:rsidRPr="00FA7F6E">
        <w:t>міської ради</w:t>
      </w:r>
    </w:p>
    <w:p w:rsidR="00FA7F6E" w:rsidRPr="00FA7F6E" w:rsidRDefault="00FA7F6E" w:rsidP="00FA7F6E">
      <w:pPr>
        <w:ind w:firstLine="5220"/>
      </w:pPr>
      <w:r w:rsidRPr="00FA7F6E">
        <w:t>від «___» __________  2019 р.  №____</w:t>
      </w:r>
    </w:p>
    <w:p w:rsidR="002C7DD9" w:rsidRPr="00FA7F6E" w:rsidRDefault="002C7DD9" w:rsidP="008E184E">
      <w:pPr>
        <w:tabs>
          <w:tab w:val="left" w:pos="6804"/>
        </w:tabs>
        <w:ind w:left="5652"/>
      </w:pPr>
    </w:p>
    <w:p w:rsidR="002C7DD9" w:rsidRPr="00FA7F6E" w:rsidRDefault="002C7DD9" w:rsidP="008E184E">
      <w:pPr>
        <w:tabs>
          <w:tab w:val="left" w:pos="6804"/>
        </w:tabs>
        <w:ind w:left="5760"/>
      </w:pPr>
    </w:p>
    <w:p w:rsidR="002C7DD9" w:rsidRPr="00FA7F6E" w:rsidRDefault="002C7DD9" w:rsidP="008E184E">
      <w:pPr>
        <w:jc w:val="center"/>
      </w:pPr>
      <w:r w:rsidRPr="00FA7F6E">
        <w:t>ПОЛОЖЕННЯ</w:t>
      </w:r>
    </w:p>
    <w:p w:rsidR="002C7DD9" w:rsidRPr="00FA7F6E" w:rsidRDefault="002C7DD9" w:rsidP="008E184E">
      <w:pPr>
        <w:jc w:val="center"/>
      </w:pPr>
      <w:r w:rsidRPr="00FA7F6E">
        <w:t xml:space="preserve">про комісію зі звільнення від плати </w:t>
      </w:r>
    </w:p>
    <w:p w:rsidR="002C7DD9" w:rsidRPr="00FA7F6E" w:rsidRDefault="002C7DD9" w:rsidP="008E184E">
      <w:pPr>
        <w:jc w:val="center"/>
      </w:pPr>
      <w:r w:rsidRPr="00FA7F6E">
        <w:t>за надання соціальних послуг</w:t>
      </w:r>
    </w:p>
    <w:p w:rsidR="002C7DD9" w:rsidRPr="00FA7F6E" w:rsidRDefault="002C7DD9" w:rsidP="008E184E">
      <w:pPr>
        <w:ind w:firstLine="720"/>
        <w:jc w:val="both"/>
      </w:pPr>
    </w:p>
    <w:p w:rsidR="002C7DD9" w:rsidRPr="00FA7F6E" w:rsidRDefault="002C7DD9" w:rsidP="008E184E">
      <w:pPr>
        <w:ind w:right="-5" w:firstLine="720"/>
        <w:jc w:val="both"/>
      </w:pPr>
      <w:r w:rsidRPr="00FA7F6E">
        <w:t xml:space="preserve">1. Комісія зі звільнення від плати за надання соціальних послуг (далі – комісія) створюється </w:t>
      </w:r>
      <w:r w:rsidR="00844A22">
        <w:t xml:space="preserve">виконавчим комітетом </w:t>
      </w:r>
      <w:r w:rsidRPr="00FA7F6E">
        <w:t>Білоцерківсько</w:t>
      </w:r>
      <w:r w:rsidR="00844A22">
        <w:t>ї</w:t>
      </w:r>
      <w:r w:rsidRPr="00FA7F6E">
        <w:t xml:space="preserve"> місько</w:t>
      </w:r>
      <w:r w:rsidR="00844A22">
        <w:t>ї</w:t>
      </w:r>
      <w:r w:rsidRPr="00FA7F6E">
        <w:t xml:space="preserve"> рад</w:t>
      </w:r>
      <w:r w:rsidR="00844A22">
        <w:t>и</w:t>
      </w:r>
      <w:r w:rsidRPr="00FA7F6E">
        <w:t xml:space="preserve"> з метою звільнення (у виняткових випадках) громадян, що мають рідних, які повинні забезпечити їм догляд і допомогу, від плати за надання соціальних послуг в структурних підрозділах </w:t>
      </w:r>
      <w:r w:rsidR="00844A22" w:rsidRPr="00EA49B6">
        <w:t>комунальної установи Білоцерківської міської ради «Територіальний центр надання соціальних послуг»</w:t>
      </w:r>
      <w:r w:rsidR="00844A22">
        <w:t xml:space="preserve"> (далі </w:t>
      </w:r>
      <w:r w:rsidR="00844A22" w:rsidRPr="00FA7F6E">
        <w:t>–</w:t>
      </w:r>
      <w:r w:rsidR="00844A22">
        <w:t xml:space="preserve"> територіальний центр)</w:t>
      </w:r>
      <w:r w:rsidRPr="00FA7F6E">
        <w:t xml:space="preserve"> в разі, коли такі рідні належать до малозабезпечених і отримують державну соціальну допомогу в установленому законодавством порядку, залежні від </w:t>
      </w:r>
      <w:proofErr w:type="spellStart"/>
      <w:r w:rsidRPr="00FA7F6E">
        <w:t>психоактивних</w:t>
      </w:r>
      <w:proofErr w:type="spellEnd"/>
      <w:r w:rsidRPr="00FA7F6E">
        <w:t xml:space="preserve"> речовин, алкоголю, перебувають у місцях позбавлення волі тощо.</w:t>
      </w:r>
    </w:p>
    <w:p w:rsidR="002C7DD9" w:rsidRPr="00FA7F6E" w:rsidRDefault="002C7DD9" w:rsidP="008E184E">
      <w:pPr>
        <w:widowControl w:val="0"/>
        <w:autoSpaceDE w:val="0"/>
        <w:autoSpaceDN w:val="0"/>
        <w:adjustRightInd w:val="0"/>
        <w:ind w:right="-5" w:firstLine="720"/>
        <w:jc w:val="both"/>
      </w:pPr>
      <w:r w:rsidRPr="00FA7F6E">
        <w:t xml:space="preserve">2. У своїй діяльності комісія керується Законами України, Указами Президента України та постановами Кабінету Міністрів України, наказами Міністерства соціальної політики України, наказами департаменту соціального захисту населення Київської обласної державної адміністрації, рішеннями </w:t>
      </w:r>
      <w:r w:rsidR="00844A22" w:rsidRPr="00FA7F6E">
        <w:t xml:space="preserve">Білоцерківської </w:t>
      </w:r>
      <w:r w:rsidRPr="00FA7F6E">
        <w:t xml:space="preserve">міської ради </w:t>
      </w:r>
      <w:r w:rsidR="00844A22">
        <w:t>та її</w:t>
      </w:r>
      <w:r w:rsidRPr="00FA7F6E">
        <w:t xml:space="preserve"> виконавчого комітету, розпорядженнями міського голови та іншими нормативно-правовими актами, що регулюють діяльність з надання соціальних послуг.</w:t>
      </w:r>
    </w:p>
    <w:p w:rsidR="002C7DD9" w:rsidRPr="00FA7F6E" w:rsidRDefault="002C7DD9" w:rsidP="008E184E">
      <w:pPr>
        <w:widowControl w:val="0"/>
        <w:autoSpaceDE w:val="0"/>
        <w:autoSpaceDN w:val="0"/>
        <w:adjustRightInd w:val="0"/>
        <w:ind w:right="-5" w:firstLine="720"/>
        <w:jc w:val="both"/>
      </w:pPr>
      <w:r w:rsidRPr="00FA7F6E">
        <w:t>3. До складу комісії можуть входити депутати міської ради, працівники структурних підрозділів Білоцерківської міської ради та її виконавчого комітету, представники комунальних підприємств міста, а також представники установ та організацій, діяльність яких направлена на вирішення соціальних питань у місті Біла Церква, здійснення контролю за цільовим використанням бюджетних коштів.</w:t>
      </w:r>
    </w:p>
    <w:p w:rsidR="00844A22" w:rsidRDefault="002C7DD9" w:rsidP="008E184E">
      <w:pPr>
        <w:ind w:firstLine="720"/>
        <w:jc w:val="both"/>
      </w:pPr>
      <w:r w:rsidRPr="00FA7F6E">
        <w:t xml:space="preserve">4. </w:t>
      </w:r>
      <w:r w:rsidR="00844A22">
        <w:t xml:space="preserve">Персональний склад комісії визначається виконавчим комітетом </w:t>
      </w:r>
      <w:r w:rsidR="00844A22" w:rsidRPr="00FA7F6E">
        <w:t>Білоцерківсько</w:t>
      </w:r>
      <w:r w:rsidR="00844A22">
        <w:t>ї</w:t>
      </w:r>
      <w:r w:rsidR="00844A22" w:rsidRPr="00FA7F6E">
        <w:t xml:space="preserve"> місько</w:t>
      </w:r>
      <w:r w:rsidR="00844A22">
        <w:t>ї</w:t>
      </w:r>
      <w:r w:rsidR="00844A22" w:rsidRPr="00FA7F6E">
        <w:t xml:space="preserve"> рад</w:t>
      </w:r>
      <w:r w:rsidR="00844A22">
        <w:t>и.</w:t>
      </w:r>
    </w:p>
    <w:p w:rsidR="002C7DD9" w:rsidRDefault="00844A22" w:rsidP="008E184E">
      <w:pPr>
        <w:ind w:firstLine="720"/>
        <w:jc w:val="both"/>
      </w:pPr>
      <w:r>
        <w:t xml:space="preserve">5. </w:t>
      </w:r>
      <w:r w:rsidR="002C7DD9" w:rsidRPr="00FA7F6E">
        <w:t>Рішення про звільнення (не звільнення) від плати за надання соціальних послуг приймаються у відповідності до чинного законодавства України</w:t>
      </w:r>
      <w:r w:rsidR="00E70272">
        <w:t>.</w:t>
      </w:r>
    </w:p>
    <w:p w:rsidR="00E70272" w:rsidRPr="00FA7F6E" w:rsidRDefault="00E70272" w:rsidP="008E184E">
      <w:pPr>
        <w:ind w:firstLine="720"/>
        <w:jc w:val="both"/>
      </w:pPr>
      <w:r>
        <w:t>6. Документи на розгляд комісії готуються секретарем комісії.</w:t>
      </w:r>
    </w:p>
    <w:p w:rsidR="002C7DD9" w:rsidRPr="00FA7F6E" w:rsidRDefault="00E70272" w:rsidP="008E184E">
      <w:pPr>
        <w:ind w:firstLine="709"/>
        <w:jc w:val="both"/>
      </w:pPr>
      <w:r>
        <w:t>7</w:t>
      </w:r>
      <w:r w:rsidR="002C7DD9" w:rsidRPr="00FA7F6E">
        <w:t>. Період на який звільняються від плати громадяни, передбачені п. 1 Положення, визначається комісією.</w:t>
      </w:r>
    </w:p>
    <w:p w:rsidR="002C7DD9" w:rsidRPr="003E2133" w:rsidRDefault="00E70272" w:rsidP="008E184E">
      <w:pPr>
        <w:widowControl w:val="0"/>
        <w:autoSpaceDE w:val="0"/>
        <w:autoSpaceDN w:val="0"/>
        <w:adjustRightInd w:val="0"/>
        <w:ind w:right="-5" w:firstLine="720"/>
        <w:jc w:val="both"/>
      </w:pPr>
      <w:r>
        <w:t>8</w:t>
      </w:r>
      <w:r w:rsidR="002C7DD9" w:rsidRPr="00FA7F6E">
        <w:t>. Комісія проводить засідання по мірі необхідності</w:t>
      </w:r>
      <w:r w:rsidR="002C7DD9" w:rsidRPr="00FA7F6E">
        <w:rPr>
          <w:i/>
        </w:rPr>
        <w:t>.</w:t>
      </w:r>
      <w:r w:rsidR="003E2133" w:rsidRPr="003E2133">
        <w:t xml:space="preserve"> </w:t>
      </w:r>
      <w:r w:rsidR="003E2133" w:rsidRPr="00FA7F6E">
        <w:t xml:space="preserve">На засідання комісії можуть бути </w:t>
      </w:r>
      <w:r w:rsidR="003E2133">
        <w:t>присутні представники усіх сторін.</w:t>
      </w:r>
    </w:p>
    <w:p w:rsidR="002C7DD9" w:rsidRPr="00FA7F6E" w:rsidRDefault="003E2133" w:rsidP="008E184E">
      <w:pPr>
        <w:widowControl w:val="0"/>
        <w:autoSpaceDE w:val="0"/>
        <w:autoSpaceDN w:val="0"/>
        <w:adjustRightInd w:val="0"/>
        <w:ind w:right="-5" w:firstLine="720"/>
        <w:jc w:val="both"/>
      </w:pPr>
      <w:r>
        <w:t>9</w:t>
      </w:r>
      <w:r w:rsidR="002C7DD9" w:rsidRPr="00FA7F6E">
        <w:t>. Засідання комісії вважається правомочним, якщо на ньому присутні не менше половини членів комісії, рішення приймається простою більшістю голосів присутніх</w:t>
      </w:r>
      <w:r>
        <w:t xml:space="preserve">. У разі рівного розподілу голосів, голос головуючого є вирішальним. Рішення комісії </w:t>
      </w:r>
      <w:r w:rsidR="002C7DD9" w:rsidRPr="00FA7F6E">
        <w:t xml:space="preserve"> оформляється протокольно.</w:t>
      </w:r>
      <w:r>
        <w:t xml:space="preserve"> </w:t>
      </w:r>
    </w:p>
    <w:p w:rsidR="002C7DD9" w:rsidRPr="003E2133" w:rsidRDefault="003E2133" w:rsidP="008E184E">
      <w:pPr>
        <w:ind w:firstLine="720"/>
        <w:jc w:val="both"/>
      </w:pPr>
      <w:r>
        <w:t>10</w:t>
      </w:r>
      <w:r w:rsidR="002C7DD9" w:rsidRPr="00FA7F6E">
        <w:t>.</w:t>
      </w:r>
      <w:r w:rsidR="00EA49B6">
        <w:t xml:space="preserve"> Протокол підписується усіма </w:t>
      </w:r>
      <w:r w:rsidR="002C7DD9" w:rsidRPr="00FA7F6E">
        <w:t>членами комісії, присутніми на засіданні.</w:t>
      </w:r>
    </w:p>
    <w:p w:rsidR="002C7DD9" w:rsidRPr="003E2133" w:rsidRDefault="002C7DD9" w:rsidP="008E184E">
      <w:pPr>
        <w:ind w:firstLine="720"/>
        <w:jc w:val="both"/>
      </w:pPr>
    </w:p>
    <w:p w:rsidR="00FA7F6E" w:rsidRPr="003E2133" w:rsidRDefault="00FA7F6E" w:rsidP="008E184E">
      <w:pPr>
        <w:ind w:firstLine="720"/>
        <w:jc w:val="both"/>
      </w:pPr>
    </w:p>
    <w:p w:rsidR="00FA7F6E" w:rsidRPr="00F23A29" w:rsidRDefault="00FA7F6E" w:rsidP="00FA7F6E">
      <w:pPr>
        <w:tabs>
          <w:tab w:val="num" w:pos="780"/>
        </w:tabs>
        <w:jc w:val="both"/>
      </w:pPr>
      <w:r w:rsidRPr="00F23A29">
        <w:t>Керуючий справами виконавчого</w:t>
      </w:r>
    </w:p>
    <w:p w:rsidR="002C7DD9" w:rsidRPr="00FA7F6E" w:rsidRDefault="00FA7F6E" w:rsidP="00FA7F6E">
      <w:pPr>
        <w:jc w:val="both"/>
        <w:rPr>
          <w:lang w:val="ru-RU"/>
        </w:rPr>
      </w:pPr>
      <w:r w:rsidRPr="00F23A29">
        <w:t>комітету міської ради</w:t>
      </w:r>
      <w:r w:rsidRPr="00F23A29">
        <w:tab/>
      </w:r>
      <w:r w:rsidRPr="00F23A29">
        <w:tab/>
      </w:r>
      <w:r w:rsidRPr="00F23A29">
        <w:tab/>
      </w:r>
      <w:r w:rsidRPr="00F23A29">
        <w:tab/>
      </w:r>
      <w:r w:rsidRPr="00F23A29">
        <w:tab/>
      </w:r>
      <w:r w:rsidRPr="00F23A29">
        <w:tab/>
      </w:r>
      <w:r w:rsidRPr="00F23A29">
        <w:tab/>
        <w:t xml:space="preserve"> С. Постівий</w:t>
      </w:r>
    </w:p>
    <w:p w:rsidR="002C7DD9" w:rsidRPr="00FA7F6E" w:rsidRDefault="002C7DD9" w:rsidP="008E184E">
      <w:pPr>
        <w:ind w:firstLine="720"/>
        <w:jc w:val="both"/>
        <w:rPr>
          <w:lang w:val="ru-RU"/>
        </w:rPr>
      </w:pPr>
    </w:p>
    <w:p w:rsidR="002C7DD9" w:rsidRDefault="002C7DD9" w:rsidP="008E184E">
      <w:pPr>
        <w:ind w:firstLine="720"/>
        <w:jc w:val="both"/>
        <w:rPr>
          <w:lang w:val="ru-RU"/>
        </w:rPr>
      </w:pPr>
    </w:p>
    <w:p w:rsidR="00E70272" w:rsidRDefault="00E70272" w:rsidP="008E184E">
      <w:pPr>
        <w:ind w:firstLine="720"/>
        <w:jc w:val="both"/>
        <w:rPr>
          <w:lang w:val="ru-RU"/>
        </w:rPr>
      </w:pPr>
    </w:p>
    <w:p w:rsidR="00A92FF4" w:rsidRDefault="00A92FF4" w:rsidP="008E184E">
      <w:pPr>
        <w:ind w:firstLine="720"/>
        <w:jc w:val="both"/>
        <w:rPr>
          <w:lang w:val="ru-RU"/>
        </w:rPr>
      </w:pPr>
    </w:p>
    <w:p w:rsidR="00093B21" w:rsidRDefault="00093B21" w:rsidP="008E184E">
      <w:pPr>
        <w:ind w:firstLine="720"/>
        <w:jc w:val="both"/>
        <w:rPr>
          <w:lang w:val="ru-RU"/>
        </w:rPr>
      </w:pPr>
    </w:p>
    <w:p w:rsidR="00FA7F6E" w:rsidRPr="00FA7F6E" w:rsidRDefault="00FA7F6E" w:rsidP="00FA7F6E">
      <w:pPr>
        <w:pStyle w:val="2"/>
        <w:ind w:left="1152" w:firstLine="5220"/>
        <w:jc w:val="left"/>
        <w:rPr>
          <w:b w:val="0"/>
          <w:sz w:val="24"/>
          <w:szCs w:val="24"/>
        </w:rPr>
      </w:pPr>
      <w:r w:rsidRPr="00FA7F6E">
        <w:rPr>
          <w:b w:val="0"/>
          <w:sz w:val="24"/>
          <w:szCs w:val="24"/>
        </w:rPr>
        <w:lastRenderedPageBreak/>
        <w:t>Додаток</w:t>
      </w:r>
      <w:r>
        <w:rPr>
          <w:b w:val="0"/>
          <w:sz w:val="24"/>
          <w:szCs w:val="24"/>
        </w:rPr>
        <w:t xml:space="preserve"> 2</w:t>
      </w:r>
    </w:p>
    <w:p w:rsidR="00FA7F6E" w:rsidRPr="00FA7F6E" w:rsidRDefault="00FA7F6E" w:rsidP="00FA7F6E">
      <w:pPr>
        <w:ind w:firstLine="5220"/>
      </w:pPr>
      <w:r w:rsidRPr="00FA7F6E">
        <w:t xml:space="preserve">до рішення виконавчого комітету </w:t>
      </w:r>
    </w:p>
    <w:p w:rsidR="00FA7F6E" w:rsidRPr="00FA7F6E" w:rsidRDefault="00FA7F6E" w:rsidP="00FA7F6E">
      <w:pPr>
        <w:ind w:firstLine="5220"/>
      </w:pPr>
      <w:r w:rsidRPr="00FA7F6E">
        <w:t>міської ради</w:t>
      </w:r>
    </w:p>
    <w:p w:rsidR="00FA7F6E" w:rsidRPr="00FA7F6E" w:rsidRDefault="00FA7F6E" w:rsidP="00FA7F6E">
      <w:pPr>
        <w:ind w:firstLine="5220"/>
      </w:pPr>
      <w:r w:rsidRPr="00FA7F6E">
        <w:t>від «___» __________  2019 р.  №____</w:t>
      </w:r>
    </w:p>
    <w:p w:rsidR="00FA7F6E" w:rsidRPr="00FA7F6E" w:rsidRDefault="00FA7F6E" w:rsidP="00FA7F6E">
      <w:pPr>
        <w:tabs>
          <w:tab w:val="left" w:pos="6804"/>
        </w:tabs>
        <w:ind w:left="5652"/>
      </w:pPr>
    </w:p>
    <w:p w:rsidR="00FA7F6E" w:rsidRPr="00FA7F6E" w:rsidRDefault="00FA7F6E" w:rsidP="00FA7F6E">
      <w:pPr>
        <w:tabs>
          <w:tab w:val="left" w:pos="6804"/>
        </w:tabs>
        <w:ind w:left="5760"/>
      </w:pPr>
    </w:p>
    <w:p w:rsidR="002C7DD9" w:rsidRPr="00FA7F6E" w:rsidRDefault="002C7DD9" w:rsidP="00BD5836">
      <w:pPr>
        <w:tabs>
          <w:tab w:val="left" w:pos="264"/>
          <w:tab w:val="center" w:pos="4765"/>
        </w:tabs>
        <w:jc w:val="center"/>
      </w:pPr>
      <w:r w:rsidRPr="00FA7F6E">
        <w:t>Склад комісії зі звільнення від плати</w:t>
      </w:r>
    </w:p>
    <w:p w:rsidR="002C7DD9" w:rsidRPr="00FA7F6E" w:rsidRDefault="002C7DD9" w:rsidP="00BD5836">
      <w:pPr>
        <w:tabs>
          <w:tab w:val="left" w:pos="264"/>
          <w:tab w:val="center" w:pos="4765"/>
        </w:tabs>
        <w:jc w:val="center"/>
      </w:pPr>
      <w:r w:rsidRPr="00FA7F6E">
        <w:t>за надання соціальних послуг</w:t>
      </w:r>
    </w:p>
    <w:p w:rsidR="002C7DD9" w:rsidRPr="00FA7F6E" w:rsidRDefault="002C7DD9" w:rsidP="008E184E">
      <w:pPr>
        <w:ind w:firstLine="720"/>
        <w:jc w:val="both"/>
        <w:rPr>
          <w:lang w:val="ru-RU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2972"/>
        <w:gridCol w:w="6883"/>
      </w:tblGrid>
      <w:tr w:rsidR="002C7DD9" w:rsidRPr="00FA7F6E" w:rsidTr="00B47846">
        <w:trPr>
          <w:trHeight w:val="5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3" w:rsidRDefault="002C7DD9">
            <w:r w:rsidRPr="00FA7F6E">
              <w:t xml:space="preserve">Новогребельська </w:t>
            </w:r>
          </w:p>
          <w:p w:rsidR="002C7DD9" w:rsidRPr="00FA7F6E" w:rsidRDefault="002C7DD9">
            <w:r w:rsidRPr="00FA7F6E">
              <w:t>Інна Володимирівна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D9" w:rsidRPr="00FA7F6E" w:rsidRDefault="002C7DD9">
            <w:pPr>
              <w:jc w:val="both"/>
            </w:pPr>
            <w:r w:rsidRPr="00FA7F6E">
              <w:t>- голова комісії, заступник міського голови</w:t>
            </w:r>
            <w:r w:rsidR="00844A22">
              <w:t>;</w:t>
            </w:r>
          </w:p>
        </w:tc>
      </w:tr>
      <w:tr w:rsidR="002C7DD9" w:rsidRPr="00FA7F6E" w:rsidTr="00B47846">
        <w:trPr>
          <w:trHeight w:val="58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D9" w:rsidRPr="00FA7F6E" w:rsidRDefault="002C7DD9">
            <w:pPr>
              <w:jc w:val="both"/>
            </w:pPr>
            <w:r w:rsidRPr="00FA7F6E">
              <w:t xml:space="preserve">Велігорська </w:t>
            </w:r>
          </w:p>
          <w:p w:rsidR="002C7DD9" w:rsidRPr="00FA7F6E" w:rsidRDefault="002C7DD9">
            <w:r w:rsidRPr="00FA7F6E">
              <w:t xml:space="preserve">Тетяна Олександрівна 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D9" w:rsidRPr="00FA7F6E" w:rsidRDefault="002C7DD9">
            <w:pPr>
              <w:jc w:val="both"/>
            </w:pPr>
            <w:r w:rsidRPr="00FA7F6E">
              <w:t>- заступник голови комісії, начальник управління соціального зах</w:t>
            </w:r>
            <w:bookmarkStart w:id="0" w:name="_GoBack"/>
            <w:bookmarkEnd w:id="0"/>
            <w:r w:rsidRPr="00FA7F6E">
              <w:t>исту населення Білоцерківської міської ради</w:t>
            </w:r>
            <w:r w:rsidR="00844A22">
              <w:t>;</w:t>
            </w:r>
          </w:p>
        </w:tc>
      </w:tr>
      <w:tr w:rsidR="002C7DD9" w:rsidRPr="00FA7F6E" w:rsidTr="00B47846">
        <w:trPr>
          <w:trHeight w:val="7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D9" w:rsidRPr="00FA7F6E" w:rsidRDefault="00A92FF4">
            <w:proofErr w:type="spellStart"/>
            <w:r>
              <w:t>Лемешинська</w:t>
            </w:r>
            <w:proofErr w:type="spellEnd"/>
            <w:r w:rsidR="002C7DD9" w:rsidRPr="00FA7F6E">
              <w:t xml:space="preserve"> </w:t>
            </w:r>
          </w:p>
          <w:p w:rsidR="002C7DD9" w:rsidRPr="00FA7F6E" w:rsidRDefault="002C7DD9">
            <w:r w:rsidRPr="00FA7F6E">
              <w:t>Валентин</w:t>
            </w:r>
            <w:r w:rsidR="00A92FF4">
              <w:t>а Григор</w:t>
            </w:r>
            <w:r w:rsidRPr="00FA7F6E">
              <w:t>івна</w:t>
            </w:r>
          </w:p>
          <w:p w:rsidR="002C7DD9" w:rsidRPr="00FA7F6E" w:rsidRDefault="002C7DD9"/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D9" w:rsidRPr="00FA7F6E" w:rsidRDefault="002C7DD9">
            <w:pPr>
              <w:jc w:val="both"/>
            </w:pPr>
            <w:r w:rsidRPr="00FA7F6E">
              <w:t xml:space="preserve">- секретар комісії, </w:t>
            </w:r>
            <w:r w:rsidR="00A92FF4">
              <w:t xml:space="preserve">завідувач відділення </w:t>
            </w:r>
            <w:r w:rsidR="003E2133">
              <w:t>соціальної допомоги вдома</w:t>
            </w:r>
            <w:r w:rsidRPr="00FA7F6E">
              <w:t xml:space="preserve"> комунальної установи Білоцерківської міської ради «Територіальний центр надання соціальних послуг»</w:t>
            </w:r>
            <w:r w:rsidR="00844A22">
              <w:t>.</w:t>
            </w:r>
          </w:p>
        </w:tc>
      </w:tr>
      <w:tr w:rsidR="00FC529D" w:rsidRPr="00FA7F6E" w:rsidTr="00FC529D">
        <w:trPr>
          <w:trHeight w:val="350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9D" w:rsidRPr="00FA7F6E" w:rsidRDefault="00FC529D" w:rsidP="00FC529D">
            <w:pPr>
              <w:jc w:val="center"/>
            </w:pPr>
            <w:r w:rsidRPr="00FA7F6E">
              <w:t>Члени комісії:</w:t>
            </w:r>
          </w:p>
        </w:tc>
      </w:tr>
      <w:tr w:rsidR="002C7DD9" w:rsidRPr="00FA7F6E" w:rsidTr="00B47846">
        <w:trPr>
          <w:trHeight w:val="56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D9" w:rsidRPr="00FA7F6E" w:rsidRDefault="002C7DD9">
            <w:r w:rsidRPr="00FA7F6E">
              <w:t>Антонюк</w:t>
            </w:r>
          </w:p>
          <w:p w:rsidR="002C7DD9" w:rsidRPr="00FA7F6E" w:rsidRDefault="002C7DD9">
            <w:r w:rsidRPr="00FA7F6E">
              <w:t>Микола Анатолійович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D9" w:rsidRPr="00FA7F6E" w:rsidRDefault="002C7DD9">
            <w:pPr>
              <w:jc w:val="both"/>
            </w:pPr>
            <w:r w:rsidRPr="00FA7F6E">
              <w:t>- радник міського голови</w:t>
            </w:r>
            <w:r w:rsidR="00844A22">
              <w:t>;</w:t>
            </w:r>
          </w:p>
        </w:tc>
      </w:tr>
      <w:tr w:rsidR="002C7DD9" w:rsidRPr="00FA7F6E" w:rsidTr="00B47846">
        <w:trPr>
          <w:trHeight w:val="56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D9" w:rsidRPr="00FA7F6E" w:rsidRDefault="002C7DD9">
            <w:r w:rsidRPr="00FA7F6E">
              <w:t xml:space="preserve">Гадіяк </w:t>
            </w:r>
          </w:p>
          <w:p w:rsidR="002C7DD9" w:rsidRPr="00FA7F6E" w:rsidRDefault="002C7DD9">
            <w:r w:rsidRPr="00FA7F6E">
              <w:t>Людмила Василівна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D9" w:rsidRPr="00FA7F6E" w:rsidRDefault="002C7DD9">
            <w:pPr>
              <w:jc w:val="both"/>
            </w:pPr>
            <w:r w:rsidRPr="00FA7F6E">
              <w:t>- заступник начальника управління охорони здоров’я Білоцерківської міської ради</w:t>
            </w:r>
            <w:r w:rsidR="00844A22">
              <w:t>;</w:t>
            </w:r>
          </w:p>
        </w:tc>
      </w:tr>
      <w:tr w:rsidR="002C7DD9" w:rsidRPr="00FA7F6E" w:rsidTr="00B4784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D9" w:rsidRPr="00FA7F6E" w:rsidRDefault="002C7DD9">
            <w:pPr>
              <w:tabs>
                <w:tab w:val="left" w:pos="470"/>
              </w:tabs>
              <w:jc w:val="both"/>
            </w:pPr>
            <w:r w:rsidRPr="00FA7F6E">
              <w:t xml:space="preserve">Карпович </w:t>
            </w:r>
          </w:p>
          <w:p w:rsidR="002C7DD9" w:rsidRPr="00FA7F6E" w:rsidRDefault="002C7DD9">
            <w:pPr>
              <w:tabs>
                <w:tab w:val="left" w:pos="470"/>
              </w:tabs>
              <w:jc w:val="both"/>
            </w:pPr>
            <w:r w:rsidRPr="00FA7F6E">
              <w:t>Ніна Петрівна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D9" w:rsidRPr="00FA7F6E" w:rsidRDefault="002C7DD9">
            <w:pPr>
              <w:jc w:val="both"/>
            </w:pPr>
            <w:r w:rsidRPr="00FA7F6E">
              <w:t>- голова Білоцерківського міського товариства інвалідів «Фенікс» (за згодою)</w:t>
            </w:r>
            <w:r w:rsidR="00844A22">
              <w:t>;</w:t>
            </w:r>
          </w:p>
        </w:tc>
      </w:tr>
      <w:tr w:rsidR="003E2133" w:rsidRPr="00FA7F6E" w:rsidTr="00B47846">
        <w:trPr>
          <w:trHeight w:val="5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3" w:rsidRDefault="003E2133">
            <w:proofErr w:type="spellStart"/>
            <w:r>
              <w:t>Манжалій</w:t>
            </w:r>
            <w:proofErr w:type="spellEnd"/>
            <w:r>
              <w:t xml:space="preserve"> </w:t>
            </w:r>
          </w:p>
          <w:p w:rsidR="003E2133" w:rsidRPr="00FA7F6E" w:rsidRDefault="003E2133">
            <w:r>
              <w:t>Леся Миколаївна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3" w:rsidRPr="00FA7F6E" w:rsidRDefault="003E2133">
            <w:pPr>
              <w:jc w:val="both"/>
            </w:pPr>
            <w:r>
              <w:t>- провідний спеціаліст</w:t>
            </w:r>
            <w:r w:rsidRPr="00FA7F6E">
              <w:t xml:space="preserve"> відділу </w:t>
            </w:r>
            <w:r>
              <w:t>соціального забезпечення</w:t>
            </w:r>
            <w:r w:rsidRPr="00FA7F6E">
              <w:t xml:space="preserve"> управління соціального захисту населення Білоцерківської міської ради</w:t>
            </w:r>
            <w:r>
              <w:t>.</w:t>
            </w:r>
          </w:p>
        </w:tc>
      </w:tr>
      <w:tr w:rsidR="002C7DD9" w:rsidRPr="00FA7F6E" w:rsidTr="00B47846">
        <w:trPr>
          <w:trHeight w:val="5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D9" w:rsidRPr="00FA7F6E" w:rsidRDefault="002C7DD9">
            <w:r w:rsidRPr="00FA7F6E">
              <w:t>Мухін</w:t>
            </w:r>
          </w:p>
          <w:p w:rsidR="002C7DD9" w:rsidRPr="00FA7F6E" w:rsidRDefault="002C7DD9">
            <w:r w:rsidRPr="00FA7F6E">
              <w:t>Володимир Вікторович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D9" w:rsidRPr="00FA7F6E" w:rsidRDefault="002C7DD9">
            <w:pPr>
              <w:jc w:val="both"/>
            </w:pPr>
            <w:r w:rsidRPr="00FA7F6E">
              <w:t>- голова Білоцерківської міської організації Товариства Червоного Хреста України (за згодою)</w:t>
            </w:r>
            <w:r w:rsidR="00844A22">
              <w:t>;</w:t>
            </w:r>
          </w:p>
        </w:tc>
      </w:tr>
      <w:tr w:rsidR="003E2133" w:rsidRPr="00FA7F6E" w:rsidTr="00B47846">
        <w:trPr>
          <w:trHeight w:val="5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3" w:rsidRDefault="003E2133">
            <w:proofErr w:type="spellStart"/>
            <w:r>
              <w:t>Рябошапка</w:t>
            </w:r>
            <w:proofErr w:type="spellEnd"/>
            <w:r>
              <w:t xml:space="preserve"> </w:t>
            </w:r>
          </w:p>
          <w:p w:rsidR="003E2133" w:rsidRPr="00FA7F6E" w:rsidRDefault="003E2133">
            <w:r>
              <w:t>Тетяна Іванівна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3" w:rsidRPr="00FA7F6E" w:rsidRDefault="003E2133">
            <w:pPr>
              <w:jc w:val="both"/>
            </w:pPr>
            <w:r>
              <w:t xml:space="preserve">- головний бухгалтер </w:t>
            </w:r>
            <w:r w:rsidRPr="00FA7F6E">
              <w:t>комунальної установи Білоцерківської міської ради «Територіальний центр надання соціальних послуг»</w:t>
            </w:r>
            <w:r w:rsidR="005D088E">
              <w:t>;</w:t>
            </w:r>
          </w:p>
        </w:tc>
      </w:tr>
      <w:tr w:rsidR="002C7DD9" w:rsidRPr="00FA7F6E" w:rsidTr="00B47846">
        <w:trPr>
          <w:trHeight w:val="5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D9" w:rsidRPr="00FA7F6E" w:rsidRDefault="002C7DD9">
            <w:r w:rsidRPr="00FA7F6E">
              <w:t>Сербин</w:t>
            </w:r>
          </w:p>
          <w:p w:rsidR="002C7DD9" w:rsidRPr="00FA7F6E" w:rsidRDefault="002C7DD9">
            <w:r w:rsidRPr="00FA7F6E">
              <w:t>Тетяна Сергіївна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D9" w:rsidRPr="00FA7F6E" w:rsidRDefault="002C7DD9">
            <w:pPr>
              <w:jc w:val="both"/>
            </w:pPr>
            <w:r w:rsidRPr="00FA7F6E">
              <w:t>- депутат Білоцерківської міської ради (за згодою)</w:t>
            </w:r>
            <w:r w:rsidR="00844A22">
              <w:t>;</w:t>
            </w:r>
          </w:p>
        </w:tc>
      </w:tr>
      <w:tr w:rsidR="003E2133" w:rsidRPr="00FA7F6E" w:rsidTr="00B47846">
        <w:trPr>
          <w:trHeight w:val="5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3" w:rsidRDefault="003E2133">
            <w:r>
              <w:t xml:space="preserve">Шевченко </w:t>
            </w:r>
          </w:p>
          <w:p w:rsidR="003E2133" w:rsidRPr="00FA7F6E" w:rsidRDefault="003E2133">
            <w:r>
              <w:t>Олена Федорівна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3" w:rsidRPr="00FA7F6E" w:rsidRDefault="003E2133">
            <w:pPr>
              <w:jc w:val="both"/>
            </w:pPr>
            <w:r>
              <w:t xml:space="preserve">- головний спеціаліст бюджетного відділу </w:t>
            </w:r>
            <w:r w:rsidRPr="00FA7F6E">
              <w:t>міського фінансового управління Білоцерківської міської ради</w:t>
            </w:r>
            <w:r w:rsidR="005D088E">
              <w:t>.</w:t>
            </w:r>
          </w:p>
        </w:tc>
      </w:tr>
    </w:tbl>
    <w:p w:rsidR="002C7DD9" w:rsidRPr="00FA7F6E" w:rsidRDefault="002C7DD9" w:rsidP="008E184E">
      <w:pPr>
        <w:jc w:val="both"/>
      </w:pPr>
    </w:p>
    <w:p w:rsidR="002C7DD9" w:rsidRPr="00FA7F6E" w:rsidRDefault="002C7DD9" w:rsidP="008E184E">
      <w:pPr>
        <w:jc w:val="both"/>
      </w:pPr>
    </w:p>
    <w:p w:rsidR="00FA7F6E" w:rsidRPr="00F23A29" w:rsidRDefault="00FA7F6E" w:rsidP="00FA7F6E">
      <w:pPr>
        <w:tabs>
          <w:tab w:val="num" w:pos="780"/>
        </w:tabs>
        <w:jc w:val="both"/>
      </w:pPr>
      <w:r w:rsidRPr="00F23A29">
        <w:t>Керуючий справами виконавчого</w:t>
      </w:r>
    </w:p>
    <w:p w:rsidR="002C7DD9" w:rsidRPr="00FA7F6E" w:rsidRDefault="00FA7F6E" w:rsidP="00FA7F6E">
      <w:r w:rsidRPr="00F23A29">
        <w:t>комітету міської ради</w:t>
      </w:r>
      <w:r w:rsidRPr="00F23A29">
        <w:tab/>
      </w:r>
      <w:r w:rsidRPr="00F23A29">
        <w:tab/>
      </w:r>
      <w:r w:rsidRPr="00F23A29">
        <w:tab/>
      </w:r>
      <w:r w:rsidRPr="00F23A29">
        <w:tab/>
      </w:r>
      <w:r w:rsidRPr="00F23A29">
        <w:tab/>
      </w:r>
      <w:r w:rsidRPr="00F23A29">
        <w:tab/>
      </w:r>
      <w:r w:rsidRPr="00F23A29">
        <w:tab/>
        <w:t xml:space="preserve"> С. Постівий</w:t>
      </w:r>
    </w:p>
    <w:p w:rsidR="002C7DD9" w:rsidRPr="00FA7F6E" w:rsidRDefault="002C7DD9" w:rsidP="008E184E"/>
    <w:p w:rsidR="002C7DD9" w:rsidRPr="00FA7F6E" w:rsidRDefault="002C7DD9" w:rsidP="008E184E"/>
    <w:p w:rsidR="002C7DD9" w:rsidRPr="00FA7F6E" w:rsidRDefault="002C7DD9" w:rsidP="008E184E"/>
    <w:p w:rsidR="002C7DD9" w:rsidRPr="00FA7F6E" w:rsidRDefault="002C7DD9" w:rsidP="008E184E"/>
    <w:p w:rsidR="002C7DD9" w:rsidRPr="00FA7F6E" w:rsidRDefault="002C7DD9" w:rsidP="008E184E"/>
    <w:p w:rsidR="002C7DD9" w:rsidRPr="00FA7F6E" w:rsidRDefault="002C7DD9"/>
    <w:sectPr w:rsidR="002C7DD9" w:rsidRPr="00FA7F6E" w:rsidSect="00B478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4E"/>
    <w:rsid w:val="00093B21"/>
    <w:rsid w:val="000D16E0"/>
    <w:rsid w:val="001573C2"/>
    <w:rsid w:val="0021073D"/>
    <w:rsid w:val="002C7DD9"/>
    <w:rsid w:val="003E2133"/>
    <w:rsid w:val="005D088E"/>
    <w:rsid w:val="00642531"/>
    <w:rsid w:val="007E32AE"/>
    <w:rsid w:val="008058A6"/>
    <w:rsid w:val="00834CEF"/>
    <w:rsid w:val="00844A22"/>
    <w:rsid w:val="008463EA"/>
    <w:rsid w:val="008C25C3"/>
    <w:rsid w:val="008E184E"/>
    <w:rsid w:val="00A14C4A"/>
    <w:rsid w:val="00A31B48"/>
    <w:rsid w:val="00A92FF4"/>
    <w:rsid w:val="00AB738B"/>
    <w:rsid w:val="00B036B1"/>
    <w:rsid w:val="00B47846"/>
    <w:rsid w:val="00BD5836"/>
    <w:rsid w:val="00BD588E"/>
    <w:rsid w:val="00C27896"/>
    <w:rsid w:val="00C6450B"/>
    <w:rsid w:val="00CB6351"/>
    <w:rsid w:val="00CE468C"/>
    <w:rsid w:val="00D142E0"/>
    <w:rsid w:val="00DB1246"/>
    <w:rsid w:val="00E53257"/>
    <w:rsid w:val="00E70272"/>
    <w:rsid w:val="00EA49B6"/>
    <w:rsid w:val="00F655DF"/>
    <w:rsid w:val="00FA7F6E"/>
    <w:rsid w:val="00FC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D47B4-CBDD-4B69-8696-DEE0FC03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Calibri" w:hAnsi="Arial Unicode MS" w:cs="Arial Unicode MS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84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FA7F6E"/>
    <w:pPr>
      <w:keepNext/>
      <w:jc w:val="center"/>
      <w:outlineLvl w:val="1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E32AE"/>
    <w:pPr>
      <w:ind w:left="720"/>
      <w:contextualSpacing/>
    </w:pPr>
  </w:style>
  <w:style w:type="paragraph" w:styleId="a3">
    <w:name w:val="Plain Text"/>
    <w:basedOn w:val="a"/>
    <w:link w:val="a4"/>
    <w:rsid w:val="00FA7F6E"/>
    <w:rPr>
      <w:rFonts w:ascii="Courier New" w:eastAsia="Times New Roman" w:hAnsi="Courier New"/>
      <w:sz w:val="20"/>
      <w:szCs w:val="20"/>
      <w:lang w:val="ru-RU"/>
    </w:rPr>
  </w:style>
  <w:style w:type="paragraph" w:styleId="a5">
    <w:name w:val="Title"/>
    <w:basedOn w:val="a"/>
    <w:link w:val="a6"/>
    <w:qFormat/>
    <w:locked/>
    <w:rsid w:val="00FA7F6E"/>
    <w:pPr>
      <w:jc w:val="center"/>
    </w:pPr>
    <w:rPr>
      <w:rFonts w:eastAsia="Times New Roman"/>
      <w:b/>
      <w:sz w:val="32"/>
      <w:szCs w:val="20"/>
    </w:rPr>
  </w:style>
  <w:style w:type="character" w:customStyle="1" w:styleId="20">
    <w:name w:val="Заголовок 2 Знак"/>
    <w:link w:val="2"/>
    <w:rsid w:val="00FA7F6E"/>
    <w:rPr>
      <w:b/>
      <w:sz w:val="28"/>
      <w:lang w:val="uk-UA" w:eastAsia="ru-RU" w:bidi="ar-SA"/>
    </w:rPr>
  </w:style>
  <w:style w:type="character" w:customStyle="1" w:styleId="a6">
    <w:name w:val="Название Знак"/>
    <w:link w:val="a5"/>
    <w:rsid w:val="00FA7F6E"/>
    <w:rPr>
      <w:b/>
      <w:sz w:val="32"/>
      <w:lang w:val="uk-UA" w:eastAsia="ru-RU" w:bidi="ar-SA"/>
    </w:rPr>
  </w:style>
  <w:style w:type="character" w:customStyle="1" w:styleId="a4">
    <w:name w:val="Текст Знак"/>
    <w:link w:val="a3"/>
    <w:rsid w:val="00FA7F6E"/>
    <w:rPr>
      <w:rFonts w:ascii="Courier New" w:hAnsi="Courier New"/>
      <w:lang w:val="ru-RU" w:eastAsia="ru-RU" w:bidi="ar-SA"/>
    </w:rPr>
  </w:style>
  <w:style w:type="character" w:customStyle="1" w:styleId="a7">
    <w:name w:val="Знак Знак"/>
    <w:locked/>
    <w:rsid w:val="00A92FF4"/>
    <w:rPr>
      <w:rFonts w:ascii="Courier New" w:hAnsi="Courier New" w:cs="Courier New"/>
      <w:lang w:val="ru-RU" w:eastAsia="ru-RU" w:bidi="ar-SA"/>
    </w:rPr>
  </w:style>
  <w:style w:type="character" w:customStyle="1" w:styleId="PlainTextChar">
    <w:name w:val="Plain Text Char"/>
    <w:basedOn w:val="a0"/>
    <w:locked/>
    <w:rsid w:val="00093B21"/>
    <w:rPr>
      <w:rFonts w:ascii="Courier New" w:eastAsia="Calibri" w:hAnsi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3638</Words>
  <Characters>2075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</vt:lpstr>
      <vt:lpstr>Додаток </vt:lpstr>
    </vt:vector>
  </TitlesOfParts>
  <Company>RePack by SPecialiST</Company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User</dc:creator>
  <cp:keywords/>
  <dc:description/>
  <cp:lastModifiedBy>БЦ09</cp:lastModifiedBy>
  <cp:revision>2</cp:revision>
  <dcterms:created xsi:type="dcterms:W3CDTF">2019-01-23T12:29:00Z</dcterms:created>
  <dcterms:modified xsi:type="dcterms:W3CDTF">2019-01-23T12:29:00Z</dcterms:modified>
</cp:coreProperties>
</file>