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C9" w:rsidRDefault="00DC19C9" w:rsidP="00750FEA">
      <w:pPr>
        <w:pStyle w:val="a3"/>
      </w:pPr>
    </w:p>
    <w:p w:rsidR="00750FEA" w:rsidRDefault="00750FEA" w:rsidP="00750FEA">
      <w:pPr>
        <w:pStyle w:val="a3"/>
      </w:pPr>
    </w:p>
    <w:p w:rsidR="00750FEA" w:rsidRDefault="00750FEA" w:rsidP="00750FEA">
      <w:pPr>
        <w:pStyle w:val="a3"/>
      </w:pPr>
    </w:p>
    <w:p w:rsidR="00750FEA" w:rsidRDefault="00750FEA" w:rsidP="00750FEA">
      <w:pPr>
        <w:pStyle w:val="a3"/>
      </w:pPr>
    </w:p>
    <w:p w:rsidR="00750FEA" w:rsidRDefault="00750FEA" w:rsidP="00750FEA">
      <w:pPr>
        <w:pStyle w:val="a3"/>
      </w:pPr>
    </w:p>
    <w:p w:rsidR="00750FEA" w:rsidRDefault="00750FEA" w:rsidP="00750FEA">
      <w:pPr>
        <w:pStyle w:val="a3"/>
      </w:pPr>
    </w:p>
    <w:p w:rsidR="00750FEA" w:rsidRDefault="00750FEA" w:rsidP="00750FEA">
      <w:pPr>
        <w:pStyle w:val="a3"/>
      </w:pPr>
    </w:p>
    <w:p w:rsidR="00750FEA" w:rsidRDefault="00750FEA" w:rsidP="00750FEA">
      <w:pPr>
        <w:pStyle w:val="a3"/>
      </w:pPr>
    </w:p>
    <w:p w:rsidR="00750FEA" w:rsidRDefault="00750FEA" w:rsidP="00750FEA">
      <w:pPr>
        <w:pStyle w:val="a3"/>
      </w:pPr>
    </w:p>
    <w:p w:rsidR="00750FEA" w:rsidRDefault="00750FEA" w:rsidP="00750FEA">
      <w:pPr>
        <w:pStyle w:val="a3"/>
      </w:pPr>
    </w:p>
    <w:p w:rsidR="00750FEA" w:rsidRDefault="00750FEA" w:rsidP="00750FEA">
      <w:pPr>
        <w:pStyle w:val="a3"/>
      </w:pPr>
    </w:p>
    <w:p w:rsidR="00DC19C9" w:rsidRDefault="00B56B4A" w:rsidP="00750FEA">
      <w:pPr>
        <w:pStyle w:val="a3"/>
        <w:ind w:right="3688" w:hanging="1"/>
        <w:jc w:val="both"/>
      </w:pPr>
      <w:bookmarkStart w:id="0" w:name="_GoBack"/>
      <w:r>
        <w:t xml:space="preserve">Про затвердження переліку </w:t>
      </w:r>
      <w:proofErr w:type="spellStart"/>
      <w:r>
        <w:t>проєктів</w:t>
      </w:r>
      <w:proofErr w:type="spellEnd"/>
      <w:r>
        <w:t xml:space="preserve"> переможців, які пропонуються до фінансування у рамках громадського бюджету</w:t>
      </w:r>
      <w:bookmarkEnd w:id="0"/>
      <w:r>
        <w:t xml:space="preserve"> на 202</w:t>
      </w:r>
      <w:r w:rsidR="00DF695A">
        <w:t>2</w:t>
      </w:r>
      <w:r>
        <w:t xml:space="preserve"> рік</w:t>
      </w:r>
    </w:p>
    <w:p w:rsidR="00DC19C9" w:rsidRDefault="00DC19C9" w:rsidP="00750FEA">
      <w:pPr>
        <w:pStyle w:val="a3"/>
        <w:rPr>
          <w:sz w:val="26"/>
        </w:rPr>
      </w:pPr>
    </w:p>
    <w:p w:rsidR="00DC19C9" w:rsidRDefault="00B56B4A" w:rsidP="00750FEA">
      <w:pPr>
        <w:pStyle w:val="a3"/>
        <w:tabs>
          <w:tab w:val="left" w:pos="1134"/>
        </w:tabs>
        <w:ind w:right="3" w:firstLine="567"/>
        <w:jc w:val="both"/>
      </w:pPr>
      <w:r>
        <w:t xml:space="preserve">Розглянувши протокол засідання робочої групи з організації проведення заходів Програми реалізації громадського бюджету від </w:t>
      </w:r>
      <w:r w:rsidR="00DF695A">
        <w:t>19</w:t>
      </w:r>
      <w:r>
        <w:t xml:space="preserve"> жовтня 202</w:t>
      </w:r>
      <w:r w:rsidR="00DF695A">
        <w:t>1</w:t>
      </w:r>
      <w:r>
        <w:t xml:space="preserve"> року № 6, керуючись </w:t>
      </w:r>
      <w:r w:rsidRPr="00DF695A">
        <w:t>рішенням</w:t>
      </w:r>
      <w:r w:rsidR="00DF695A">
        <w:t>и</w:t>
      </w:r>
      <w:r w:rsidRPr="00DF695A">
        <w:t xml:space="preserve"> Білоцерківської міської ради від 2</w:t>
      </w:r>
      <w:r w:rsidR="00DF695A" w:rsidRPr="00DF695A">
        <w:t>8</w:t>
      </w:r>
      <w:r w:rsidRPr="00DF695A">
        <w:t xml:space="preserve"> </w:t>
      </w:r>
      <w:r w:rsidR="00DF695A" w:rsidRPr="00DF695A">
        <w:t>січня</w:t>
      </w:r>
      <w:r w:rsidRPr="00DF695A">
        <w:t xml:space="preserve"> 20</w:t>
      </w:r>
      <w:r w:rsidR="00DF695A" w:rsidRPr="00DF695A">
        <w:t>21</w:t>
      </w:r>
      <w:r w:rsidRPr="00DF695A">
        <w:t xml:space="preserve"> року № </w:t>
      </w:r>
      <w:r w:rsidR="00DF695A" w:rsidRPr="00DF695A">
        <w:t>254-08-</w:t>
      </w:r>
      <w:r w:rsidRPr="00DF695A">
        <w:t>VII</w:t>
      </w:r>
      <w:r w:rsidR="00DF695A" w:rsidRPr="00DF695A">
        <w:t>І</w:t>
      </w:r>
      <w:r w:rsidRPr="00DF695A">
        <w:t xml:space="preserve"> </w:t>
      </w:r>
      <w:r w:rsidRPr="00DF695A">
        <w:rPr>
          <w:rFonts w:ascii="Calibri" w:hAnsi="Calibri"/>
          <w:sz w:val="22"/>
        </w:rPr>
        <w:t>«</w:t>
      </w:r>
      <w:r w:rsidRPr="00DF695A">
        <w:t xml:space="preserve">Про затвердження Програми реалізації громадського бюджету (бюджету участі) </w:t>
      </w:r>
      <w:r w:rsidR="00DF695A" w:rsidRPr="00DF695A">
        <w:t>Білоцерківській міській територіальній громаді</w:t>
      </w:r>
      <w:r w:rsidRPr="00DF695A">
        <w:t xml:space="preserve"> на 20</w:t>
      </w:r>
      <w:r w:rsidR="00DF695A" w:rsidRPr="00DF695A">
        <w:t>21</w:t>
      </w:r>
      <w:r w:rsidRPr="00DF695A">
        <w:t>-202</w:t>
      </w:r>
      <w:r w:rsidR="00DF695A" w:rsidRPr="00DF695A">
        <w:t>3</w:t>
      </w:r>
      <w:r w:rsidRPr="00DF695A">
        <w:t xml:space="preserve"> роки», від 2</w:t>
      </w:r>
      <w:r w:rsidR="00DF695A" w:rsidRPr="00DF695A">
        <w:t>9</w:t>
      </w:r>
      <w:r w:rsidRPr="00DF695A">
        <w:t xml:space="preserve"> </w:t>
      </w:r>
      <w:r w:rsidR="00DF695A" w:rsidRPr="00DF695A">
        <w:t>квітня</w:t>
      </w:r>
      <w:r w:rsidRPr="00DF695A">
        <w:t xml:space="preserve"> 20</w:t>
      </w:r>
      <w:r w:rsidR="00DF695A" w:rsidRPr="00DF695A">
        <w:t>21</w:t>
      </w:r>
      <w:r w:rsidRPr="00DF695A">
        <w:t xml:space="preserve"> року № </w:t>
      </w:r>
      <w:r w:rsidR="00DF695A" w:rsidRPr="00DF695A">
        <w:t>563</w:t>
      </w:r>
      <w:r w:rsidRPr="00DF695A">
        <w:t>-</w:t>
      </w:r>
      <w:r w:rsidR="00DF695A" w:rsidRPr="00DF695A">
        <w:t>12</w:t>
      </w:r>
      <w:r w:rsidRPr="00DF695A">
        <w:t>-VII</w:t>
      </w:r>
      <w:r w:rsidR="00DF695A" w:rsidRPr="00DF695A">
        <w:t>І</w:t>
      </w:r>
      <w:r w:rsidRPr="00DF695A">
        <w:t xml:space="preserve"> «Про затвердження Положення про громадський бюджет (бюджет участі) у </w:t>
      </w:r>
      <w:r w:rsidR="00DF695A" w:rsidRPr="00DF695A">
        <w:t>Білоцерківській міській територіальній громаді</w:t>
      </w:r>
      <w:r w:rsidRPr="00DF695A">
        <w:t>»</w:t>
      </w:r>
      <w:r>
        <w:t>, відповідно до статей 40, 52 Закону України «Про місцеве самоврядування в Україні», з метою розвитку демократичного суспільства, удосконалення діалогу між владою і громадою, виконавчий комітет</w:t>
      </w:r>
      <w:r w:rsidR="00750FEA">
        <w:t xml:space="preserve"> міської ради</w:t>
      </w:r>
      <w:r>
        <w:t xml:space="preserve"> вирішив:</w:t>
      </w:r>
    </w:p>
    <w:p w:rsidR="00DC19C9" w:rsidRDefault="00DC19C9" w:rsidP="00750FEA">
      <w:pPr>
        <w:pStyle w:val="a3"/>
        <w:tabs>
          <w:tab w:val="left" w:pos="1134"/>
        </w:tabs>
        <w:ind w:right="3" w:firstLine="567"/>
        <w:jc w:val="both"/>
        <w:rPr>
          <w:sz w:val="25"/>
        </w:rPr>
      </w:pPr>
    </w:p>
    <w:p w:rsidR="00DC19C9" w:rsidRDefault="00B56B4A" w:rsidP="00750FEA">
      <w:pPr>
        <w:pStyle w:val="a4"/>
        <w:numPr>
          <w:ilvl w:val="0"/>
          <w:numId w:val="1"/>
        </w:numPr>
        <w:tabs>
          <w:tab w:val="left" w:pos="1134"/>
          <w:tab w:val="left" w:pos="1517"/>
          <w:tab w:val="left" w:pos="1519"/>
        </w:tabs>
        <w:ind w:left="0" w:right="3" w:firstLine="567"/>
        <w:jc w:val="both"/>
        <w:rPr>
          <w:sz w:val="24"/>
        </w:rPr>
      </w:pPr>
      <w:r>
        <w:rPr>
          <w:sz w:val="24"/>
        </w:rPr>
        <w:t xml:space="preserve">Затвердити перелік </w:t>
      </w:r>
      <w:proofErr w:type="spellStart"/>
      <w:r>
        <w:rPr>
          <w:sz w:val="24"/>
        </w:rPr>
        <w:t>проєктів</w:t>
      </w:r>
      <w:proofErr w:type="spellEnd"/>
      <w:r>
        <w:rPr>
          <w:sz w:val="24"/>
        </w:rPr>
        <w:t xml:space="preserve"> переможців, які пропонуються до фінансування у рамках громадського бюджету на 202</w:t>
      </w:r>
      <w:r w:rsidR="00DF695A">
        <w:rPr>
          <w:sz w:val="24"/>
        </w:rPr>
        <w:t>2</w:t>
      </w:r>
      <w:r>
        <w:rPr>
          <w:sz w:val="24"/>
        </w:rPr>
        <w:t xml:space="preserve"> рік (згідно з додатком).</w:t>
      </w:r>
    </w:p>
    <w:p w:rsidR="00DC19C9" w:rsidRDefault="00B56B4A" w:rsidP="00750FEA">
      <w:pPr>
        <w:pStyle w:val="a4"/>
        <w:numPr>
          <w:ilvl w:val="0"/>
          <w:numId w:val="1"/>
        </w:numPr>
        <w:tabs>
          <w:tab w:val="left" w:pos="1134"/>
          <w:tab w:val="left" w:pos="1517"/>
          <w:tab w:val="left" w:pos="1519"/>
        </w:tabs>
        <w:ind w:left="0" w:right="3" w:firstLine="567"/>
        <w:jc w:val="both"/>
        <w:rPr>
          <w:sz w:val="24"/>
        </w:rPr>
      </w:pPr>
      <w:r>
        <w:rPr>
          <w:sz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DC19C9" w:rsidRDefault="00DC19C9" w:rsidP="00750FEA">
      <w:pPr>
        <w:pStyle w:val="a3"/>
        <w:rPr>
          <w:sz w:val="26"/>
        </w:rPr>
      </w:pPr>
    </w:p>
    <w:p w:rsidR="00DC19C9" w:rsidRDefault="00DC19C9" w:rsidP="00750FEA">
      <w:pPr>
        <w:pStyle w:val="a3"/>
        <w:rPr>
          <w:sz w:val="23"/>
        </w:rPr>
      </w:pPr>
    </w:p>
    <w:p w:rsidR="00DC19C9" w:rsidRDefault="00B56B4A" w:rsidP="00750FEA">
      <w:pPr>
        <w:pStyle w:val="a3"/>
        <w:tabs>
          <w:tab w:val="left" w:pos="7831"/>
        </w:tabs>
      </w:pPr>
      <w:r>
        <w:t>Міський</w:t>
      </w:r>
      <w:r>
        <w:rPr>
          <w:spacing w:val="-3"/>
        </w:rPr>
        <w:t xml:space="preserve"> </w:t>
      </w:r>
      <w:r>
        <w:t>голова</w:t>
      </w:r>
      <w:r w:rsidR="00750FEA">
        <w:t xml:space="preserve">                                                                                  </w:t>
      </w:r>
      <w:r>
        <w:t>Геннадій</w:t>
      </w:r>
      <w:r>
        <w:rPr>
          <w:spacing w:val="1"/>
        </w:rPr>
        <w:t xml:space="preserve"> </w:t>
      </w:r>
      <w:r>
        <w:t>ДИКИЙ</w:t>
      </w:r>
    </w:p>
    <w:sectPr w:rsidR="00DC19C9" w:rsidSect="00750FEA">
      <w:pgSz w:w="11910" w:h="16850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180"/>
    <w:multiLevelType w:val="hybridMultilevel"/>
    <w:tmpl w:val="F7F6621E"/>
    <w:lvl w:ilvl="0" w:tplc="AD7039D2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B5F28EBE">
      <w:numFmt w:val="bullet"/>
      <w:lvlText w:val="•"/>
      <w:lvlJc w:val="left"/>
      <w:pPr>
        <w:ind w:left="1075" w:hanging="708"/>
      </w:pPr>
      <w:rPr>
        <w:rFonts w:hint="default"/>
        <w:lang w:val="uk-UA" w:eastAsia="uk-UA" w:bidi="uk-UA"/>
      </w:rPr>
    </w:lvl>
    <w:lvl w:ilvl="2" w:tplc="AF82BF4A">
      <w:numFmt w:val="bullet"/>
      <w:lvlText w:val="•"/>
      <w:lvlJc w:val="left"/>
      <w:pPr>
        <w:ind w:left="2050" w:hanging="708"/>
      </w:pPr>
      <w:rPr>
        <w:rFonts w:hint="default"/>
        <w:lang w:val="uk-UA" w:eastAsia="uk-UA" w:bidi="uk-UA"/>
      </w:rPr>
    </w:lvl>
    <w:lvl w:ilvl="3" w:tplc="FA4828A8">
      <w:numFmt w:val="bullet"/>
      <w:lvlText w:val="•"/>
      <w:lvlJc w:val="left"/>
      <w:pPr>
        <w:ind w:left="3025" w:hanging="708"/>
      </w:pPr>
      <w:rPr>
        <w:rFonts w:hint="default"/>
        <w:lang w:val="uk-UA" w:eastAsia="uk-UA" w:bidi="uk-UA"/>
      </w:rPr>
    </w:lvl>
    <w:lvl w:ilvl="4" w:tplc="FAC2A8D0">
      <w:numFmt w:val="bullet"/>
      <w:lvlText w:val="•"/>
      <w:lvlJc w:val="left"/>
      <w:pPr>
        <w:ind w:left="4000" w:hanging="708"/>
      </w:pPr>
      <w:rPr>
        <w:rFonts w:hint="default"/>
        <w:lang w:val="uk-UA" w:eastAsia="uk-UA" w:bidi="uk-UA"/>
      </w:rPr>
    </w:lvl>
    <w:lvl w:ilvl="5" w:tplc="B06E229E">
      <w:numFmt w:val="bullet"/>
      <w:lvlText w:val="•"/>
      <w:lvlJc w:val="left"/>
      <w:pPr>
        <w:ind w:left="4975" w:hanging="708"/>
      </w:pPr>
      <w:rPr>
        <w:rFonts w:hint="default"/>
        <w:lang w:val="uk-UA" w:eastAsia="uk-UA" w:bidi="uk-UA"/>
      </w:rPr>
    </w:lvl>
    <w:lvl w:ilvl="6" w:tplc="6FC6768A">
      <w:numFmt w:val="bullet"/>
      <w:lvlText w:val="•"/>
      <w:lvlJc w:val="left"/>
      <w:pPr>
        <w:ind w:left="5950" w:hanging="708"/>
      </w:pPr>
      <w:rPr>
        <w:rFonts w:hint="default"/>
        <w:lang w:val="uk-UA" w:eastAsia="uk-UA" w:bidi="uk-UA"/>
      </w:rPr>
    </w:lvl>
    <w:lvl w:ilvl="7" w:tplc="1756A294">
      <w:numFmt w:val="bullet"/>
      <w:lvlText w:val="•"/>
      <w:lvlJc w:val="left"/>
      <w:pPr>
        <w:ind w:left="6925" w:hanging="708"/>
      </w:pPr>
      <w:rPr>
        <w:rFonts w:hint="default"/>
        <w:lang w:val="uk-UA" w:eastAsia="uk-UA" w:bidi="uk-UA"/>
      </w:rPr>
    </w:lvl>
    <w:lvl w:ilvl="8" w:tplc="7BAE3DE4">
      <w:numFmt w:val="bullet"/>
      <w:lvlText w:val="•"/>
      <w:lvlJc w:val="left"/>
      <w:pPr>
        <w:ind w:left="7900" w:hanging="708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C9"/>
    <w:rsid w:val="00072557"/>
    <w:rsid w:val="006B6BDD"/>
    <w:rsid w:val="00705725"/>
    <w:rsid w:val="00750FEA"/>
    <w:rsid w:val="007C7A45"/>
    <w:rsid w:val="00826379"/>
    <w:rsid w:val="00932E6A"/>
    <w:rsid w:val="009A25A2"/>
    <w:rsid w:val="00AC469F"/>
    <w:rsid w:val="00AC49F3"/>
    <w:rsid w:val="00B56B4A"/>
    <w:rsid w:val="00CA3E70"/>
    <w:rsid w:val="00CE33FE"/>
    <w:rsid w:val="00DC19C9"/>
    <w:rsid w:val="00DF695A"/>
    <w:rsid w:val="00E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4BD3"/>
  <w15:docId w15:val="{6971C8E6-0540-4AA1-82DB-15223215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2E6A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932E6A"/>
    <w:pPr>
      <w:spacing w:before="5" w:line="321" w:lineRule="exact"/>
      <w:ind w:left="2571" w:right="25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E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E6A"/>
    <w:rPr>
      <w:sz w:val="24"/>
      <w:szCs w:val="24"/>
    </w:rPr>
  </w:style>
  <w:style w:type="paragraph" w:styleId="a4">
    <w:name w:val="List Paragraph"/>
    <w:basedOn w:val="a"/>
    <w:uiPriority w:val="1"/>
    <w:qFormat/>
    <w:rsid w:val="00932E6A"/>
    <w:pPr>
      <w:ind w:left="102" w:right="105" w:firstLine="707"/>
    </w:pPr>
  </w:style>
  <w:style w:type="paragraph" w:customStyle="1" w:styleId="TableParagraph">
    <w:name w:val="Table Paragraph"/>
    <w:basedOn w:val="a"/>
    <w:uiPriority w:val="1"/>
    <w:qFormat/>
    <w:rsid w:val="00932E6A"/>
    <w:pPr>
      <w:ind w:left="56"/>
    </w:pPr>
  </w:style>
  <w:style w:type="paragraph" w:styleId="a5">
    <w:name w:val="Balloon Text"/>
    <w:basedOn w:val="a"/>
    <w:link w:val="a6"/>
    <w:uiPriority w:val="99"/>
    <w:semiHidden/>
    <w:unhideWhenUsed/>
    <w:rsid w:val="00AC469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C469F"/>
    <w:rPr>
      <w:rFonts w:ascii="Segoe UI" w:eastAsia="Times New Roman" w:hAnsi="Segoe UI" w:cs="Segoe UI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№ 50.doc</vt:lpstr>
      <vt:lpstr>№ 50.doc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50.doc</dc:title>
  <dc:creator>BC_MVK</dc:creator>
  <cp:lastModifiedBy>БМР Загальний відділ</cp:lastModifiedBy>
  <cp:revision>2</cp:revision>
  <cp:lastPrinted>2021-10-19T13:32:00Z</cp:lastPrinted>
  <dcterms:created xsi:type="dcterms:W3CDTF">2021-10-21T14:37:00Z</dcterms:created>
  <dcterms:modified xsi:type="dcterms:W3CDTF">2021-10-21T14:37:00Z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2021-10-19T00:00:00Z</vt:filetime>
  </property>
</Properties>
</file>