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0C" w:rsidRDefault="009E180C" w:rsidP="009E180C">
      <w:pPr>
        <w:pStyle w:val="a4"/>
        <w:jc w:val="both"/>
        <w:rPr>
          <w:b w:val="0"/>
          <w:sz w:val="24"/>
        </w:rPr>
      </w:pPr>
    </w:p>
    <w:p w:rsidR="001A2CBC" w:rsidRDefault="001A2CBC" w:rsidP="009E180C">
      <w:pPr>
        <w:pStyle w:val="a4"/>
        <w:jc w:val="both"/>
        <w:rPr>
          <w:b w:val="0"/>
          <w:sz w:val="24"/>
        </w:rPr>
      </w:pPr>
    </w:p>
    <w:p w:rsidR="001A2CBC" w:rsidRDefault="001A2CBC" w:rsidP="009E180C">
      <w:pPr>
        <w:pStyle w:val="a4"/>
        <w:jc w:val="both"/>
        <w:rPr>
          <w:b w:val="0"/>
          <w:sz w:val="24"/>
        </w:rPr>
      </w:pPr>
    </w:p>
    <w:p w:rsidR="001A2CBC" w:rsidRDefault="001A2CBC" w:rsidP="009E180C">
      <w:pPr>
        <w:pStyle w:val="a4"/>
        <w:jc w:val="both"/>
        <w:rPr>
          <w:b w:val="0"/>
          <w:sz w:val="24"/>
        </w:rPr>
      </w:pPr>
    </w:p>
    <w:p w:rsidR="001A2CBC" w:rsidRDefault="001A2CBC" w:rsidP="009E180C">
      <w:pPr>
        <w:pStyle w:val="a4"/>
        <w:jc w:val="both"/>
        <w:rPr>
          <w:b w:val="0"/>
          <w:sz w:val="24"/>
        </w:rPr>
      </w:pPr>
    </w:p>
    <w:p w:rsidR="001A2CBC" w:rsidRDefault="001A2CBC" w:rsidP="009E180C">
      <w:pPr>
        <w:pStyle w:val="a4"/>
        <w:jc w:val="both"/>
        <w:rPr>
          <w:b w:val="0"/>
          <w:sz w:val="24"/>
        </w:rPr>
      </w:pPr>
    </w:p>
    <w:p w:rsidR="001A2CBC" w:rsidRDefault="001A2CBC" w:rsidP="009E180C">
      <w:pPr>
        <w:pStyle w:val="a4"/>
        <w:jc w:val="both"/>
        <w:rPr>
          <w:b w:val="0"/>
          <w:sz w:val="24"/>
        </w:rPr>
      </w:pPr>
    </w:p>
    <w:p w:rsidR="001A2CBC" w:rsidRDefault="001A2CBC" w:rsidP="009E180C">
      <w:pPr>
        <w:pStyle w:val="a4"/>
        <w:jc w:val="both"/>
        <w:rPr>
          <w:b w:val="0"/>
          <w:sz w:val="24"/>
        </w:rPr>
      </w:pPr>
    </w:p>
    <w:p w:rsidR="001A2CBC" w:rsidRDefault="001A2CBC" w:rsidP="009E180C">
      <w:pPr>
        <w:pStyle w:val="a4"/>
        <w:jc w:val="both"/>
        <w:rPr>
          <w:b w:val="0"/>
          <w:sz w:val="24"/>
        </w:rPr>
      </w:pPr>
    </w:p>
    <w:p w:rsidR="001A2CBC" w:rsidRDefault="001A2CBC" w:rsidP="009E180C">
      <w:pPr>
        <w:pStyle w:val="a4"/>
        <w:jc w:val="both"/>
        <w:rPr>
          <w:b w:val="0"/>
          <w:sz w:val="24"/>
        </w:rPr>
      </w:pPr>
    </w:p>
    <w:p w:rsidR="001A2CBC" w:rsidRDefault="001A2CBC" w:rsidP="009E180C">
      <w:pPr>
        <w:pStyle w:val="a4"/>
        <w:jc w:val="both"/>
        <w:rPr>
          <w:b w:val="0"/>
          <w:sz w:val="24"/>
        </w:rPr>
      </w:pPr>
    </w:p>
    <w:p w:rsidR="009E180C" w:rsidRDefault="009E180C" w:rsidP="009E180C">
      <w:pPr>
        <w:pStyle w:val="a4"/>
        <w:jc w:val="both"/>
        <w:rPr>
          <w:b w:val="0"/>
          <w:sz w:val="24"/>
        </w:rPr>
      </w:pPr>
    </w:p>
    <w:p w:rsidR="009E180C" w:rsidRDefault="009E180C" w:rsidP="001A2CBC">
      <w:pPr>
        <w:ind w:right="3542"/>
        <w:jc w:val="both"/>
        <w:rPr>
          <w:lang w:val="uk-UA"/>
        </w:rPr>
      </w:pPr>
      <w:bookmarkStart w:id="0" w:name="_GoBack"/>
      <w:r w:rsidRPr="00AE05F4">
        <w:rPr>
          <w:lang w:val="uk-UA"/>
        </w:rPr>
        <w:t xml:space="preserve">Про </w:t>
      </w:r>
      <w:r w:rsidR="005C1E62">
        <w:rPr>
          <w:lang w:val="uk-UA"/>
        </w:rPr>
        <w:t>затвердження нового</w:t>
      </w:r>
      <w:r w:rsidRPr="00AE05F4">
        <w:rPr>
          <w:lang w:val="uk-UA"/>
        </w:rPr>
        <w:t xml:space="preserve"> складу </w:t>
      </w:r>
      <w:r w:rsidR="004753B2">
        <w:rPr>
          <w:lang w:val="uk-UA"/>
        </w:rPr>
        <w:t xml:space="preserve">комісії щодо розгляду заяв про виплату грошової компенсації </w:t>
      </w:r>
      <w:bookmarkEnd w:id="0"/>
      <w:r w:rsidR="004753B2">
        <w:rPr>
          <w:lang w:val="uk-UA"/>
        </w:rPr>
        <w:t>за належні до отримання жилі приміщення окремим категоріям громадян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Розглянувши подання управління соціального захисту населення Білоцерківської міської ради від </w:t>
      </w:r>
      <w:r w:rsidR="005C1E62">
        <w:rPr>
          <w:lang w:val="uk-UA"/>
        </w:rPr>
        <w:t>0</w:t>
      </w:r>
      <w:r w:rsidR="008B3522">
        <w:rPr>
          <w:lang w:val="uk-UA"/>
        </w:rPr>
        <w:t>8</w:t>
      </w:r>
      <w:r w:rsidR="005C1E62">
        <w:rPr>
          <w:lang w:val="uk-UA"/>
        </w:rPr>
        <w:t xml:space="preserve"> січня</w:t>
      </w:r>
      <w:r>
        <w:rPr>
          <w:lang w:val="uk-UA"/>
        </w:rPr>
        <w:t xml:space="preserve"> 201</w:t>
      </w:r>
      <w:r w:rsidR="005C1E62">
        <w:rPr>
          <w:lang w:val="uk-UA"/>
        </w:rPr>
        <w:t>9</w:t>
      </w:r>
      <w:r>
        <w:rPr>
          <w:lang w:val="uk-UA"/>
        </w:rPr>
        <w:t xml:space="preserve"> року №</w:t>
      </w:r>
      <w:r w:rsidR="00A656A2">
        <w:rPr>
          <w:lang w:val="uk-UA"/>
        </w:rPr>
        <w:t xml:space="preserve"> </w:t>
      </w:r>
      <w:r w:rsidR="008840D2">
        <w:rPr>
          <w:lang w:val="uk-UA"/>
        </w:rPr>
        <w:t>97</w:t>
      </w:r>
      <w:r>
        <w:rPr>
          <w:lang w:val="uk-UA"/>
        </w:rPr>
        <w:t xml:space="preserve">, </w:t>
      </w:r>
      <w:r w:rsidR="00B9172A">
        <w:rPr>
          <w:lang w:val="uk-UA"/>
        </w:rPr>
        <w:t xml:space="preserve">відповідно до статті 40 Закону України «Про місцеве самоврядування в Україні», </w:t>
      </w:r>
      <w:r>
        <w:rPr>
          <w:lang w:val="uk-UA"/>
        </w:rPr>
        <w:t xml:space="preserve">у зв’язку зі зміною персонального складу посадових осіб, що входять до складу </w:t>
      </w:r>
      <w:r w:rsidR="003237F1">
        <w:rPr>
          <w:lang w:val="uk-UA"/>
        </w:rPr>
        <w:t>к</w:t>
      </w:r>
      <w:r w:rsidR="003237F1" w:rsidRPr="003237F1">
        <w:rPr>
          <w:lang w:val="uk-UA"/>
        </w:rPr>
        <w:t>омісі</w:t>
      </w:r>
      <w:r w:rsidR="003237F1">
        <w:rPr>
          <w:lang w:val="uk-UA"/>
        </w:rPr>
        <w:t>ї</w:t>
      </w:r>
      <w:r w:rsidR="003237F1" w:rsidRPr="003237F1">
        <w:rPr>
          <w:lang w:val="uk-UA"/>
        </w:rPr>
        <w:t xml:space="preserve"> </w:t>
      </w:r>
      <w:r w:rsidR="00A52FE6">
        <w:rPr>
          <w:lang w:val="uk-UA"/>
        </w:rPr>
        <w:t>щодо розгляду заяв про виплату грошової компенсації за належні до отримання жилі приміщення окремим категоріям громадян</w:t>
      </w:r>
      <w:r>
        <w:rPr>
          <w:lang w:val="uk-UA"/>
        </w:rPr>
        <w:t>, з метою забезпечення її належної роботи, виконавчий комітет міської ради вирішив: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5C1E62" w:rsidRPr="00BA4B13" w:rsidRDefault="009E180C" w:rsidP="005C1E62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5C1E62" w:rsidRPr="00BA4B13">
        <w:rPr>
          <w:lang w:val="uk-UA"/>
        </w:rPr>
        <w:t>Затвердити склад комісії щодо розгляду заяв про виплату грошової компенсації за належні до отримання жилі приміщення окремим категор</w:t>
      </w:r>
      <w:r w:rsidR="005C1E62">
        <w:rPr>
          <w:lang w:val="uk-UA"/>
        </w:rPr>
        <w:t>іям громадян згідно з додатком.</w:t>
      </w: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2. Контроль за виконанням рішення покласти на </w:t>
      </w:r>
      <w:r w:rsidR="00F612A7">
        <w:rPr>
          <w:lang w:val="uk-UA"/>
        </w:rPr>
        <w:t>заступника міського голови Новогребельську І.В</w:t>
      </w:r>
      <w:r>
        <w:rPr>
          <w:lang w:val="uk-UA"/>
        </w:rPr>
        <w:t>.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</w:p>
    <w:p w:rsidR="006C7E48" w:rsidRDefault="009E180C" w:rsidP="009E180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 Дикий </w:t>
      </w: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D27DB9" w:rsidRDefault="00D27DB9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9E180C">
      <w:pPr>
        <w:jc w:val="both"/>
        <w:rPr>
          <w:lang w:val="uk-UA"/>
        </w:rPr>
      </w:pPr>
    </w:p>
    <w:p w:rsidR="005C1E62" w:rsidRDefault="005C1E62" w:rsidP="005C1E62">
      <w:pPr>
        <w:pStyle w:val="2"/>
        <w:ind w:left="1152" w:firstLine="5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Додаток </w:t>
      </w:r>
    </w:p>
    <w:p w:rsidR="005C1E62" w:rsidRDefault="005C1E62" w:rsidP="005C1E62">
      <w:pPr>
        <w:ind w:firstLine="5220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5C1E62" w:rsidRDefault="005C1E62" w:rsidP="005C1E62">
      <w:pPr>
        <w:ind w:firstLine="5220"/>
        <w:rPr>
          <w:lang w:val="uk-UA"/>
        </w:rPr>
      </w:pPr>
      <w:r>
        <w:rPr>
          <w:lang w:val="uk-UA"/>
        </w:rPr>
        <w:t>міської ради</w:t>
      </w:r>
    </w:p>
    <w:p w:rsidR="005C1E62" w:rsidRDefault="005C1E62" w:rsidP="005C1E62">
      <w:pPr>
        <w:ind w:firstLine="5220"/>
        <w:rPr>
          <w:lang w:val="uk-UA"/>
        </w:rPr>
      </w:pPr>
      <w:r>
        <w:rPr>
          <w:lang w:val="uk-UA"/>
        </w:rPr>
        <w:t>від «___» __________  201</w:t>
      </w:r>
      <w:r w:rsidR="001A2CBC">
        <w:rPr>
          <w:lang w:val="uk-UA"/>
        </w:rPr>
        <w:t>9</w:t>
      </w:r>
      <w:r>
        <w:rPr>
          <w:lang w:val="uk-UA"/>
        </w:rPr>
        <w:t xml:space="preserve"> р.  №____</w:t>
      </w:r>
    </w:p>
    <w:p w:rsidR="005C1E62" w:rsidRDefault="005C1E62" w:rsidP="005C1E62">
      <w:pPr>
        <w:tabs>
          <w:tab w:val="num" w:pos="780"/>
        </w:tabs>
        <w:jc w:val="both"/>
        <w:rPr>
          <w:lang w:val="uk-U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168"/>
        <w:gridCol w:w="6372"/>
      </w:tblGrid>
      <w:tr w:rsidR="005C1E62" w:rsidTr="005C1E62">
        <w:tc>
          <w:tcPr>
            <w:tcW w:w="9540" w:type="dxa"/>
            <w:gridSpan w:val="2"/>
          </w:tcPr>
          <w:p w:rsidR="005C1E62" w:rsidRDefault="005C1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 К Л А Д </w:t>
            </w:r>
          </w:p>
          <w:p w:rsidR="005C1E62" w:rsidRDefault="005C1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комісії щодо розгляду заяв про виплату грошової компенсації </w:t>
            </w:r>
          </w:p>
          <w:p w:rsidR="005C1E62" w:rsidRDefault="005C1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належні до отримання жилі приміщення окремим категоріям громадян</w:t>
            </w:r>
          </w:p>
          <w:p w:rsidR="005C1E62" w:rsidRDefault="005C1E62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5C1E62" w:rsidTr="005C1E62"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Новогребельська</w:t>
            </w:r>
          </w:p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Інна Володимирівна</w:t>
            </w:r>
          </w:p>
          <w:p w:rsidR="005C1E62" w:rsidRDefault="005C1E62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голова комісії, заступник міського голови;</w:t>
            </w:r>
          </w:p>
          <w:p w:rsidR="005C1E62" w:rsidRDefault="005C1E62" w:rsidP="001A2CBC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5C1E62" w:rsidTr="005C1E62">
        <w:trPr>
          <w:trHeight w:val="641"/>
        </w:trPr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 xml:space="preserve">Велігорська </w:t>
            </w:r>
          </w:p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Тетяна Олександрівна</w:t>
            </w:r>
          </w:p>
          <w:p w:rsidR="005C1E62" w:rsidRDefault="005C1E62">
            <w:pPr>
              <w:rPr>
                <w:lang w:val="uk-UA"/>
              </w:rPr>
            </w:pPr>
          </w:p>
          <w:p w:rsidR="005C1E62" w:rsidRDefault="005C1E62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заступник голови комісії, начальник управління соціального захисту населення</w:t>
            </w:r>
            <w:r>
              <w:rPr>
                <w:color w:val="000000"/>
                <w:lang w:val="uk-UA"/>
              </w:rPr>
              <w:t xml:space="preserve"> Білоцерківської</w:t>
            </w:r>
            <w:r>
              <w:rPr>
                <w:lang w:val="uk-UA"/>
              </w:rPr>
              <w:t xml:space="preserve"> міської ради;</w:t>
            </w:r>
          </w:p>
        </w:tc>
      </w:tr>
      <w:tr w:rsidR="005C1E62" w:rsidRPr="005C1E62" w:rsidTr="005C1E62">
        <w:trPr>
          <w:trHeight w:val="354"/>
        </w:trPr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Яковець</w:t>
            </w:r>
          </w:p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Віта Віталіївна</w:t>
            </w:r>
          </w:p>
          <w:p w:rsidR="005C1E62" w:rsidRDefault="005C1E62">
            <w:pPr>
              <w:rPr>
                <w:lang w:val="uk-UA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секретар комісії, головний спеціаліст відділу соціального забезпечення управління соціального захисту населення </w:t>
            </w:r>
            <w:r>
              <w:rPr>
                <w:color w:val="000000"/>
                <w:lang w:val="uk-UA"/>
              </w:rPr>
              <w:t>Білоцерківської</w:t>
            </w:r>
            <w:r>
              <w:rPr>
                <w:lang w:val="uk-UA"/>
              </w:rPr>
              <w:t xml:space="preserve"> міської ради;</w:t>
            </w:r>
          </w:p>
        </w:tc>
      </w:tr>
      <w:tr w:rsidR="005C1E62" w:rsidTr="005C1E62">
        <w:tc>
          <w:tcPr>
            <w:tcW w:w="9540" w:type="dxa"/>
            <w:gridSpan w:val="2"/>
          </w:tcPr>
          <w:p w:rsidR="005C1E62" w:rsidRDefault="005C1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:rsidR="005C1E62" w:rsidRDefault="005C1E62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5C1E62" w:rsidTr="005C1E62">
        <w:trPr>
          <w:trHeight w:val="525"/>
        </w:trPr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Борисенко</w:t>
            </w:r>
          </w:p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Світлана Миколаївна</w:t>
            </w:r>
          </w:p>
          <w:p w:rsidR="005C1E62" w:rsidRDefault="005C1E62">
            <w:pPr>
              <w:rPr>
                <w:lang w:val="uk-UA"/>
              </w:rPr>
            </w:pPr>
          </w:p>
          <w:p w:rsidR="005C1E62" w:rsidRDefault="005C1E62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заступник начальника управління - начальник відділу нагляду та контролю управління соціального захисту населення </w:t>
            </w:r>
            <w:r>
              <w:rPr>
                <w:color w:val="000000"/>
                <w:lang w:val="uk-UA"/>
              </w:rPr>
              <w:t>Білоцерківської</w:t>
            </w:r>
            <w:r>
              <w:rPr>
                <w:lang w:val="uk-UA"/>
              </w:rPr>
              <w:t xml:space="preserve"> міської ради;</w:t>
            </w:r>
          </w:p>
        </w:tc>
      </w:tr>
      <w:tr w:rsidR="005C1E62" w:rsidTr="005C1E62">
        <w:trPr>
          <w:trHeight w:val="315"/>
        </w:trPr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Зубенко</w:t>
            </w:r>
          </w:p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Юлія Володимирівна</w:t>
            </w: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головний спеціаліст відділу обліку та розподілу житла  управління житлового господарства департаменту житлово-комунального господарства  </w:t>
            </w:r>
            <w:r>
              <w:rPr>
                <w:color w:val="000000"/>
                <w:lang w:val="uk-UA"/>
              </w:rPr>
              <w:t>Білоцерківської</w:t>
            </w:r>
            <w:r>
              <w:rPr>
                <w:lang w:val="uk-UA"/>
              </w:rPr>
              <w:t xml:space="preserve"> міської ради;</w:t>
            </w:r>
          </w:p>
        </w:tc>
      </w:tr>
      <w:tr w:rsidR="005C1E62" w:rsidTr="005C1E62">
        <w:trPr>
          <w:trHeight w:val="315"/>
        </w:trPr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Капінус</w:t>
            </w:r>
          </w:p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Людмила Олександрівна</w:t>
            </w:r>
          </w:p>
          <w:p w:rsidR="005C1E62" w:rsidRDefault="005C1E62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начальник управління адміністративних послуг </w:t>
            </w:r>
            <w:r>
              <w:rPr>
                <w:color w:val="000000"/>
                <w:lang w:val="uk-UA"/>
              </w:rPr>
              <w:t>Білоцерківської</w:t>
            </w:r>
            <w:r>
              <w:rPr>
                <w:lang w:val="uk-UA"/>
              </w:rPr>
              <w:t xml:space="preserve"> міської ради;</w:t>
            </w:r>
          </w:p>
        </w:tc>
      </w:tr>
      <w:tr w:rsidR="005C1E62" w:rsidTr="005C1E62">
        <w:trPr>
          <w:trHeight w:val="360"/>
        </w:trPr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Лісовенко</w:t>
            </w:r>
          </w:p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Олена Олександрівна</w:t>
            </w:r>
          </w:p>
          <w:p w:rsidR="005C1E62" w:rsidRDefault="005C1E62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голова громадської організації «Рада матерів та дружин учасників АТО» (за згодою);</w:t>
            </w:r>
          </w:p>
        </w:tc>
      </w:tr>
      <w:tr w:rsidR="005C1E62" w:rsidRPr="005C1E62" w:rsidTr="005C1E62">
        <w:trPr>
          <w:trHeight w:val="351"/>
        </w:trPr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t>По</w:t>
            </w:r>
            <w:r>
              <w:rPr>
                <w:lang w:val="uk-UA"/>
              </w:rPr>
              <w:t>ліщук</w:t>
            </w:r>
          </w:p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Віктор Степан</w:t>
            </w:r>
            <w:r>
              <w:t>ович</w:t>
            </w:r>
          </w:p>
          <w:p w:rsidR="005C1E62" w:rsidRDefault="005C1E62">
            <w:pPr>
              <w:rPr>
                <w:lang w:val="uk-UA"/>
              </w:rPr>
            </w:pPr>
          </w:p>
          <w:p w:rsidR="005C1E62" w:rsidRDefault="005C1E6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голова Громадської організації «Всеукраїнська спілка інвалідів і ветеранів війни в Афганістані «Десантне братство» (за згодою);</w:t>
            </w:r>
          </w:p>
        </w:tc>
      </w:tr>
      <w:tr w:rsidR="005C1E62" w:rsidRPr="005C1E62" w:rsidTr="005C1E62">
        <w:trPr>
          <w:trHeight w:val="538"/>
        </w:trPr>
        <w:tc>
          <w:tcPr>
            <w:tcW w:w="3168" w:type="dxa"/>
          </w:tcPr>
          <w:p w:rsidR="005C1E62" w:rsidRDefault="005C1E62">
            <w:r>
              <w:t>Потапов</w:t>
            </w:r>
          </w:p>
          <w:p w:rsidR="005C1E62" w:rsidRDefault="005C1E62">
            <w:pPr>
              <w:rPr>
                <w:lang w:val="uk-UA"/>
              </w:rPr>
            </w:pPr>
            <w:r>
              <w:t>Федір Федорович</w:t>
            </w:r>
          </w:p>
          <w:p w:rsidR="005C1E62" w:rsidRDefault="005C1E62">
            <w:pPr>
              <w:rPr>
                <w:lang w:val="uk-UA"/>
              </w:rPr>
            </w:pPr>
          </w:p>
          <w:p w:rsidR="005C1E62" w:rsidRDefault="005C1E6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член Білоцерківської міської громадської організації Української спілки ветеранів Афганістану (воїнів-інтернаціоналістів) (за згодою);</w:t>
            </w:r>
          </w:p>
        </w:tc>
      </w:tr>
      <w:tr w:rsidR="005C1E62" w:rsidTr="005C1E62">
        <w:trPr>
          <w:trHeight w:val="708"/>
        </w:trPr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Терещук</w:t>
            </w:r>
          </w:p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Світлана Григорівна</w:t>
            </w:r>
          </w:p>
          <w:p w:rsidR="005C1E62" w:rsidRDefault="005C1E62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начальник міського фінансового управління </w:t>
            </w:r>
            <w:r>
              <w:rPr>
                <w:color w:val="000000"/>
                <w:lang w:val="uk-UA"/>
              </w:rPr>
              <w:t>Білоцерківської</w:t>
            </w:r>
            <w:r>
              <w:rPr>
                <w:lang w:val="uk-UA"/>
              </w:rPr>
              <w:t xml:space="preserve"> міської ради.</w:t>
            </w:r>
          </w:p>
        </w:tc>
      </w:tr>
      <w:tr w:rsidR="005C1E62" w:rsidTr="005C1E62">
        <w:trPr>
          <w:trHeight w:val="730"/>
        </w:trPr>
        <w:tc>
          <w:tcPr>
            <w:tcW w:w="3168" w:type="dxa"/>
          </w:tcPr>
          <w:p w:rsidR="005C1E62" w:rsidRDefault="005C1E62">
            <w:pPr>
              <w:pStyle w:val="a8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Терещук</w:t>
            </w:r>
          </w:p>
          <w:p w:rsidR="005C1E62" w:rsidRDefault="005C1E62">
            <w:pPr>
              <w:pStyle w:val="a8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Юлія Вікторівна</w:t>
            </w:r>
          </w:p>
          <w:p w:rsidR="005C1E62" w:rsidRDefault="005C1E62">
            <w:pPr>
              <w:pStyle w:val="a8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E62" w:rsidRDefault="005C1E62">
            <w:pPr>
              <w:pStyle w:val="a8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заступник начальника управління - </w:t>
            </w:r>
            <w:r>
              <w:rPr>
                <w:lang w:val="uk-UA"/>
              </w:rPr>
              <w:t>начальник відділу правової та кадрової роботи управління соціального захисту населення</w:t>
            </w:r>
            <w:r>
              <w:rPr>
                <w:color w:val="000000"/>
                <w:lang w:val="uk-UA"/>
              </w:rPr>
              <w:t xml:space="preserve"> Білоцерківської</w:t>
            </w:r>
            <w:r>
              <w:rPr>
                <w:lang w:val="uk-UA"/>
              </w:rPr>
              <w:t xml:space="preserve"> міської ради;</w:t>
            </w:r>
          </w:p>
        </w:tc>
      </w:tr>
      <w:tr w:rsidR="005C1E62" w:rsidRPr="005C1E62" w:rsidTr="005C1E62">
        <w:trPr>
          <w:trHeight w:val="276"/>
        </w:trPr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Чміль</w:t>
            </w:r>
          </w:p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Олександр Володимирович</w:t>
            </w:r>
          </w:p>
          <w:p w:rsidR="005C1E62" w:rsidRDefault="005C1E62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A2CB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завідувач виробничо-технічного сектора відділу капітального будівництва Білоцерківської міської ради;</w:t>
            </w:r>
          </w:p>
        </w:tc>
      </w:tr>
      <w:tr w:rsidR="005C1E62" w:rsidRPr="005C1E62" w:rsidTr="005C1E62">
        <w:trPr>
          <w:trHeight w:val="1126"/>
        </w:trPr>
        <w:tc>
          <w:tcPr>
            <w:tcW w:w="3168" w:type="dxa"/>
          </w:tcPr>
          <w:p w:rsidR="005C1E62" w:rsidRDefault="005C1E62">
            <w:pPr>
              <w:rPr>
                <w:lang w:val="uk-UA"/>
              </w:rPr>
            </w:pPr>
            <w:r>
              <w:rPr>
                <w:lang w:val="uk-UA"/>
              </w:rPr>
              <w:t>Щербина</w:t>
            </w:r>
          </w:p>
          <w:p w:rsidR="005C1E62" w:rsidRDefault="005C1E62">
            <w:pPr>
              <w:rPr>
                <w:sz w:val="12"/>
                <w:szCs w:val="12"/>
                <w:lang w:val="uk-UA"/>
              </w:rPr>
            </w:pPr>
            <w:r>
              <w:rPr>
                <w:lang w:val="uk-UA"/>
              </w:rPr>
              <w:t>Світлана Вікторівна</w:t>
            </w:r>
            <w:r>
              <w:rPr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6372" w:type="dxa"/>
          </w:tcPr>
          <w:p w:rsidR="005C1E62" w:rsidRDefault="005C1E62" w:rsidP="001A2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начальник </w:t>
            </w:r>
            <w:r w:rsidRPr="00EC22BE">
              <w:rPr>
                <w:lang w:val="uk-UA"/>
              </w:rPr>
              <w:t>ві</w:t>
            </w:r>
            <w:r>
              <w:rPr>
                <w:lang w:val="uk-UA"/>
              </w:rPr>
              <w:t>дділу обліку та розподілу житла</w:t>
            </w:r>
            <w:r w:rsidRPr="00EC22BE">
              <w:rPr>
                <w:lang w:val="uk-UA"/>
              </w:rPr>
              <w:t xml:space="preserve"> управління житлового господарства департаменту житлово-комунального господарства </w:t>
            </w:r>
            <w:r w:rsidRPr="00EC22BE">
              <w:rPr>
                <w:color w:val="000000"/>
                <w:lang w:val="uk-UA"/>
              </w:rPr>
              <w:t>Білоцерківської</w:t>
            </w:r>
            <w:r w:rsidRPr="00EC22BE">
              <w:rPr>
                <w:lang w:val="uk-UA"/>
              </w:rPr>
              <w:t xml:space="preserve"> міської ради</w:t>
            </w:r>
            <w:r>
              <w:rPr>
                <w:lang w:val="uk-UA"/>
              </w:rPr>
              <w:t>.</w:t>
            </w:r>
          </w:p>
        </w:tc>
      </w:tr>
    </w:tbl>
    <w:p w:rsidR="005C1E62" w:rsidRDefault="005C1E62" w:rsidP="005C1E62">
      <w:pPr>
        <w:tabs>
          <w:tab w:val="num" w:pos="780"/>
        </w:tabs>
        <w:jc w:val="both"/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5C1E62" w:rsidRDefault="005C1E62" w:rsidP="005C1E62">
      <w:pPr>
        <w:tabs>
          <w:tab w:val="num" w:pos="780"/>
        </w:tabs>
        <w:jc w:val="both"/>
        <w:rPr>
          <w:lang w:val="uk-UA"/>
        </w:rPr>
      </w:pPr>
      <w:r>
        <w:rPr>
          <w:lang w:val="uk-UA"/>
        </w:rPr>
        <w:t>комітету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С. Постівий</w:t>
      </w:r>
    </w:p>
    <w:sectPr w:rsidR="005C1E62" w:rsidSect="004A0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0C"/>
    <w:rsid w:val="000305A9"/>
    <w:rsid w:val="001A2CBC"/>
    <w:rsid w:val="002036E1"/>
    <w:rsid w:val="003237F1"/>
    <w:rsid w:val="00345C3C"/>
    <w:rsid w:val="004558BE"/>
    <w:rsid w:val="004753B2"/>
    <w:rsid w:val="004A09D2"/>
    <w:rsid w:val="005A30B9"/>
    <w:rsid w:val="005C1E62"/>
    <w:rsid w:val="006576DC"/>
    <w:rsid w:val="006C7E48"/>
    <w:rsid w:val="00723AE1"/>
    <w:rsid w:val="007A36C7"/>
    <w:rsid w:val="008840D2"/>
    <w:rsid w:val="008B3522"/>
    <w:rsid w:val="008D1028"/>
    <w:rsid w:val="00915CAA"/>
    <w:rsid w:val="00935A1B"/>
    <w:rsid w:val="009E180C"/>
    <w:rsid w:val="00A51D88"/>
    <w:rsid w:val="00A52FE6"/>
    <w:rsid w:val="00A656A2"/>
    <w:rsid w:val="00AE05F4"/>
    <w:rsid w:val="00AF3E5E"/>
    <w:rsid w:val="00B9172A"/>
    <w:rsid w:val="00D27DB9"/>
    <w:rsid w:val="00DD75A8"/>
    <w:rsid w:val="00EA3BE4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C5881"/>
  <w15:chartTrackingRefBased/>
  <w15:docId w15:val="{09626464-7E2F-4FA6-BB98-6B9334D4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0C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C1E62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 Знак"/>
    <w:link w:val="a4"/>
    <w:locked/>
    <w:rsid w:val="009E180C"/>
    <w:rPr>
      <w:b/>
      <w:sz w:val="32"/>
      <w:lang w:val="uk-UA" w:eastAsia="ru-RU" w:bidi="ar-SA"/>
    </w:rPr>
  </w:style>
  <w:style w:type="paragraph" w:styleId="a4">
    <w:name w:val="Title"/>
    <w:basedOn w:val="a"/>
    <w:link w:val="a3"/>
    <w:qFormat/>
    <w:rsid w:val="009E180C"/>
    <w:pPr>
      <w:jc w:val="center"/>
    </w:pPr>
    <w:rPr>
      <w:b/>
      <w:sz w:val="32"/>
      <w:szCs w:val="20"/>
      <w:lang w:val="uk-UA"/>
    </w:rPr>
  </w:style>
  <w:style w:type="character" w:customStyle="1" w:styleId="a5">
    <w:name w:val="Текст Знак"/>
    <w:link w:val="a6"/>
    <w:locked/>
    <w:rsid w:val="009E180C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9E180C"/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rsid w:val="009E180C"/>
    <w:rPr>
      <w:rFonts w:ascii="Calibri" w:eastAsia="Calibri" w:hAnsi="Calibri"/>
      <w:sz w:val="22"/>
      <w:szCs w:val="22"/>
      <w:lang w:val="ru-RU" w:eastAsia="ru-RU"/>
    </w:rPr>
  </w:style>
  <w:style w:type="character" w:customStyle="1" w:styleId="20">
    <w:name w:val="Заголовок 2 Знак"/>
    <w:link w:val="2"/>
    <w:locked/>
    <w:rsid w:val="005C1E62"/>
    <w:rPr>
      <w:b/>
      <w:sz w:val="28"/>
      <w:lang w:val="uk-UA" w:eastAsia="ru-RU" w:bidi="ar-SA"/>
    </w:rPr>
  </w:style>
  <w:style w:type="character" w:customStyle="1" w:styleId="a7">
    <w:name w:val="Нормальний текст Знак Знак"/>
    <w:link w:val="a8"/>
    <w:locked/>
    <w:rsid w:val="005C1E62"/>
    <w:rPr>
      <w:rFonts w:ascii="Antiqua" w:hAnsi="Antiqua"/>
      <w:sz w:val="26"/>
      <w:lang w:val="uk-UA" w:eastAsia="ru-RU" w:bidi="ar-SA"/>
    </w:rPr>
  </w:style>
  <w:style w:type="paragraph" w:customStyle="1" w:styleId="a8">
    <w:name w:val="Нормальний текст Знак"/>
    <w:basedOn w:val="a"/>
    <w:link w:val="a7"/>
    <w:rsid w:val="005C1E62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sz201k1</dc:creator>
  <cp:keywords/>
  <cp:lastModifiedBy>БМР Загальний відділ</cp:lastModifiedBy>
  <cp:revision>2</cp:revision>
  <dcterms:created xsi:type="dcterms:W3CDTF">2019-01-08T15:32:00Z</dcterms:created>
  <dcterms:modified xsi:type="dcterms:W3CDTF">2019-01-08T15:32:00Z</dcterms:modified>
</cp:coreProperties>
</file>