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F5" w:rsidRDefault="000F3BF5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Pr="000F3BF5" w:rsidRDefault="0030505D" w:rsidP="000F3BF5">
      <w:pPr>
        <w:spacing w:after="0" w:line="240" w:lineRule="auto"/>
        <w:ind w:left="5664" w:hanging="566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695B" w:rsidRPr="000F3BF5" w:rsidRDefault="000F3BF5" w:rsidP="00B36FE7">
      <w:pPr>
        <w:tabs>
          <w:tab w:val="left" w:pos="5954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>внесення змін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додаток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рішення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>иконавчого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>комітету Білоцерківської міської ради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8695B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23 жовтня 2018</w:t>
      </w:r>
      <w:r w:rsidR="0058695B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613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 затвердження Положення про комісію з питань захисту прав дитини</w:t>
      </w:r>
      <w:r w:rsidR="003050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її склад в новій редакції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6270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шляхом затвердження його в новій редакції</w:t>
      </w:r>
    </w:p>
    <w:p w:rsidR="00240D2B" w:rsidRDefault="00240D2B" w:rsidP="00BC2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BF5" w:rsidRPr="000F3BF5" w:rsidRDefault="000F3BF5" w:rsidP="00B36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подання служби у справах дітей Білоцерківської міської ради від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15 березня 2019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року №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371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</w:t>
      </w:r>
      <w:r w:rsidR="00C63E06">
        <w:rPr>
          <w:rFonts w:ascii="Times New Roman" w:eastAsia="Times New Roman" w:hAnsi="Times New Roman"/>
          <w:sz w:val="24"/>
          <w:szCs w:val="24"/>
          <w:lang w:val="uk-UA" w:eastAsia="ru-RU"/>
        </w:rPr>
        <w:t>внесення змін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додаток 2</w:t>
      </w:r>
      <w:r w:rsidR="00C63E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рішення виконавчого комітету Білоцерківської міської ради</w:t>
      </w:r>
      <w:r w:rsidR="00474046" w:rsidRP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74046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23 жовтня 2018</w:t>
      </w:r>
      <w:r w:rsidR="00474046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613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 затвердження Положення про комісію з питань захисту прав дитини та її склад в новій редакції»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>, з метою забезпечення ефективної роботи комісії з питань захисту прав дитини</w:t>
      </w:r>
      <w:r w:rsidR="005F2D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у зв’язку з кадровими змінами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>, відповідно до ст. 40 Закону України «Про місцеве самоврядування в Україні», виконавчий комітет міської ради вирішив:</w:t>
      </w:r>
    </w:p>
    <w:p w:rsidR="003567C0" w:rsidRDefault="003567C0" w:rsidP="00B36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67C0" w:rsidRDefault="00C63E06" w:rsidP="00B36FE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3567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Внести зміни в додаток </w:t>
      </w:r>
      <w:r w:rsidR="00474046" w:rsidRPr="00474046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рішення виконавчого комітету Білоцерківської міської ради </w:t>
      </w:r>
      <w:r w:rsidR="002E5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23 жовтня 2018</w:t>
      </w:r>
      <w:r w:rsidR="003A096D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613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«Про  затвердження Положення про комісію з питань захисту прав дитини та її склад в новій редакції»</w:t>
      </w:r>
      <w:r w:rsidR="005F2D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шляхом затвердження його в новій редакції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F3BF5" w:rsidRPr="000F3BF5" w:rsidRDefault="00C63E06" w:rsidP="00B36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0F3BF5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Контроль за виконання рішення покласти на заступника міського голови </w:t>
      </w:r>
      <w:r w:rsidR="00352C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Литвиненко К.С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F3BF5" w:rsidRPr="000F3BF5" w:rsidRDefault="000F3BF5" w:rsidP="000F3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BF5" w:rsidRPr="000F3BF5" w:rsidRDefault="000F3BF5" w:rsidP="000F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C63E06" w:rsidP="000F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Г.</w:t>
      </w:r>
      <w:r w:rsidR="000F3BF5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Дикий</w:t>
      </w:r>
    </w:p>
    <w:p w:rsidR="000F3BF5" w:rsidRPr="000F3BF5" w:rsidRDefault="0030505D" w:rsidP="0030505D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 w:rsidR="000F3BF5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0F3BF5" w:rsidRPr="000F3BF5" w:rsidRDefault="000F3BF5" w:rsidP="00172D71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рішення виконавчого </w:t>
      </w:r>
    </w:p>
    <w:p w:rsidR="000F3BF5" w:rsidRPr="000F3BF5" w:rsidRDefault="000F3BF5" w:rsidP="00172D71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>комітету міської ради</w:t>
      </w:r>
    </w:p>
    <w:p w:rsidR="000F3BF5" w:rsidRPr="000F3BF5" w:rsidRDefault="000F3BF5" w:rsidP="00172D71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«___»_______20</w:t>
      </w:r>
      <w:r w:rsidR="003A096D">
        <w:rPr>
          <w:rFonts w:ascii="Times New Roman" w:eastAsia="Times New Roman" w:hAnsi="Times New Roman"/>
          <w:sz w:val="24"/>
          <w:szCs w:val="24"/>
          <w:lang w:val="uk-UA" w:eastAsia="ru-RU"/>
        </w:rPr>
        <w:t>19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</w:p>
    <w:p w:rsidR="000F3BF5" w:rsidRPr="000F3BF5" w:rsidRDefault="000F3BF5" w:rsidP="000F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247B" w:rsidRPr="00E8247B" w:rsidRDefault="00E8247B" w:rsidP="00E82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>Склад комісії з питань захисту прав дитини</w:t>
      </w: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3060"/>
        <w:gridCol w:w="6794"/>
      </w:tblGrid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3A096D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Литвиненко</w:t>
            </w:r>
          </w:p>
          <w:p w:rsidR="00E8247B" w:rsidRPr="00E8247B" w:rsidRDefault="003A096D" w:rsidP="00FC3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Катерина Сергіївна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ind w:left="1800" w:hanging="18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голова комісії, заступник міського голови;</w:t>
            </w:r>
          </w:p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Default="00FC39B0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E8247B">
            <w:pPr>
              <w:spacing w:after="0" w:line="240" w:lineRule="auto"/>
              <w:ind w:left="1800" w:hanging="18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Кисельова </w:t>
            </w:r>
          </w:p>
          <w:p w:rsidR="00E8247B" w:rsidRPr="00E8247B" w:rsidRDefault="00E8247B" w:rsidP="00FC39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Валентина Миколаївна 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заступник голови комісії, начальник служби у справах дітей Білоцерківської міської ради;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2E5351" w:rsidTr="00E8247B">
        <w:tc>
          <w:tcPr>
            <w:tcW w:w="3060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Бількевич</w:t>
            </w:r>
          </w:p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Наталія Володимирівна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секретар комісії,</w:t>
            </w:r>
            <w:r w:rsidRPr="00E8247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відділу опіки та піклування служби у справах дітей Білоцерківської міської ради</w:t>
            </w:r>
          </w:p>
        </w:tc>
      </w:tr>
      <w:tr w:rsidR="00257658" w:rsidRPr="00E8247B" w:rsidTr="00E8247B">
        <w:tc>
          <w:tcPr>
            <w:tcW w:w="9854" w:type="dxa"/>
            <w:gridSpan w:val="2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8247B" w:rsidRPr="00E8247B" w:rsidRDefault="00E8247B" w:rsidP="00E8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Члени комісії:</w:t>
            </w:r>
          </w:p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2E5351" w:rsidTr="00E8247B">
        <w:tc>
          <w:tcPr>
            <w:tcW w:w="3060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Ашурова</w:t>
            </w:r>
            <w:proofErr w:type="spellEnd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8247B" w:rsidRPr="00E8247B" w:rsidRDefault="00E8247B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Лариса Юріївна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начальник Білоцерківського районного відділу управління </w:t>
            </w:r>
            <w:r w:rsidR="00FC39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ержавної міграційної служби України в Київській області (за згодою);</w:t>
            </w:r>
          </w:p>
        </w:tc>
      </w:tr>
      <w:tr w:rsidR="00257658" w:rsidRPr="002E5351" w:rsidTr="00E8247B">
        <w:tc>
          <w:tcPr>
            <w:tcW w:w="3060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Default="00C4551F" w:rsidP="00C45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Багацька </w:t>
            </w:r>
          </w:p>
          <w:p w:rsidR="00C4551F" w:rsidRPr="00E8247B" w:rsidRDefault="00C4551F" w:rsidP="00C45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Ольга Григорівна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C45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психолог центру соціально-психологічної реабілітації дітей «Злагода»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E8247B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2E5351" w:rsidTr="00E8247B">
        <w:tc>
          <w:tcPr>
            <w:tcW w:w="3060" w:type="dxa"/>
            <w:shd w:val="clear" w:color="auto" w:fill="auto"/>
          </w:tcPr>
          <w:p w:rsidR="007605BC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</w:t>
            </w:r>
            <w:r w:rsidR="003A09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брик</w:t>
            </w:r>
            <w:r w:rsidR="001C1B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C39B0" w:rsidRPr="00E8247B" w:rsidRDefault="001C1BE6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Володимир Миколайович</w:t>
            </w:r>
          </w:p>
          <w:p w:rsidR="00FC39B0" w:rsidRPr="00E8247B" w:rsidRDefault="00FC39B0" w:rsidP="00FC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8369C8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1C1B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C1B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Білоцерківського міськрайонного центру зайнятості</w:t>
            </w:r>
            <w:r w:rsidR="00B36F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(за згодою)</w:t>
            </w:r>
            <w:r w:rsidR="008369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Дишлюк </w:t>
            </w:r>
          </w:p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Володимир Олександрович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начальник відділу опіки та піклування служби у справах дітей Білоцерківської міської ради;</w:t>
            </w:r>
          </w:p>
          <w:p w:rsidR="00FC39B0" w:rsidRPr="00E8247B" w:rsidRDefault="00FC39B0" w:rsidP="00FC39B0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Капінус</w:t>
            </w:r>
            <w:proofErr w:type="spellEnd"/>
          </w:p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Людмила Олександрівна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начальник управління адміністративних послуг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ілоцерківської міської ради;</w:t>
            </w:r>
          </w:p>
        </w:tc>
      </w:tr>
      <w:tr w:rsidR="00FC39B0" w:rsidRPr="002E5351" w:rsidTr="00E8247B">
        <w:tc>
          <w:tcPr>
            <w:tcW w:w="3060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Кошель</w:t>
            </w:r>
          </w:p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Вадим Олегович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00180B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-секретар</w:t>
            </w:r>
            <w:r w:rsidR="000018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Білоцерківської міської 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46738E" w:rsidTr="002C1ED2">
        <w:tc>
          <w:tcPr>
            <w:tcW w:w="3060" w:type="dxa"/>
            <w:shd w:val="clear" w:color="auto" w:fill="auto"/>
          </w:tcPr>
          <w:p w:rsidR="00FC39B0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Кухаренко</w:t>
            </w:r>
          </w:p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Галина Юріївна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467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заступник головного лікаря </w:t>
            </w:r>
            <w:r w:rsidR="004673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охорони дитинства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комунального некомерційного підприємства Білоцерківської міської ради «Міський центр первинної медико-санітарної допомоги № </w:t>
            </w:r>
            <w:r w:rsidR="004673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FC39B0" w:rsidRPr="0046738E" w:rsidTr="002C1ED2">
        <w:tc>
          <w:tcPr>
            <w:tcW w:w="3060" w:type="dxa"/>
            <w:shd w:val="clear" w:color="auto" w:fill="auto"/>
          </w:tcPr>
          <w:p w:rsidR="00FC39B0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2E5351" w:rsidTr="00E8247B">
        <w:tc>
          <w:tcPr>
            <w:tcW w:w="3060" w:type="dxa"/>
            <w:shd w:val="clear" w:color="auto" w:fill="auto"/>
          </w:tcPr>
          <w:p w:rsidR="00FC39B0" w:rsidRPr="00BB6F0F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Кузнєцова </w:t>
            </w:r>
          </w:p>
          <w:p w:rsidR="00FC39B0" w:rsidRPr="00BB6F0F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Тетяна Володимирівна</w:t>
            </w:r>
          </w:p>
        </w:tc>
        <w:tc>
          <w:tcPr>
            <w:tcW w:w="6794" w:type="dxa"/>
            <w:shd w:val="clear" w:color="auto" w:fill="auto"/>
          </w:tcPr>
          <w:p w:rsidR="00FC39B0" w:rsidRPr="00BB6F0F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завідувач амбулаторії комунального некомерційного підприємства Білоцерківської міської ради «Міський центр первинної медико-санітарної допомоги № 2»;</w:t>
            </w:r>
          </w:p>
        </w:tc>
      </w:tr>
      <w:tr w:rsidR="00FC39B0" w:rsidRPr="002E5351" w:rsidTr="002C1ED2">
        <w:tc>
          <w:tcPr>
            <w:tcW w:w="3060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FC3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Махаринський</w:t>
            </w:r>
          </w:p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Григорій Володимирович</w:t>
            </w: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начальник відділу захисту прав та інтересів дітей служби у справах дітей Білоцерківської міської ради;</w:t>
            </w: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0833" w:rsidRPr="001C1BE6" w:rsidTr="002C1ED2">
        <w:tc>
          <w:tcPr>
            <w:tcW w:w="3060" w:type="dxa"/>
            <w:shd w:val="clear" w:color="auto" w:fill="auto"/>
          </w:tcPr>
          <w:p w:rsidR="001C1BE6" w:rsidRDefault="001C1BE6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Мелашенко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Петро Леонідович</w:t>
            </w:r>
          </w:p>
          <w:p w:rsidR="001C1BE6" w:rsidRDefault="001C1BE6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C1BE6" w:rsidRPr="00E8247B" w:rsidRDefault="001C1BE6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1C1BE6" w:rsidRDefault="001C1BE6" w:rsidP="001C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старший інспектор з ювенальної превенції сектору превенції Б</w:t>
            </w:r>
            <w:r w:rsidRPr="00E824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ілоцерківського відділу поліції Головного управління Національної поліції в Київській області 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згодою);</w:t>
            </w:r>
          </w:p>
          <w:p w:rsidR="001C1BE6" w:rsidRPr="00E8247B" w:rsidRDefault="001C1BE6" w:rsidP="007605BC">
            <w:pPr>
              <w:spacing w:after="0" w:line="240" w:lineRule="auto"/>
              <w:ind w:left="801" w:firstLine="1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605BC" w:rsidRDefault="007605BC"/>
    <w:p w:rsidR="007605BC" w:rsidRPr="007605BC" w:rsidRDefault="007605BC" w:rsidP="007605B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605BC"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3060"/>
        <w:gridCol w:w="6794"/>
      </w:tblGrid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Севериненко</w:t>
            </w:r>
            <w:proofErr w:type="spellEnd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Людмила Іванівна</w:t>
            </w: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директор Білоцерківського міського центру соціальних служб сім’ї, дітей та молоді;</w:t>
            </w: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0833" w:rsidRPr="002E5351" w:rsidTr="0030505D">
        <w:trPr>
          <w:trHeight w:val="609"/>
        </w:trPr>
        <w:tc>
          <w:tcPr>
            <w:tcW w:w="3060" w:type="dxa"/>
            <w:shd w:val="clear" w:color="auto" w:fill="auto"/>
          </w:tcPr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Яценко </w:t>
            </w:r>
          </w:p>
          <w:p w:rsidR="00550833" w:rsidRPr="00E8247B" w:rsidRDefault="00550833" w:rsidP="0055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Наталія Володимирівна</w:t>
            </w: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91080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9108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спеціаліст</w:t>
            </w:r>
            <w:r w:rsidR="009108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відділу загальної середньої освіти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управління освіти і науки Білоцерківської міської ради.</w:t>
            </w:r>
          </w:p>
        </w:tc>
      </w:tr>
    </w:tbl>
    <w:p w:rsidR="00E8247B" w:rsidRPr="00E8247B" w:rsidRDefault="00E8247B" w:rsidP="00E8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247B" w:rsidRPr="00E8247B" w:rsidRDefault="00E8247B" w:rsidP="00E8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247B" w:rsidRPr="00E8247B" w:rsidRDefault="00E8247B" w:rsidP="00E8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E8247B" w:rsidRPr="00E8247B" w:rsidRDefault="00E8247B" w:rsidP="00E8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комітету міської ради                  </w:t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BB6F0F">
        <w:rPr>
          <w:rFonts w:ascii="Times New Roman" w:eastAsia="Times New Roman" w:hAnsi="Times New Roman"/>
          <w:sz w:val="24"/>
          <w:szCs w:val="24"/>
          <w:lang w:val="uk-UA" w:eastAsia="ru-RU"/>
        </w:rPr>
        <w:t>С.</w:t>
      </w:r>
      <w:r w:rsidR="003050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44077">
        <w:rPr>
          <w:rFonts w:ascii="Times New Roman" w:eastAsia="Times New Roman" w:hAnsi="Times New Roman"/>
          <w:sz w:val="24"/>
          <w:szCs w:val="24"/>
          <w:lang w:val="uk-UA" w:eastAsia="ru-RU"/>
        </w:rPr>
        <w:t>Постівий</w:t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E8247B" w:rsidRPr="00E8247B" w:rsidRDefault="00E8247B" w:rsidP="00E8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BF5" w:rsidRPr="000F3BF5" w:rsidRDefault="000F3BF5" w:rsidP="000F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F0CCA" w:rsidRPr="000F3BF5" w:rsidRDefault="00FF0CCA">
      <w:pPr>
        <w:rPr>
          <w:lang w:val="uk-UA"/>
        </w:rPr>
      </w:pPr>
    </w:p>
    <w:sectPr w:rsidR="00FF0CCA" w:rsidRPr="000F3BF5" w:rsidSect="00AE0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37" w:rsidRDefault="00EC5937" w:rsidP="00E8247B">
      <w:pPr>
        <w:spacing w:after="0" w:line="240" w:lineRule="auto"/>
      </w:pPr>
      <w:r>
        <w:separator/>
      </w:r>
    </w:p>
  </w:endnote>
  <w:endnote w:type="continuationSeparator" w:id="0">
    <w:p w:rsidR="00EC5937" w:rsidRDefault="00EC5937" w:rsidP="00E8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37" w:rsidRDefault="00EC5937" w:rsidP="00E8247B">
      <w:pPr>
        <w:spacing w:after="0" w:line="240" w:lineRule="auto"/>
      </w:pPr>
      <w:r>
        <w:separator/>
      </w:r>
    </w:p>
  </w:footnote>
  <w:footnote w:type="continuationSeparator" w:id="0">
    <w:p w:rsidR="00EC5937" w:rsidRDefault="00EC5937" w:rsidP="00E8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A4"/>
    <w:multiLevelType w:val="hybridMultilevel"/>
    <w:tmpl w:val="83B8B416"/>
    <w:lvl w:ilvl="0" w:tplc="3184F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8FF"/>
    <w:multiLevelType w:val="hybridMultilevel"/>
    <w:tmpl w:val="E11CB15A"/>
    <w:lvl w:ilvl="0" w:tplc="9260E1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5"/>
    <w:rsid w:val="0000180B"/>
    <w:rsid w:val="000F3BF5"/>
    <w:rsid w:val="001576CD"/>
    <w:rsid w:val="00172D71"/>
    <w:rsid w:val="00181EAA"/>
    <w:rsid w:val="001C1BE6"/>
    <w:rsid w:val="00240D2B"/>
    <w:rsid w:val="00257658"/>
    <w:rsid w:val="002C1ED2"/>
    <w:rsid w:val="002D7899"/>
    <w:rsid w:val="002E5351"/>
    <w:rsid w:val="0030505D"/>
    <w:rsid w:val="003159A8"/>
    <w:rsid w:val="00352CD5"/>
    <w:rsid w:val="003567C0"/>
    <w:rsid w:val="00356F02"/>
    <w:rsid w:val="0038743B"/>
    <w:rsid w:val="003A096D"/>
    <w:rsid w:val="00424047"/>
    <w:rsid w:val="0046738E"/>
    <w:rsid w:val="00474046"/>
    <w:rsid w:val="004F156F"/>
    <w:rsid w:val="00550833"/>
    <w:rsid w:val="0058695B"/>
    <w:rsid w:val="005F2D77"/>
    <w:rsid w:val="006270B9"/>
    <w:rsid w:val="006627C2"/>
    <w:rsid w:val="006D093C"/>
    <w:rsid w:val="006D779C"/>
    <w:rsid w:val="007605BC"/>
    <w:rsid w:val="00771D55"/>
    <w:rsid w:val="007F6E11"/>
    <w:rsid w:val="0081062E"/>
    <w:rsid w:val="008369C8"/>
    <w:rsid w:val="00844077"/>
    <w:rsid w:val="008C6F0A"/>
    <w:rsid w:val="0091080D"/>
    <w:rsid w:val="00963108"/>
    <w:rsid w:val="00AE08FD"/>
    <w:rsid w:val="00B36FE7"/>
    <w:rsid w:val="00B4740B"/>
    <w:rsid w:val="00BB1988"/>
    <w:rsid w:val="00BB6F0F"/>
    <w:rsid w:val="00BC2A14"/>
    <w:rsid w:val="00C4551F"/>
    <w:rsid w:val="00C63E06"/>
    <w:rsid w:val="00C8337E"/>
    <w:rsid w:val="00D24329"/>
    <w:rsid w:val="00D921AE"/>
    <w:rsid w:val="00DF1D04"/>
    <w:rsid w:val="00E8247B"/>
    <w:rsid w:val="00EC5937"/>
    <w:rsid w:val="00EE375B"/>
    <w:rsid w:val="00F00903"/>
    <w:rsid w:val="00F21483"/>
    <w:rsid w:val="00F7733D"/>
    <w:rsid w:val="00FC39B0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2C63-D60B-4FA6-B9E0-B293690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7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4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E824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824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824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2</cp:revision>
  <cp:lastPrinted>2018-08-01T13:12:00Z</cp:lastPrinted>
  <dcterms:created xsi:type="dcterms:W3CDTF">2019-03-19T15:33:00Z</dcterms:created>
  <dcterms:modified xsi:type="dcterms:W3CDTF">2019-03-19T15:33:00Z</dcterms:modified>
</cp:coreProperties>
</file>