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46" w:rsidRDefault="00375E46" w:rsidP="00375E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07FE" w:rsidRDefault="009A07FE" w:rsidP="00375E4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9A07FE" w:rsidRDefault="009A07FE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9A07FE" w:rsidRDefault="009A07FE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9A07FE" w:rsidRDefault="009A07FE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9A07FE" w:rsidRDefault="009A07FE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9A07FE" w:rsidRDefault="009A07FE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внесення змін </w:t>
      </w:r>
      <w:r w:rsidR="001D3A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додат</w:t>
      </w:r>
      <w:r w:rsidR="001D3A06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1 </w:t>
      </w:r>
      <w:r w:rsidR="001D3A0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рішення виконавчого комітету </w:t>
      </w: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Білоцерківської міської ради від 13 травня 2014 року №164</w:t>
      </w: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 комісію з розгляду питань щодо присвоєння почесного</w:t>
      </w: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звання України «Мати-героїня» при виконавчому комітеті </w:t>
      </w: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Білоцерківської міської ради» </w:t>
      </w: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Білоц</w:t>
      </w:r>
      <w:r w:rsidR="009910CA">
        <w:rPr>
          <w:rFonts w:ascii="Times New Roman" w:hAnsi="Times New Roman"/>
          <w:sz w:val="24"/>
          <w:szCs w:val="24"/>
        </w:rPr>
        <w:t>ерківської міської ради від 04 березня 2019</w:t>
      </w:r>
      <w:r>
        <w:rPr>
          <w:rFonts w:ascii="Times New Roman" w:hAnsi="Times New Roman"/>
          <w:sz w:val="24"/>
          <w:szCs w:val="24"/>
        </w:rPr>
        <w:t xml:space="preserve"> року </w:t>
      </w:r>
      <w:r w:rsidRPr="009910CA">
        <w:rPr>
          <w:rFonts w:ascii="Times New Roman" w:hAnsi="Times New Roman"/>
          <w:sz w:val="24"/>
          <w:szCs w:val="24"/>
        </w:rPr>
        <w:t>№</w:t>
      </w:r>
      <w:r w:rsidR="009910CA" w:rsidRPr="009910CA">
        <w:rPr>
          <w:rFonts w:ascii="Times New Roman" w:hAnsi="Times New Roman"/>
          <w:sz w:val="24"/>
          <w:szCs w:val="24"/>
        </w:rPr>
        <w:t>01-09/108</w:t>
      </w:r>
      <w:r>
        <w:rPr>
          <w:rFonts w:ascii="Times New Roman" w:hAnsi="Times New Roman"/>
          <w:sz w:val="24"/>
          <w:szCs w:val="24"/>
        </w:rPr>
        <w:t>, у зв’язку з кадровими змінами та з метою об’єктивного розгляду звернень, розробки та подання необхідної документації для присвоєння почесного звання України «Мати-героїня», всебічного та ретельного розгляду кандидатур, запропонованих для відзначення державною нагородою, відповідно до Закону Украї</w:t>
      </w:r>
      <w:r w:rsidR="000C49FC">
        <w:rPr>
          <w:rFonts w:ascii="Times New Roman" w:hAnsi="Times New Roman"/>
          <w:sz w:val="24"/>
          <w:szCs w:val="24"/>
        </w:rPr>
        <w:t xml:space="preserve">ни «Про </w:t>
      </w:r>
      <w:r w:rsidR="001D3A06">
        <w:rPr>
          <w:rFonts w:ascii="Times New Roman" w:hAnsi="Times New Roman"/>
          <w:sz w:val="24"/>
          <w:szCs w:val="24"/>
        </w:rPr>
        <w:t xml:space="preserve">державні нагороди», </w:t>
      </w:r>
      <w:proofErr w:type="spellStart"/>
      <w:r w:rsidR="001D3A06">
        <w:rPr>
          <w:rFonts w:ascii="Times New Roman" w:hAnsi="Times New Roman"/>
          <w:sz w:val="24"/>
          <w:szCs w:val="24"/>
        </w:rPr>
        <w:t>ст.ст</w:t>
      </w:r>
      <w:proofErr w:type="spellEnd"/>
      <w:r w:rsidR="001D3A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39</w:t>
      </w:r>
      <w:r w:rsidR="000C49FC">
        <w:rPr>
          <w:rFonts w:ascii="Times New Roman" w:hAnsi="Times New Roman"/>
          <w:sz w:val="24"/>
          <w:szCs w:val="24"/>
        </w:rPr>
        <w:t xml:space="preserve">, </w:t>
      </w:r>
      <w:r w:rsidR="001D3A06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виконавчий комітет міської ради вирішив:</w:t>
      </w:r>
    </w:p>
    <w:p w:rsidR="00EE5F5C" w:rsidRDefault="00391802" w:rsidP="00EE5F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D3A06">
        <w:rPr>
          <w:rFonts w:ascii="Times New Roman" w:hAnsi="Times New Roman"/>
          <w:sz w:val="24"/>
          <w:szCs w:val="24"/>
        </w:rPr>
        <w:t xml:space="preserve"> </w:t>
      </w:r>
      <w:r w:rsidR="00375E46">
        <w:rPr>
          <w:rFonts w:ascii="Times New Roman" w:hAnsi="Times New Roman"/>
          <w:sz w:val="24"/>
          <w:szCs w:val="24"/>
        </w:rPr>
        <w:t>Внести зміни в додаток 1 до рішення виконавчого комітет</w:t>
      </w:r>
      <w:r w:rsidR="006022DD">
        <w:rPr>
          <w:rFonts w:ascii="Times New Roman" w:hAnsi="Times New Roman"/>
          <w:sz w:val="24"/>
          <w:szCs w:val="24"/>
        </w:rPr>
        <w:t xml:space="preserve">у Білоцерківської міської ради </w:t>
      </w:r>
      <w:r w:rsidR="001D3A06">
        <w:rPr>
          <w:rFonts w:ascii="Times New Roman" w:hAnsi="Times New Roman"/>
          <w:sz w:val="24"/>
          <w:szCs w:val="24"/>
        </w:rPr>
        <w:t xml:space="preserve">від 13 травня 2014 року №164 </w:t>
      </w:r>
      <w:r w:rsidR="00375E46">
        <w:rPr>
          <w:rFonts w:ascii="Times New Roman" w:hAnsi="Times New Roman"/>
          <w:sz w:val="24"/>
          <w:szCs w:val="24"/>
        </w:rPr>
        <w:t>«Про комісію з розгляду питань щодо прис</w:t>
      </w:r>
      <w:r w:rsidR="006022DD">
        <w:rPr>
          <w:rFonts w:ascii="Times New Roman" w:hAnsi="Times New Roman"/>
          <w:sz w:val="24"/>
          <w:szCs w:val="24"/>
        </w:rPr>
        <w:t xml:space="preserve">воєння почесного звання України </w:t>
      </w:r>
      <w:r w:rsidR="00375E46">
        <w:rPr>
          <w:rFonts w:ascii="Times New Roman" w:hAnsi="Times New Roman"/>
          <w:sz w:val="24"/>
          <w:szCs w:val="24"/>
        </w:rPr>
        <w:t>«Мати-героїня» при виконавчому комітеті Білоцерківської міської ради», шляхом викладення його в новій редакції, що додається.</w:t>
      </w:r>
    </w:p>
    <w:p w:rsidR="00375E46" w:rsidRDefault="00391802" w:rsidP="00F764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76437">
        <w:rPr>
          <w:rFonts w:ascii="Times New Roman" w:hAnsi="Times New Roman"/>
          <w:sz w:val="24"/>
          <w:szCs w:val="24"/>
        </w:rPr>
        <w:t xml:space="preserve"> </w:t>
      </w:r>
      <w:r w:rsidR="00375E46">
        <w:rPr>
          <w:rFonts w:ascii="Times New Roman" w:hAnsi="Times New Roman"/>
          <w:sz w:val="24"/>
          <w:szCs w:val="24"/>
        </w:rPr>
        <w:t>Визнати таким, що втратило чинність рі</w:t>
      </w:r>
      <w:r w:rsidR="006022DD">
        <w:rPr>
          <w:rFonts w:ascii="Times New Roman" w:hAnsi="Times New Roman"/>
          <w:sz w:val="24"/>
          <w:szCs w:val="24"/>
        </w:rPr>
        <w:t xml:space="preserve">шення виконавчого комітету від </w:t>
      </w:r>
      <w:r w:rsidR="00356565">
        <w:rPr>
          <w:rFonts w:ascii="Times New Roman" w:hAnsi="Times New Roman"/>
          <w:sz w:val="24"/>
          <w:szCs w:val="24"/>
        </w:rPr>
        <w:t>27 березня 2018 року №126</w:t>
      </w:r>
      <w:r w:rsidR="00375E46">
        <w:rPr>
          <w:rFonts w:ascii="Times New Roman" w:hAnsi="Times New Roman"/>
          <w:sz w:val="24"/>
          <w:szCs w:val="24"/>
        </w:rPr>
        <w:t xml:space="preserve"> «</w:t>
      </w:r>
      <w:r w:rsidR="00356565">
        <w:rPr>
          <w:rFonts w:ascii="Times New Roman" w:hAnsi="Times New Roman"/>
          <w:sz w:val="24"/>
          <w:szCs w:val="24"/>
        </w:rPr>
        <w:t>Про внесення змін до додатку 1 рішення виконавчого комітету Білоцерківської міської ради від 13 травня 2014 року №164 «Про комісію з розгляду питань щодо присвоєння почесного звання України «Мати-героїня» при виконавчому комітеті Білоцерківської міської ради</w:t>
      </w:r>
      <w:r w:rsidR="00375E46">
        <w:rPr>
          <w:rFonts w:ascii="Times New Roman" w:hAnsi="Times New Roman"/>
          <w:sz w:val="24"/>
          <w:szCs w:val="24"/>
        </w:rPr>
        <w:t>».</w:t>
      </w:r>
    </w:p>
    <w:p w:rsidR="00375E46" w:rsidRDefault="00391802" w:rsidP="009A07F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76437">
        <w:rPr>
          <w:rFonts w:ascii="Times New Roman" w:hAnsi="Times New Roman"/>
          <w:sz w:val="24"/>
          <w:szCs w:val="24"/>
        </w:rPr>
        <w:t xml:space="preserve"> </w:t>
      </w:r>
      <w:r w:rsidR="00375E46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</w:t>
      </w:r>
      <w:r w:rsidR="006022DD">
        <w:rPr>
          <w:rFonts w:ascii="Times New Roman" w:hAnsi="Times New Roman"/>
          <w:sz w:val="24"/>
          <w:szCs w:val="24"/>
        </w:rPr>
        <w:t xml:space="preserve">заступника міського голови Литвиненко </w:t>
      </w:r>
      <w:r w:rsidR="009A07FE">
        <w:rPr>
          <w:rFonts w:ascii="Times New Roman" w:hAnsi="Times New Roman"/>
          <w:sz w:val="24"/>
          <w:szCs w:val="24"/>
        </w:rPr>
        <w:t>К.С.</w:t>
      </w:r>
    </w:p>
    <w:p w:rsidR="00375E46" w:rsidRDefault="00375E46" w:rsidP="00375E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Г. Дикий</w:t>
      </w: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437" w:rsidRDefault="00F20CF7" w:rsidP="009A07FE">
      <w:pPr>
        <w:pStyle w:val="a3"/>
        <w:ind w:left="5664" w:firstLine="1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  <w:bookmarkStart w:id="0" w:name="_GoBack"/>
      <w:bookmarkEnd w:id="0"/>
    </w:p>
    <w:p w:rsidR="00F76437" w:rsidRDefault="00F76437" w:rsidP="00F76437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виконавчого</w:t>
      </w:r>
    </w:p>
    <w:p w:rsidR="00F76437" w:rsidRDefault="006022DD" w:rsidP="00F76437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</w:t>
      </w:r>
      <w:r w:rsidR="00F76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ради</w:t>
      </w:r>
    </w:p>
    <w:p w:rsidR="006022DD" w:rsidRDefault="00086CDC" w:rsidP="00F76437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________2019 р</w:t>
      </w:r>
      <w:r w:rsidR="00F764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№_____</w:t>
      </w:r>
    </w:p>
    <w:p w:rsidR="00375E46" w:rsidRDefault="00375E46" w:rsidP="00375E46">
      <w:pPr>
        <w:pStyle w:val="a3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ind w:firstLine="6237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 комісії</w:t>
      </w:r>
    </w:p>
    <w:p w:rsidR="00375E46" w:rsidRDefault="00375E46" w:rsidP="00375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розгляду питань щодо присвоєння почесного звання України «Мати-героїня»</w:t>
      </w:r>
    </w:p>
    <w:p w:rsidR="00375E46" w:rsidRDefault="00375E46" w:rsidP="00375E4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виконавчому комітеті Білоцерківської міської ради</w:t>
      </w:r>
    </w:p>
    <w:p w:rsidR="00375E46" w:rsidRDefault="00375E46" w:rsidP="00375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6"/>
        <w:gridCol w:w="491"/>
        <w:gridCol w:w="5708"/>
      </w:tblGrid>
      <w:tr w:rsidR="00375E46" w:rsidTr="009A07FE">
        <w:tc>
          <w:tcPr>
            <w:tcW w:w="3156" w:type="dxa"/>
            <w:hideMark/>
          </w:tcPr>
          <w:p w:rsidR="009A07FE" w:rsidRDefault="00086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Литвиненко </w:t>
            </w:r>
          </w:p>
          <w:p w:rsidR="00375E46" w:rsidRDefault="00086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Катерина Сергіївна</w:t>
            </w:r>
          </w:p>
          <w:p w:rsidR="00086CDC" w:rsidRDefault="00086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голова комісії, </w:t>
            </w:r>
            <w:r w:rsidR="00086CDC"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  <w:r w:rsidR="0008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46" w:rsidRPr="00375E46" w:rsidTr="009A07FE">
        <w:tc>
          <w:tcPr>
            <w:tcW w:w="3156" w:type="dxa"/>
            <w:hideMark/>
          </w:tcPr>
          <w:p w:rsidR="009A07FE" w:rsidRDefault="00086C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Паливода </w:t>
            </w:r>
          </w:p>
          <w:p w:rsidR="00375E46" w:rsidRDefault="00086CDC" w:rsidP="009A0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</w:t>
            </w:r>
            <w:r w:rsidR="009A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Павлівна</w:t>
            </w:r>
            <w:r w:rsidR="00375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комісії, начальник</w:t>
            </w:r>
            <w:r w:rsidR="00086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управління з питань молоді та спорту Білоцерківської міської ради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46" w:rsidRPr="00375E46" w:rsidTr="009A07FE">
        <w:tc>
          <w:tcPr>
            <w:tcW w:w="3156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Степашкіна</w:t>
            </w:r>
            <w:proofErr w:type="spellEnd"/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Володимирівна</w:t>
            </w: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комісії, завідувач сектору з питань сім’ї, оздоровлення та відпочинку дітей відділу з питань сімейної та молодіжної політики управління з питань молоді та спорту Білоцерківської міської ради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FE" w:rsidTr="00653462">
        <w:tc>
          <w:tcPr>
            <w:tcW w:w="9355" w:type="dxa"/>
            <w:gridSpan w:val="3"/>
          </w:tcPr>
          <w:p w:rsidR="009A07FE" w:rsidRPr="009A07FE" w:rsidRDefault="009A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7FE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</w:tc>
      </w:tr>
      <w:tr w:rsidR="009A07FE" w:rsidTr="00653462">
        <w:tc>
          <w:tcPr>
            <w:tcW w:w="9355" w:type="dxa"/>
            <w:gridSpan w:val="3"/>
          </w:tcPr>
          <w:p w:rsidR="009A07FE" w:rsidRPr="009A07FE" w:rsidRDefault="009A0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46" w:rsidTr="009A07FE">
        <w:tc>
          <w:tcPr>
            <w:tcW w:w="3156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Дем’янчук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Віктор Іванович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звернень громадян Білоцерківської міської ради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75E46" w:rsidTr="009A07FE">
        <w:tc>
          <w:tcPr>
            <w:tcW w:w="3156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Загородня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Іванівна</w:t>
            </w: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кадрової роботи та з питань служби в органах місцевого самоврядування і нагород Білоцерківської міської ради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46" w:rsidRPr="00375E46" w:rsidTr="009A07FE">
        <w:tc>
          <w:tcPr>
            <w:tcW w:w="3156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Кіліхевич</w:t>
            </w:r>
            <w:proofErr w:type="spellEnd"/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Вікторівна</w:t>
            </w: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375E46" w:rsidRDefault="003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організації і прийому громадян з питань надання соціальних допомог управління соціального захисту населення Білоцерківської міської ради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E46" w:rsidRDefault="0037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46" w:rsidTr="009A07FE">
        <w:tc>
          <w:tcPr>
            <w:tcW w:w="3156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Кисельова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Миколаївна</w:t>
            </w: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служби у справах дітей Білоцерківської міської ради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E46" w:rsidTr="009A07FE">
        <w:tc>
          <w:tcPr>
            <w:tcW w:w="3156" w:type="dxa"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Севериненко</w:t>
            </w:r>
            <w:proofErr w:type="spellEnd"/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Іванівна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Білоцерківського міського центру соціальних служб для сім’ї, дітей та молоді</w:t>
            </w:r>
            <w:r w:rsidR="00F20CF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75E46" w:rsidTr="009A07FE">
        <w:tc>
          <w:tcPr>
            <w:tcW w:w="3156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Сербин</w:t>
            </w:r>
          </w:p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Сергіївна</w:t>
            </w:r>
          </w:p>
        </w:tc>
        <w:tc>
          <w:tcPr>
            <w:tcW w:w="491" w:type="dxa"/>
            <w:hideMark/>
          </w:tcPr>
          <w:p w:rsidR="00375E46" w:rsidRDefault="00375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8" w:type="dxa"/>
            <w:hideMark/>
          </w:tcPr>
          <w:p w:rsidR="00375E46" w:rsidRDefault="00375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Білоцерківської міської ради (за згодою)</w:t>
            </w:r>
            <w:r w:rsidR="00F20C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75E46" w:rsidRDefault="00375E46" w:rsidP="00375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Керуючий справами виконавчого</w:t>
      </w:r>
    </w:p>
    <w:p w:rsidR="00770E4D" w:rsidRDefault="00375E46" w:rsidP="00F76437">
      <w:pPr>
        <w:pStyle w:val="a3"/>
      </w:pPr>
      <w:r>
        <w:rPr>
          <w:rFonts w:ascii="Times New Roman" w:hAnsi="Times New Roman"/>
          <w:sz w:val="24"/>
          <w:szCs w:val="24"/>
        </w:rPr>
        <w:t>комітету міської ради</w:t>
      </w:r>
      <w:r w:rsidR="00F76437">
        <w:rPr>
          <w:rFonts w:ascii="Times New Roman" w:hAnsi="Times New Roman"/>
          <w:sz w:val="24"/>
          <w:szCs w:val="24"/>
        </w:rPr>
        <w:tab/>
      </w:r>
      <w:r w:rsidR="00F76437">
        <w:rPr>
          <w:rFonts w:ascii="Times New Roman" w:hAnsi="Times New Roman"/>
          <w:sz w:val="24"/>
          <w:szCs w:val="24"/>
        </w:rPr>
        <w:tab/>
      </w:r>
      <w:r w:rsidR="00F76437">
        <w:rPr>
          <w:rFonts w:ascii="Times New Roman" w:hAnsi="Times New Roman"/>
          <w:sz w:val="24"/>
          <w:szCs w:val="24"/>
        </w:rPr>
        <w:tab/>
      </w:r>
      <w:r w:rsidR="00F76437">
        <w:rPr>
          <w:rFonts w:ascii="Times New Roman" w:hAnsi="Times New Roman"/>
          <w:sz w:val="24"/>
          <w:szCs w:val="24"/>
        </w:rPr>
        <w:tab/>
      </w:r>
      <w:r w:rsidR="00F76437">
        <w:rPr>
          <w:rFonts w:ascii="Times New Roman" w:hAnsi="Times New Roman"/>
          <w:sz w:val="24"/>
          <w:szCs w:val="24"/>
        </w:rPr>
        <w:tab/>
      </w:r>
      <w:r w:rsidR="00F764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 Постівий</w:t>
      </w:r>
    </w:p>
    <w:sectPr w:rsidR="00770E4D" w:rsidSect="00F20C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0"/>
    <w:rsid w:val="00040300"/>
    <w:rsid w:val="00086CDC"/>
    <w:rsid w:val="000C30E3"/>
    <w:rsid w:val="000C49FC"/>
    <w:rsid w:val="001D3A06"/>
    <w:rsid w:val="00356565"/>
    <w:rsid w:val="00375E46"/>
    <w:rsid w:val="00391802"/>
    <w:rsid w:val="00430147"/>
    <w:rsid w:val="004B573A"/>
    <w:rsid w:val="006022DD"/>
    <w:rsid w:val="007569DE"/>
    <w:rsid w:val="00770E4D"/>
    <w:rsid w:val="009910CA"/>
    <w:rsid w:val="009A07FE"/>
    <w:rsid w:val="00EE5F5C"/>
    <w:rsid w:val="00F20CF7"/>
    <w:rsid w:val="00F76437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84AD-2BE7-42CD-945F-8914387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4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E4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БЦ09</cp:lastModifiedBy>
  <cp:revision>2</cp:revision>
  <dcterms:created xsi:type="dcterms:W3CDTF">2019-03-05T07:24:00Z</dcterms:created>
  <dcterms:modified xsi:type="dcterms:W3CDTF">2019-03-05T07:24:00Z</dcterms:modified>
</cp:coreProperties>
</file>