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C9" w:rsidRDefault="000A4CC9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CC9" w:rsidRDefault="000A4CC9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CC9" w:rsidRDefault="000A4CC9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CC9" w:rsidRDefault="000A4CC9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CC9" w:rsidRDefault="000A4CC9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CC9" w:rsidRDefault="000A4CC9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CC9" w:rsidRDefault="000A4CC9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CC9" w:rsidRDefault="000A4CC9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CC9" w:rsidRDefault="000A4CC9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CC9" w:rsidRDefault="000A4CC9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CC9" w:rsidRDefault="000A4CC9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06EF" w:rsidRDefault="001E06EF" w:rsidP="000A4CC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виконавчого</w:t>
      </w:r>
      <w:r w:rsidR="000A4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комітету Білоцерківської міської ради від </w:t>
      </w:r>
      <w:r w:rsidR="000A4CC9">
        <w:rPr>
          <w:rFonts w:ascii="Times New Roman" w:hAnsi="Times New Roman" w:cs="Times New Roman"/>
          <w:sz w:val="24"/>
          <w:szCs w:val="24"/>
          <w:lang w:val="uk-UA"/>
        </w:rPr>
        <w:t>11 вересня 2018 року № </w:t>
      </w:r>
      <w:r>
        <w:rPr>
          <w:rFonts w:ascii="Times New Roman" w:hAnsi="Times New Roman" w:cs="Times New Roman"/>
          <w:sz w:val="24"/>
          <w:szCs w:val="24"/>
          <w:lang w:val="uk-UA"/>
        </w:rPr>
        <w:t>468 «Про уповноваження посадових осіб на склад</w:t>
      </w:r>
      <w:r w:rsidR="00D6498B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0A4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протоколів про адміністративні</w:t>
      </w:r>
      <w:r w:rsidR="00445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правопорушення» </w:t>
      </w:r>
    </w:p>
    <w:p w:rsidR="001E06EF" w:rsidRDefault="001E06EF" w:rsidP="001E06E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E0406" w:rsidRDefault="001E06EF" w:rsidP="000A4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D6498B">
        <w:rPr>
          <w:rFonts w:ascii="Times New Roman" w:hAnsi="Times New Roman" w:cs="Times New Roman"/>
          <w:sz w:val="24"/>
          <w:szCs w:val="24"/>
          <w:lang w:val="uk-UA"/>
        </w:rPr>
        <w:t>02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 року № </w:t>
      </w:r>
      <w:r w:rsidR="00D6498B">
        <w:rPr>
          <w:rFonts w:ascii="Times New Roman" w:hAnsi="Times New Roman" w:cs="Times New Roman"/>
          <w:sz w:val="24"/>
          <w:szCs w:val="24"/>
          <w:lang w:val="uk-UA"/>
        </w:rPr>
        <w:t>2118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</w:t>
      </w:r>
      <w:r w:rsidR="004453E9">
        <w:rPr>
          <w:rFonts w:ascii="Times New Roman" w:hAnsi="Times New Roman" w:cs="Times New Roman"/>
          <w:sz w:val="24"/>
          <w:szCs w:val="24"/>
          <w:lang w:val="uk-UA"/>
        </w:rPr>
        <w:t xml:space="preserve">до  </w:t>
      </w:r>
      <w:r w:rsidR="00BE1AAD">
        <w:rPr>
          <w:rFonts w:ascii="Times New Roman" w:hAnsi="Times New Roman" w:cs="Times New Roman"/>
          <w:sz w:val="24"/>
          <w:szCs w:val="24"/>
          <w:lang w:val="uk-UA"/>
        </w:rPr>
        <w:t xml:space="preserve">п. 9 ч. 1 ст. 255 Кодексу України про адміністративні правопорушення, </w:t>
      </w:r>
      <w:r>
        <w:rPr>
          <w:rFonts w:ascii="Times New Roman" w:hAnsi="Times New Roman" w:cs="Times New Roman"/>
          <w:sz w:val="24"/>
          <w:szCs w:val="24"/>
          <w:lang w:val="uk-UA"/>
        </w:rPr>
        <w:t>ст. 40 Закону України «Про місцеве самоврядування в Україні», виконавчий комітет</w:t>
      </w:r>
      <w:r w:rsidR="001E040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вирішив:</w:t>
      </w:r>
    </w:p>
    <w:p w:rsidR="000A4CC9" w:rsidRDefault="000A4CC9" w:rsidP="000A4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09B9" w:rsidRDefault="001E0406" w:rsidP="000A4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E0406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1E04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09B9">
        <w:rPr>
          <w:rFonts w:ascii="Times New Roman" w:hAnsi="Times New Roman" w:cs="Times New Roman"/>
          <w:sz w:val="24"/>
          <w:szCs w:val="24"/>
          <w:lang w:val="uk-UA"/>
        </w:rPr>
        <w:t>змін</w:t>
      </w:r>
      <w:r w:rsidR="009609B9">
        <w:rPr>
          <w:rFonts w:ascii="Times New Roman" w:hAnsi="Times New Roman" w:cs="Times New Roman"/>
          <w:sz w:val="24"/>
          <w:szCs w:val="24"/>
          <w:lang w:val="uk-UA"/>
        </w:rPr>
        <w:t>и</w:t>
      </w:r>
      <w:bookmarkStart w:id="0" w:name="_GoBack"/>
      <w:bookmarkEnd w:id="0"/>
      <w:r w:rsidR="009609B9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комітету Білоцерківської міської ради від 11 вересня 2018 року № 468 «Про уповноваження посадових осіб на складання протоколів про адміністративні правопорушення</w:t>
      </w:r>
      <w:r w:rsidR="009609B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609B9" w:rsidRPr="00960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09B9">
        <w:rPr>
          <w:rFonts w:ascii="Times New Roman" w:hAnsi="Times New Roman" w:cs="Times New Roman"/>
          <w:sz w:val="24"/>
          <w:szCs w:val="24"/>
          <w:lang w:val="uk-UA"/>
        </w:rPr>
        <w:t>шляхом виключення пункту 7.4</w:t>
      </w:r>
      <w:r w:rsidR="009609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4D6F" w:rsidRDefault="008B4D6F" w:rsidP="008B4D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0406" w:rsidRDefault="000A4CC9" w:rsidP="000A4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</w:t>
      </w:r>
      <w:r w:rsidR="001E0406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заступника міського голови згідно з розподілом обов’язків.</w:t>
      </w:r>
    </w:p>
    <w:p w:rsidR="001E0406" w:rsidRDefault="001E0406" w:rsidP="001E040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E0406" w:rsidRDefault="001E0406" w:rsidP="001E040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E0406" w:rsidRPr="00D6498B" w:rsidRDefault="001E0406" w:rsidP="00D649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498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</w:t>
      </w:r>
      <w:r w:rsidR="000A4C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C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CC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49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Г. Дикий</w:t>
      </w:r>
    </w:p>
    <w:sectPr w:rsidR="001E0406" w:rsidRPr="00D6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93461"/>
    <w:multiLevelType w:val="hybridMultilevel"/>
    <w:tmpl w:val="75A0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31EF"/>
    <w:multiLevelType w:val="hybridMultilevel"/>
    <w:tmpl w:val="297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EF"/>
    <w:rsid w:val="000A4CC9"/>
    <w:rsid w:val="001E0406"/>
    <w:rsid w:val="001E06EF"/>
    <w:rsid w:val="004453E9"/>
    <w:rsid w:val="00724A8B"/>
    <w:rsid w:val="008A077A"/>
    <w:rsid w:val="008B4D6F"/>
    <w:rsid w:val="009609B9"/>
    <w:rsid w:val="009A4688"/>
    <w:rsid w:val="00BE1AAD"/>
    <w:rsid w:val="00CB7F24"/>
    <w:rsid w:val="00D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B136-9731-482E-8F6E-04B588A2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БЦ09</cp:lastModifiedBy>
  <cp:revision>3</cp:revision>
  <cp:lastPrinted>2019-12-03T07:49:00Z</cp:lastPrinted>
  <dcterms:created xsi:type="dcterms:W3CDTF">2019-12-03T10:00:00Z</dcterms:created>
  <dcterms:modified xsi:type="dcterms:W3CDTF">2019-12-03T10:48:00Z</dcterms:modified>
</cp:coreProperties>
</file>