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D59" w:rsidRPr="00A5762A" w:rsidRDefault="003F0D59" w:rsidP="003F0D59">
      <w:pPr>
        <w:jc w:val="both"/>
        <w:rPr>
          <w:lang w:eastAsia="uk-UA"/>
        </w:rPr>
      </w:pPr>
      <w:bookmarkStart w:id="0" w:name="_GoBack"/>
      <w:bookmarkEnd w:id="0"/>
    </w:p>
    <w:p w:rsidR="00A5762A" w:rsidRPr="00A5762A" w:rsidRDefault="00A5762A" w:rsidP="003F0D59">
      <w:pPr>
        <w:jc w:val="both"/>
        <w:rPr>
          <w:lang w:eastAsia="uk-UA"/>
        </w:rPr>
      </w:pPr>
    </w:p>
    <w:p w:rsidR="00A5762A" w:rsidRPr="00A5762A" w:rsidRDefault="00A5762A" w:rsidP="003F0D59">
      <w:pPr>
        <w:jc w:val="both"/>
        <w:rPr>
          <w:lang w:eastAsia="uk-UA"/>
        </w:rPr>
      </w:pPr>
    </w:p>
    <w:p w:rsidR="00A5762A" w:rsidRDefault="00A5762A" w:rsidP="003F0D59">
      <w:pPr>
        <w:jc w:val="both"/>
        <w:rPr>
          <w:lang w:eastAsia="uk-UA"/>
        </w:rPr>
      </w:pPr>
    </w:p>
    <w:p w:rsidR="00A5762A" w:rsidRDefault="00A5762A" w:rsidP="003F0D59">
      <w:pPr>
        <w:jc w:val="both"/>
        <w:rPr>
          <w:lang w:eastAsia="uk-UA"/>
        </w:rPr>
      </w:pPr>
    </w:p>
    <w:p w:rsidR="00A5762A" w:rsidRDefault="00A5762A" w:rsidP="003F0D59">
      <w:pPr>
        <w:jc w:val="both"/>
        <w:rPr>
          <w:lang w:eastAsia="uk-UA"/>
        </w:rPr>
      </w:pPr>
    </w:p>
    <w:p w:rsidR="00A5762A" w:rsidRDefault="00A5762A" w:rsidP="003F0D59">
      <w:pPr>
        <w:jc w:val="both"/>
        <w:rPr>
          <w:lang w:eastAsia="uk-UA"/>
        </w:rPr>
      </w:pPr>
    </w:p>
    <w:p w:rsidR="00A5762A" w:rsidRDefault="00A5762A" w:rsidP="003F0D59">
      <w:pPr>
        <w:jc w:val="both"/>
        <w:rPr>
          <w:lang w:eastAsia="uk-UA"/>
        </w:rPr>
      </w:pPr>
    </w:p>
    <w:p w:rsidR="00A5762A" w:rsidRDefault="00A5762A" w:rsidP="003F0D59">
      <w:pPr>
        <w:jc w:val="both"/>
        <w:rPr>
          <w:lang w:eastAsia="uk-UA"/>
        </w:rPr>
      </w:pPr>
    </w:p>
    <w:p w:rsidR="00A5762A" w:rsidRDefault="00A5762A" w:rsidP="003F0D59">
      <w:pPr>
        <w:jc w:val="both"/>
        <w:rPr>
          <w:lang w:eastAsia="uk-UA"/>
        </w:rPr>
      </w:pPr>
    </w:p>
    <w:p w:rsidR="003F0D59" w:rsidRDefault="003F0D59" w:rsidP="0028525C">
      <w:pPr>
        <w:ind w:right="3826"/>
        <w:jc w:val="both"/>
      </w:pPr>
      <w:r w:rsidRPr="003F0D59">
        <w:rPr>
          <w:lang w:eastAsia="uk-UA"/>
        </w:rPr>
        <w:t xml:space="preserve">Про </w:t>
      </w:r>
      <w:r w:rsidR="001B4884">
        <w:rPr>
          <w:lang w:eastAsia="uk-UA"/>
        </w:rPr>
        <w:t xml:space="preserve">скасування </w:t>
      </w:r>
      <w:r w:rsidRPr="003F0D59">
        <w:rPr>
          <w:lang w:eastAsia="uk-UA"/>
        </w:rPr>
        <w:t>рішен</w:t>
      </w:r>
      <w:r w:rsidR="00A9775D">
        <w:rPr>
          <w:lang w:eastAsia="uk-UA"/>
        </w:rPr>
        <w:t>ня</w:t>
      </w:r>
      <w:r w:rsidRPr="003F0D59">
        <w:rPr>
          <w:lang w:eastAsia="uk-UA"/>
        </w:rPr>
        <w:t xml:space="preserve"> </w:t>
      </w:r>
      <w:r>
        <w:t>виконавчого комітету</w:t>
      </w:r>
      <w:r w:rsidR="0028525C">
        <w:t xml:space="preserve"> </w:t>
      </w:r>
      <w:r>
        <w:t>міської ради від  25 грудня 2013 року № 424 «Про затвердження Правил приймання стічних вод підприємств у систему каналізації м. Біла Церква»</w:t>
      </w:r>
      <w:r w:rsidR="001B4884">
        <w:rPr>
          <w:lang w:eastAsia="uk-UA"/>
        </w:rPr>
        <w:t xml:space="preserve">, </w:t>
      </w:r>
      <w:r w:rsidR="00962823">
        <w:rPr>
          <w:lang w:eastAsia="uk-UA"/>
        </w:rPr>
        <w:t xml:space="preserve">що </w:t>
      </w:r>
      <w:r w:rsidR="001B4884">
        <w:rPr>
          <w:lang w:eastAsia="uk-UA"/>
        </w:rPr>
        <w:t>є регуляторним акт</w:t>
      </w:r>
      <w:r w:rsidR="00A9775D">
        <w:rPr>
          <w:lang w:eastAsia="uk-UA"/>
        </w:rPr>
        <w:t>ом</w:t>
      </w:r>
    </w:p>
    <w:p w:rsidR="003F0D59" w:rsidRDefault="003F0D59" w:rsidP="003F0D59">
      <w:pPr>
        <w:jc w:val="both"/>
      </w:pPr>
    </w:p>
    <w:p w:rsidR="009D07FF" w:rsidRPr="003F0D59" w:rsidRDefault="001B4884" w:rsidP="0028525C">
      <w:pPr>
        <w:tabs>
          <w:tab w:val="left" w:pos="5812"/>
        </w:tabs>
        <w:ind w:firstLine="709"/>
        <w:jc w:val="both"/>
        <w:rPr>
          <w:lang w:eastAsia="uk-UA"/>
        </w:rPr>
      </w:pPr>
      <w:r>
        <w:t>Р</w:t>
      </w:r>
      <w:r w:rsidRPr="002F72CF">
        <w:rPr>
          <w:color w:val="202020"/>
        </w:rPr>
        <w:t xml:space="preserve">озглянувши протокол засідання робочої групи </w:t>
      </w:r>
      <w:r>
        <w:t>з питань перегляду регуляторних актів, які були видані Білоцерківською  міською радою та виконавчим</w:t>
      </w:r>
      <w:r w:rsidRPr="002016A2">
        <w:t xml:space="preserve"> комітетом міської ради</w:t>
      </w:r>
      <w:r>
        <w:t>, від 05 лютого 2019 року №1, з</w:t>
      </w:r>
      <w:r w:rsidR="003F0D59" w:rsidRPr="003F0D59">
        <w:rPr>
          <w:lang w:eastAsia="uk-UA"/>
        </w:rPr>
        <w:t xml:space="preserve"> метою приведення рішен</w:t>
      </w:r>
      <w:r w:rsidR="00A9775D">
        <w:rPr>
          <w:lang w:eastAsia="uk-UA"/>
        </w:rPr>
        <w:t>ня</w:t>
      </w:r>
      <w:r w:rsidR="003F0D59" w:rsidRPr="003F0D59">
        <w:rPr>
          <w:lang w:eastAsia="uk-UA"/>
        </w:rPr>
        <w:t xml:space="preserve"> виконавчого комітету </w:t>
      </w:r>
      <w:r w:rsidR="009D07FF">
        <w:rPr>
          <w:lang w:eastAsia="uk-UA"/>
        </w:rPr>
        <w:t>міської ради</w:t>
      </w:r>
      <w:r>
        <w:rPr>
          <w:lang w:eastAsia="uk-UA"/>
        </w:rPr>
        <w:t>, що</w:t>
      </w:r>
      <w:r w:rsidRPr="001B4884">
        <w:rPr>
          <w:lang w:eastAsia="uk-UA"/>
        </w:rPr>
        <w:t xml:space="preserve"> </w:t>
      </w:r>
      <w:r>
        <w:rPr>
          <w:lang w:eastAsia="uk-UA"/>
        </w:rPr>
        <w:t>є регуляторним акт</w:t>
      </w:r>
      <w:r w:rsidR="00A9775D">
        <w:rPr>
          <w:lang w:eastAsia="uk-UA"/>
        </w:rPr>
        <w:t>ом</w:t>
      </w:r>
      <w:r>
        <w:rPr>
          <w:lang w:eastAsia="uk-UA"/>
        </w:rPr>
        <w:t>,</w:t>
      </w:r>
      <w:r w:rsidRPr="003F0D59">
        <w:rPr>
          <w:lang w:eastAsia="uk-UA"/>
        </w:rPr>
        <w:t xml:space="preserve"> </w:t>
      </w:r>
      <w:r w:rsidR="003F0D59" w:rsidRPr="003F0D59">
        <w:rPr>
          <w:lang w:eastAsia="uk-UA"/>
        </w:rPr>
        <w:t xml:space="preserve">у відповідність до чинного законодавства, відповідно до </w:t>
      </w:r>
      <w:r w:rsidR="00EB4FA9">
        <w:rPr>
          <w:lang w:eastAsia="uk-UA"/>
        </w:rPr>
        <w:t xml:space="preserve">ст. 11 </w:t>
      </w:r>
      <w:r w:rsidR="003F0D59" w:rsidRPr="003F0D59">
        <w:rPr>
          <w:lang w:eastAsia="uk-UA"/>
        </w:rPr>
        <w:t xml:space="preserve">Закону України «Про </w:t>
      </w:r>
      <w:r w:rsidR="00EB4FA9">
        <w:rPr>
          <w:lang w:eastAsia="uk-UA"/>
        </w:rPr>
        <w:t>засади державної регуляторної політики в сфері господарської діяльності»</w:t>
      </w:r>
      <w:r w:rsidR="002016A2">
        <w:rPr>
          <w:lang w:eastAsia="uk-UA"/>
        </w:rPr>
        <w:t>,</w:t>
      </w:r>
      <w:r w:rsidR="003F0D59" w:rsidRPr="003F0D59">
        <w:rPr>
          <w:lang w:eastAsia="uk-UA"/>
        </w:rPr>
        <w:t xml:space="preserve"> ст.</w:t>
      </w:r>
      <w:r>
        <w:rPr>
          <w:lang w:eastAsia="uk-UA"/>
        </w:rPr>
        <w:t>40</w:t>
      </w:r>
      <w:r w:rsidR="003F0D59" w:rsidRPr="003F0D59">
        <w:rPr>
          <w:lang w:eastAsia="uk-UA"/>
        </w:rPr>
        <w:t xml:space="preserve"> Закону України «Про місцеве самоврядування в Україні»,</w:t>
      </w:r>
      <w:r>
        <w:rPr>
          <w:lang w:eastAsia="uk-UA"/>
        </w:rPr>
        <w:t xml:space="preserve"> </w:t>
      </w:r>
      <w:r>
        <w:t>наказу Міністерства регіонального розвитку, будівництва та житлово-комунального господарства України  в</w:t>
      </w:r>
      <w:r w:rsidR="00A9775D">
        <w:t>ід 01 грудня 2017 року</w:t>
      </w:r>
      <w:r>
        <w:t xml:space="preserve"> № 316</w:t>
      </w:r>
      <w:r w:rsidR="003F0D59" w:rsidRPr="003F0D59">
        <w:rPr>
          <w:lang w:eastAsia="uk-UA"/>
        </w:rPr>
        <w:t xml:space="preserve"> </w:t>
      </w:r>
      <w:r>
        <w:rPr>
          <w:lang w:eastAsia="uk-UA"/>
        </w:rPr>
        <w:t xml:space="preserve">«Про затвердження </w:t>
      </w:r>
      <w:r w:rsidR="002016A2">
        <w:t>Правил приймання стічних вод до систем централізованого водовідведення та Порядку визначення розміру плати, що справляється за понаднормативні скиди стічних вод до систем централізованого водовідведення</w:t>
      </w:r>
      <w:r>
        <w:t>»</w:t>
      </w:r>
      <w:r w:rsidR="002016A2">
        <w:t>,</w:t>
      </w:r>
      <w:r w:rsidR="002016A2" w:rsidRPr="002016A2">
        <w:t xml:space="preserve"> </w:t>
      </w:r>
      <w:r w:rsidR="002016A2" w:rsidRPr="003F0D59">
        <w:rPr>
          <w:lang w:eastAsia="uk-UA"/>
        </w:rPr>
        <w:t>виконавч</w:t>
      </w:r>
      <w:r w:rsidR="00502934">
        <w:rPr>
          <w:lang w:eastAsia="uk-UA"/>
        </w:rPr>
        <w:t>ий</w:t>
      </w:r>
      <w:r w:rsidR="002016A2" w:rsidRPr="003F0D59">
        <w:rPr>
          <w:lang w:eastAsia="uk-UA"/>
        </w:rPr>
        <w:t xml:space="preserve"> комітет</w:t>
      </w:r>
      <w:r w:rsidR="002016A2">
        <w:rPr>
          <w:lang w:eastAsia="uk-UA"/>
        </w:rPr>
        <w:t xml:space="preserve"> міської ради</w:t>
      </w:r>
      <w:r w:rsidR="00502934">
        <w:rPr>
          <w:lang w:eastAsia="uk-UA"/>
        </w:rPr>
        <w:t xml:space="preserve"> вирішив:</w:t>
      </w:r>
    </w:p>
    <w:p w:rsidR="00A9775D" w:rsidRDefault="003F0D59" w:rsidP="0028525C">
      <w:pPr>
        <w:ind w:firstLine="709"/>
        <w:jc w:val="both"/>
        <w:rPr>
          <w:lang w:eastAsia="uk-UA"/>
        </w:rPr>
      </w:pPr>
      <w:r w:rsidRPr="003F0D59">
        <w:rPr>
          <w:lang w:eastAsia="uk-UA"/>
        </w:rPr>
        <w:t>1.</w:t>
      </w:r>
      <w:r w:rsidR="001B4884">
        <w:rPr>
          <w:lang w:eastAsia="uk-UA"/>
        </w:rPr>
        <w:t>Скасувати</w:t>
      </w:r>
      <w:r w:rsidR="001A7E0F">
        <w:rPr>
          <w:lang w:eastAsia="uk-UA"/>
        </w:rPr>
        <w:t xml:space="preserve"> </w:t>
      </w:r>
      <w:r w:rsidR="00CC78A4">
        <w:rPr>
          <w:lang w:eastAsia="uk-UA"/>
        </w:rPr>
        <w:t xml:space="preserve">рішення </w:t>
      </w:r>
      <w:r w:rsidR="001A7E0F">
        <w:rPr>
          <w:lang w:eastAsia="uk-UA"/>
        </w:rPr>
        <w:t>вик</w:t>
      </w:r>
      <w:r w:rsidR="00A9775D">
        <w:rPr>
          <w:lang w:eastAsia="uk-UA"/>
        </w:rPr>
        <w:t xml:space="preserve">онавчого комітету міської ради </w:t>
      </w:r>
      <w:r w:rsidR="001A7E0F">
        <w:rPr>
          <w:lang w:eastAsia="uk-UA"/>
        </w:rPr>
        <w:t>від 25 грудня 2013 року №424 «Про затвердження Правил приймання стічних вод підприємств у сист</w:t>
      </w:r>
      <w:r w:rsidR="00A9775D">
        <w:rPr>
          <w:lang w:eastAsia="uk-UA"/>
        </w:rPr>
        <w:t>ему каналізації м. Біла Церква».</w:t>
      </w:r>
    </w:p>
    <w:p w:rsidR="001A7E0F" w:rsidRPr="008E7330" w:rsidRDefault="001B4884" w:rsidP="0028525C">
      <w:pPr>
        <w:ind w:right="-82" w:firstLine="709"/>
        <w:jc w:val="both"/>
      </w:pPr>
      <w:r>
        <w:t>2</w:t>
      </w:r>
      <w:r w:rsidR="001A7E0F">
        <w:t xml:space="preserve">. </w:t>
      </w:r>
      <w:r w:rsidR="001A7E0F" w:rsidRPr="008E7330">
        <w:t>Відділу інформаційних ресурсів та зв</w:t>
      </w:r>
      <w:r w:rsidR="001A7E0F" w:rsidRPr="00CC39F0">
        <w:t>’</w:t>
      </w:r>
      <w:r w:rsidR="001A7E0F" w:rsidRPr="008E7330">
        <w:t xml:space="preserve">язків з громадськістю міської ради </w:t>
      </w:r>
      <w:r w:rsidR="001A7E0F">
        <w:t>надати</w:t>
      </w:r>
      <w:r w:rsidR="001A7E0F" w:rsidRPr="008E7330">
        <w:t xml:space="preserve"> </w:t>
      </w:r>
      <w:r w:rsidR="001A7E0F">
        <w:t xml:space="preserve">рішення </w:t>
      </w:r>
      <w:r w:rsidR="001A7E0F" w:rsidRPr="008E7330">
        <w:t>д</w:t>
      </w:r>
      <w:r w:rsidR="001A7E0F">
        <w:t>ля</w:t>
      </w:r>
      <w:r w:rsidR="001A7E0F" w:rsidRPr="008E7330">
        <w:t xml:space="preserve"> </w:t>
      </w:r>
      <w:r w:rsidR="001A7E0F">
        <w:t>оприлюднення</w:t>
      </w:r>
      <w:r w:rsidR="001A7E0F" w:rsidRPr="008E7330">
        <w:t xml:space="preserve"> </w:t>
      </w:r>
      <w:r w:rsidR="001A7E0F">
        <w:t>в</w:t>
      </w:r>
      <w:r w:rsidR="001A7E0F" w:rsidRPr="008E7330">
        <w:t xml:space="preserve"> засоби масової інформації</w:t>
      </w:r>
      <w:r w:rsidR="001A7E0F">
        <w:t>.</w:t>
      </w:r>
    </w:p>
    <w:p w:rsidR="001A7E0F" w:rsidRDefault="001B4884" w:rsidP="0028525C">
      <w:pPr>
        <w:ind w:firstLine="709"/>
        <w:jc w:val="both"/>
        <w:rPr>
          <w:lang w:eastAsia="uk-UA"/>
        </w:rPr>
      </w:pPr>
      <w:r>
        <w:rPr>
          <w:lang w:eastAsia="uk-UA"/>
        </w:rPr>
        <w:t>3</w:t>
      </w:r>
      <w:r w:rsidR="001A7E0F">
        <w:rPr>
          <w:lang w:eastAsia="uk-UA"/>
        </w:rPr>
        <w:t xml:space="preserve">. </w:t>
      </w:r>
      <w:r w:rsidR="001A7E0F" w:rsidRPr="003F0D59">
        <w:rPr>
          <w:lang w:eastAsia="uk-UA"/>
        </w:rPr>
        <w:t>Дане рішення набирає чинності з дня його офіційного оприлюднення.</w:t>
      </w:r>
    </w:p>
    <w:p w:rsidR="007A536B" w:rsidRPr="002F72CF" w:rsidRDefault="001B4884" w:rsidP="0028525C">
      <w:pPr>
        <w:pStyle w:val="a3"/>
        <w:spacing w:before="0" w:beforeAutospacing="0" w:after="0" w:afterAutospacing="0" w:line="171" w:lineRule="atLeast"/>
        <w:ind w:firstLine="709"/>
        <w:jc w:val="both"/>
        <w:rPr>
          <w:lang w:val="uk-UA"/>
        </w:rPr>
      </w:pPr>
      <w:r>
        <w:rPr>
          <w:lang w:val="uk-UA"/>
        </w:rPr>
        <w:t>4</w:t>
      </w:r>
      <w:r w:rsidR="007A536B" w:rsidRPr="002F72CF">
        <w:rPr>
          <w:lang w:val="uk-UA"/>
        </w:rPr>
        <w:t xml:space="preserve">. Контроль за виконанням рішення покласти на заступника міського голови </w:t>
      </w:r>
      <w:r w:rsidR="008F006A" w:rsidRPr="002F72CF">
        <w:rPr>
          <w:lang w:val="uk-UA"/>
        </w:rPr>
        <w:t>Новогребельську І.В.</w:t>
      </w:r>
    </w:p>
    <w:p w:rsidR="00EE576E" w:rsidRPr="002F72CF" w:rsidRDefault="00EE576E" w:rsidP="004E38D0">
      <w:pPr>
        <w:pStyle w:val="a3"/>
        <w:spacing w:before="0" w:beforeAutospacing="0" w:after="0" w:afterAutospacing="0" w:line="171" w:lineRule="atLeast"/>
        <w:jc w:val="both"/>
        <w:rPr>
          <w:rStyle w:val="a4"/>
          <w:b w:val="0"/>
          <w:color w:val="202020"/>
          <w:lang w:val="uk-UA"/>
        </w:rPr>
      </w:pPr>
    </w:p>
    <w:p w:rsidR="00F3091C" w:rsidRPr="002F72CF" w:rsidRDefault="00F3091C" w:rsidP="004E38D0">
      <w:pPr>
        <w:pStyle w:val="a3"/>
        <w:spacing w:before="0" w:beforeAutospacing="0" w:after="0" w:afterAutospacing="0" w:line="171" w:lineRule="atLeast"/>
        <w:jc w:val="both"/>
        <w:rPr>
          <w:rStyle w:val="a4"/>
          <w:b w:val="0"/>
          <w:color w:val="202020"/>
          <w:lang w:val="uk-UA"/>
        </w:rPr>
      </w:pPr>
    </w:p>
    <w:p w:rsidR="00676B7F" w:rsidRPr="002F72CF" w:rsidRDefault="00390CB8" w:rsidP="00A5762A">
      <w:pPr>
        <w:pStyle w:val="a3"/>
        <w:spacing w:before="0" w:beforeAutospacing="0" w:after="0" w:afterAutospacing="0" w:line="171" w:lineRule="atLeast"/>
        <w:jc w:val="both"/>
        <w:rPr>
          <w:bCs/>
        </w:rPr>
      </w:pPr>
      <w:r w:rsidRPr="002F72CF">
        <w:rPr>
          <w:rStyle w:val="a4"/>
          <w:b w:val="0"/>
          <w:color w:val="202020"/>
          <w:lang w:val="uk-UA"/>
        </w:rPr>
        <w:t xml:space="preserve">Міський голова                                                    </w:t>
      </w:r>
      <w:r w:rsidR="00EE576E" w:rsidRPr="002F72CF">
        <w:rPr>
          <w:rStyle w:val="a4"/>
          <w:b w:val="0"/>
          <w:color w:val="202020"/>
          <w:lang w:val="uk-UA"/>
        </w:rPr>
        <w:t xml:space="preserve">                         </w:t>
      </w:r>
      <w:r w:rsidRPr="002F72CF">
        <w:rPr>
          <w:rStyle w:val="a4"/>
          <w:b w:val="0"/>
          <w:color w:val="202020"/>
          <w:lang w:val="uk-UA"/>
        </w:rPr>
        <w:t xml:space="preserve">     Г. Дикий</w:t>
      </w:r>
    </w:p>
    <w:p w:rsidR="00676B7F" w:rsidRPr="002F72CF" w:rsidRDefault="00676B7F" w:rsidP="00D6729C">
      <w:pPr>
        <w:tabs>
          <w:tab w:val="left" w:pos="3690"/>
        </w:tabs>
        <w:ind w:left="5664"/>
        <w:rPr>
          <w:bCs/>
        </w:rPr>
      </w:pPr>
    </w:p>
    <w:sectPr w:rsidR="00676B7F" w:rsidRPr="002F72CF" w:rsidSect="002852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0E2" w:rsidRDefault="003460E2" w:rsidP="00440C9A">
      <w:r>
        <w:separator/>
      </w:r>
    </w:p>
  </w:endnote>
  <w:endnote w:type="continuationSeparator" w:id="0">
    <w:p w:rsidR="003460E2" w:rsidRDefault="003460E2" w:rsidP="00440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0E2" w:rsidRDefault="003460E2" w:rsidP="00440C9A">
      <w:r>
        <w:separator/>
      </w:r>
    </w:p>
  </w:footnote>
  <w:footnote w:type="continuationSeparator" w:id="0">
    <w:p w:rsidR="003460E2" w:rsidRDefault="003460E2" w:rsidP="00440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8D0"/>
    <w:rsid w:val="00006632"/>
    <w:rsid w:val="00013F36"/>
    <w:rsid w:val="000260CC"/>
    <w:rsid w:val="00042F13"/>
    <w:rsid w:val="0005230B"/>
    <w:rsid w:val="000927AC"/>
    <w:rsid w:val="000930D0"/>
    <w:rsid w:val="000E1832"/>
    <w:rsid w:val="000E2629"/>
    <w:rsid w:val="001024AE"/>
    <w:rsid w:val="00116900"/>
    <w:rsid w:val="001215CA"/>
    <w:rsid w:val="001324C2"/>
    <w:rsid w:val="0015072F"/>
    <w:rsid w:val="00167601"/>
    <w:rsid w:val="0019157F"/>
    <w:rsid w:val="001A62D7"/>
    <w:rsid w:val="001A7E0F"/>
    <w:rsid w:val="001B4884"/>
    <w:rsid w:val="001D74A6"/>
    <w:rsid w:val="001F715B"/>
    <w:rsid w:val="002016A2"/>
    <w:rsid w:val="00207901"/>
    <w:rsid w:val="00227693"/>
    <w:rsid w:val="0028525C"/>
    <w:rsid w:val="002D189A"/>
    <w:rsid w:val="002D4371"/>
    <w:rsid w:val="002D458C"/>
    <w:rsid w:val="002F72CF"/>
    <w:rsid w:val="002F7E70"/>
    <w:rsid w:val="00302CCA"/>
    <w:rsid w:val="00314379"/>
    <w:rsid w:val="00317CB9"/>
    <w:rsid w:val="003460E2"/>
    <w:rsid w:val="00390CB8"/>
    <w:rsid w:val="003A1688"/>
    <w:rsid w:val="003C74DD"/>
    <w:rsid w:val="003F0D59"/>
    <w:rsid w:val="0040381F"/>
    <w:rsid w:val="00405D5C"/>
    <w:rsid w:val="004063B9"/>
    <w:rsid w:val="004106CD"/>
    <w:rsid w:val="00410E55"/>
    <w:rsid w:val="00416516"/>
    <w:rsid w:val="004248B9"/>
    <w:rsid w:val="00440C9A"/>
    <w:rsid w:val="0044149A"/>
    <w:rsid w:val="00450197"/>
    <w:rsid w:val="00465886"/>
    <w:rsid w:val="0046740F"/>
    <w:rsid w:val="00474BE7"/>
    <w:rsid w:val="004E38D0"/>
    <w:rsid w:val="004F6729"/>
    <w:rsid w:val="00502934"/>
    <w:rsid w:val="005060B5"/>
    <w:rsid w:val="00511E9B"/>
    <w:rsid w:val="005303CE"/>
    <w:rsid w:val="00551D5F"/>
    <w:rsid w:val="00585D83"/>
    <w:rsid w:val="005869DB"/>
    <w:rsid w:val="005929A9"/>
    <w:rsid w:val="005A5088"/>
    <w:rsid w:val="005B695C"/>
    <w:rsid w:val="005C7497"/>
    <w:rsid w:val="005E461F"/>
    <w:rsid w:val="005F7B29"/>
    <w:rsid w:val="0062002B"/>
    <w:rsid w:val="006663EC"/>
    <w:rsid w:val="00676B7F"/>
    <w:rsid w:val="006B6F19"/>
    <w:rsid w:val="00713311"/>
    <w:rsid w:val="00744DF5"/>
    <w:rsid w:val="00772918"/>
    <w:rsid w:val="007829BF"/>
    <w:rsid w:val="007A536B"/>
    <w:rsid w:val="007C1DE0"/>
    <w:rsid w:val="007D08BE"/>
    <w:rsid w:val="008402B0"/>
    <w:rsid w:val="00864B06"/>
    <w:rsid w:val="00883A43"/>
    <w:rsid w:val="00896720"/>
    <w:rsid w:val="008A0D4D"/>
    <w:rsid w:val="008B0DCD"/>
    <w:rsid w:val="008D0841"/>
    <w:rsid w:val="008D3787"/>
    <w:rsid w:val="008F006A"/>
    <w:rsid w:val="008F186A"/>
    <w:rsid w:val="008F5B29"/>
    <w:rsid w:val="00902EB4"/>
    <w:rsid w:val="009131CF"/>
    <w:rsid w:val="009344E1"/>
    <w:rsid w:val="009347A1"/>
    <w:rsid w:val="009372CC"/>
    <w:rsid w:val="00950542"/>
    <w:rsid w:val="00962823"/>
    <w:rsid w:val="009764CC"/>
    <w:rsid w:val="009D07FF"/>
    <w:rsid w:val="009D2758"/>
    <w:rsid w:val="009D41D4"/>
    <w:rsid w:val="00A2418A"/>
    <w:rsid w:val="00A465FA"/>
    <w:rsid w:val="00A5762A"/>
    <w:rsid w:val="00A910EB"/>
    <w:rsid w:val="00A9775D"/>
    <w:rsid w:val="00AB688B"/>
    <w:rsid w:val="00AC228D"/>
    <w:rsid w:val="00AC285C"/>
    <w:rsid w:val="00AD699F"/>
    <w:rsid w:val="00AE07F2"/>
    <w:rsid w:val="00AE4D82"/>
    <w:rsid w:val="00AF3029"/>
    <w:rsid w:val="00B0295E"/>
    <w:rsid w:val="00B255C5"/>
    <w:rsid w:val="00B3174A"/>
    <w:rsid w:val="00B344C7"/>
    <w:rsid w:val="00B64AF0"/>
    <w:rsid w:val="00BA4037"/>
    <w:rsid w:val="00BB5B28"/>
    <w:rsid w:val="00BF0A2D"/>
    <w:rsid w:val="00C02172"/>
    <w:rsid w:val="00C033E4"/>
    <w:rsid w:val="00C23A78"/>
    <w:rsid w:val="00C27E10"/>
    <w:rsid w:val="00C31BA3"/>
    <w:rsid w:val="00C31EC2"/>
    <w:rsid w:val="00C477E0"/>
    <w:rsid w:val="00C52575"/>
    <w:rsid w:val="00C81D3F"/>
    <w:rsid w:val="00C96EF4"/>
    <w:rsid w:val="00CA4F5A"/>
    <w:rsid w:val="00CB11F4"/>
    <w:rsid w:val="00CB13CA"/>
    <w:rsid w:val="00CB4589"/>
    <w:rsid w:val="00CC02D4"/>
    <w:rsid w:val="00CC78A4"/>
    <w:rsid w:val="00CE188B"/>
    <w:rsid w:val="00CE534C"/>
    <w:rsid w:val="00D024CB"/>
    <w:rsid w:val="00D3352A"/>
    <w:rsid w:val="00D625BF"/>
    <w:rsid w:val="00D6729C"/>
    <w:rsid w:val="00D67B8A"/>
    <w:rsid w:val="00D709EC"/>
    <w:rsid w:val="00DA5407"/>
    <w:rsid w:val="00DB796A"/>
    <w:rsid w:val="00DC67B9"/>
    <w:rsid w:val="00DD4947"/>
    <w:rsid w:val="00DE0818"/>
    <w:rsid w:val="00DE3F8F"/>
    <w:rsid w:val="00DF03EA"/>
    <w:rsid w:val="00DF0E9C"/>
    <w:rsid w:val="00E67F90"/>
    <w:rsid w:val="00E73D6C"/>
    <w:rsid w:val="00E76076"/>
    <w:rsid w:val="00E77AB4"/>
    <w:rsid w:val="00EB4FA9"/>
    <w:rsid w:val="00EC0CEF"/>
    <w:rsid w:val="00ED0338"/>
    <w:rsid w:val="00EE576E"/>
    <w:rsid w:val="00F02E8E"/>
    <w:rsid w:val="00F23474"/>
    <w:rsid w:val="00F239A3"/>
    <w:rsid w:val="00F3091C"/>
    <w:rsid w:val="00F32ECF"/>
    <w:rsid w:val="00F54B41"/>
    <w:rsid w:val="00F73339"/>
    <w:rsid w:val="00FB1882"/>
    <w:rsid w:val="00FB270D"/>
    <w:rsid w:val="00FB4F7D"/>
    <w:rsid w:val="00FE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F22E0-BFE3-4E87-AC05-CE5224D6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38D0"/>
    <w:pPr>
      <w:spacing w:before="100" w:beforeAutospacing="1" w:after="100" w:afterAutospacing="1"/>
    </w:pPr>
    <w:rPr>
      <w:lang w:val="ru-RU"/>
    </w:rPr>
  </w:style>
  <w:style w:type="character" w:styleId="a4">
    <w:name w:val="Strong"/>
    <w:qFormat/>
    <w:rsid w:val="004E38D0"/>
    <w:rPr>
      <w:b/>
      <w:bCs/>
    </w:rPr>
  </w:style>
  <w:style w:type="character" w:styleId="a5">
    <w:name w:val="Hyperlink"/>
    <w:uiPriority w:val="99"/>
    <w:rsid w:val="004E38D0"/>
    <w:rPr>
      <w:color w:val="0000FF"/>
      <w:u w:val="single"/>
    </w:rPr>
  </w:style>
  <w:style w:type="paragraph" w:customStyle="1" w:styleId="default">
    <w:name w:val="default"/>
    <w:basedOn w:val="a"/>
    <w:rsid w:val="004E38D0"/>
    <w:pPr>
      <w:spacing w:before="100" w:beforeAutospacing="1" w:after="100" w:afterAutospacing="1"/>
    </w:pPr>
    <w:rPr>
      <w:lang w:val="ru-RU"/>
    </w:rPr>
  </w:style>
  <w:style w:type="table" w:styleId="a6">
    <w:name w:val="Table Grid"/>
    <w:basedOn w:val="a1"/>
    <w:rsid w:val="00410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qFormat/>
    <w:rsid w:val="00D6729C"/>
    <w:rPr>
      <w:rFonts w:ascii="Calibri" w:eastAsia="Calibri" w:hAnsi="Calibri"/>
      <w:sz w:val="22"/>
      <w:szCs w:val="22"/>
      <w:lang w:val="ru-RU" w:eastAsia="en-US"/>
    </w:rPr>
  </w:style>
  <w:style w:type="paragraph" w:styleId="a8">
    <w:name w:val="Balloon Text"/>
    <w:basedOn w:val="a"/>
    <w:link w:val="a9"/>
    <w:rsid w:val="00207901"/>
    <w:rPr>
      <w:rFonts w:ascii="Segoe UI" w:hAnsi="Segoe UI"/>
      <w:sz w:val="18"/>
      <w:szCs w:val="18"/>
      <w:lang w:val="x-none"/>
    </w:rPr>
  </w:style>
  <w:style w:type="character" w:customStyle="1" w:styleId="a9">
    <w:name w:val="Текст выноски Знак"/>
    <w:link w:val="a8"/>
    <w:rsid w:val="00207901"/>
    <w:rPr>
      <w:rFonts w:ascii="Segoe UI" w:hAnsi="Segoe UI" w:cs="Segoe UI"/>
      <w:sz w:val="18"/>
      <w:szCs w:val="18"/>
      <w:lang w:eastAsia="ru-RU"/>
    </w:rPr>
  </w:style>
  <w:style w:type="paragraph" w:styleId="aa">
    <w:name w:val="Title"/>
    <w:basedOn w:val="a"/>
    <w:link w:val="ab"/>
    <w:qFormat/>
    <w:rsid w:val="00440C9A"/>
    <w:pPr>
      <w:jc w:val="center"/>
    </w:pPr>
    <w:rPr>
      <w:b/>
      <w:sz w:val="32"/>
      <w:szCs w:val="20"/>
      <w:lang w:val="x-none"/>
    </w:rPr>
  </w:style>
  <w:style w:type="character" w:customStyle="1" w:styleId="ab">
    <w:name w:val="Название Знак"/>
    <w:link w:val="aa"/>
    <w:rsid w:val="00440C9A"/>
    <w:rPr>
      <w:b/>
      <w:sz w:val="32"/>
      <w:lang w:eastAsia="ru-RU"/>
    </w:rPr>
  </w:style>
  <w:style w:type="paragraph" w:styleId="ac">
    <w:name w:val="Plain Text"/>
    <w:basedOn w:val="a"/>
    <w:link w:val="ad"/>
    <w:unhideWhenUsed/>
    <w:rsid w:val="00440C9A"/>
    <w:rPr>
      <w:rFonts w:ascii="Courier New" w:hAnsi="Courier New"/>
      <w:sz w:val="20"/>
      <w:szCs w:val="20"/>
      <w:lang w:val="ru-RU"/>
    </w:rPr>
  </w:style>
  <w:style w:type="character" w:customStyle="1" w:styleId="ad">
    <w:name w:val="Текст Знак"/>
    <w:link w:val="ac"/>
    <w:rsid w:val="00440C9A"/>
    <w:rPr>
      <w:rFonts w:ascii="Courier New" w:hAnsi="Courier New"/>
      <w:lang w:val="ru-RU" w:eastAsia="ru-RU"/>
    </w:rPr>
  </w:style>
  <w:style w:type="paragraph" w:styleId="ae">
    <w:name w:val="header"/>
    <w:basedOn w:val="a"/>
    <w:link w:val="af"/>
    <w:rsid w:val="00440C9A"/>
    <w:pPr>
      <w:tabs>
        <w:tab w:val="center" w:pos="4819"/>
        <w:tab w:val="right" w:pos="9639"/>
      </w:tabs>
    </w:pPr>
    <w:rPr>
      <w:lang w:val="x-none"/>
    </w:rPr>
  </w:style>
  <w:style w:type="character" w:customStyle="1" w:styleId="af">
    <w:name w:val="Верхний колонтитул Знак"/>
    <w:link w:val="ae"/>
    <w:rsid w:val="00440C9A"/>
    <w:rPr>
      <w:sz w:val="24"/>
      <w:szCs w:val="24"/>
      <w:lang w:eastAsia="ru-RU"/>
    </w:rPr>
  </w:style>
  <w:style w:type="paragraph" w:styleId="af0">
    <w:name w:val="footer"/>
    <w:basedOn w:val="a"/>
    <w:link w:val="af1"/>
    <w:rsid w:val="00440C9A"/>
    <w:pPr>
      <w:tabs>
        <w:tab w:val="center" w:pos="4819"/>
        <w:tab w:val="right" w:pos="9639"/>
      </w:tabs>
    </w:pPr>
    <w:rPr>
      <w:lang w:val="x-none"/>
    </w:rPr>
  </w:style>
  <w:style w:type="character" w:customStyle="1" w:styleId="af1">
    <w:name w:val="Нижний колонтитул Знак"/>
    <w:link w:val="af0"/>
    <w:rsid w:val="00440C9A"/>
    <w:rPr>
      <w:sz w:val="24"/>
      <w:szCs w:val="24"/>
      <w:lang w:eastAsia="ru-RU"/>
    </w:rPr>
  </w:style>
  <w:style w:type="paragraph" w:customStyle="1" w:styleId="rvps2">
    <w:name w:val="rvps2"/>
    <w:basedOn w:val="a"/>
    <w:rsid w:val="002016A2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0BEB8-C447-4CDD-BD79-57CC6E4EE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1087</Words>
  <Characters>620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 затвердження переліку проектів переможців</vt:lpstr>
      <vt:lpstr>Про затвердження переліку проектів переможців</vt:lpstr>
    </vt:vector>
  </TitlesOfParts>
  <Company>NhT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переліку проектів переможців</dc:title>
  <dc:subject/>
  <dc:creator>Ніна Сергіївна</dc:creator>
  <cp:keywords/>
  <cp:lastModifiedBy>БЦ09</cp:lastModifiedBy>
  <cp:revision>2</cp:revision>
  <cp:lastPrinted>2019-02-04T10:48:00Z</cp:lastPrinted>
  <dcterms:created xsi:type="dcterms:W3CDTF">2019-02-08T09:13:00Z</dcterms:created>
  <dcterms:modified xsi:type="dcterms:W3CDTF">2019-02-08T09:13:00Z</dcterms:modified>
</cp:coreProperties>
</file>