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A36204" w:rsidRDefault="00A36204" w:rsidP="00657777">
      <w:pPr>
        <w:rPr>
          <w:rFonts w:ascii="Times New Roman" w:hAnsi="Times New Roman"/>
          <w:sz w:val="24"/>
          <w:szCs w:val="24"/>
        </w:rPr>
      </w:pPr>
    </w:p>
    <w:p w:rsidR="00A36204" w:rsidRDefault="00A36204" w:rsidP="00657777">
      <w:pPr>
        <w:rPr>
          <w:rFonts w:ascii="Times New Roman" w:hAnsi="Times New Roman"/>
          <w:sz w:val="24"/>
          <w:szCs w:val="24"/>
        </w:rPr>
      </w:pPr>
    </w:p>
    <w:p w:rsidR="00A36204" w:rsidRDefault="00A36204" w:rsidP="00657777">
      <w:pPr>
        <w:rPr>
          <w:rFonts w:ascii="Times New Roman" w:hAnsi="Times New Roman"/>
          <w:sz w:val="24"/>
          <w:szCs w:val="24"/>
        </w:rPr>
      </w:pPr>
    </w:p>
    <w:p w:rsidR="00A36204" w:rsidRDefault="00A36204" w:rsidP="00657777">
      <w:pPr>
        <w:rPr>
          <w:rFonts w:ascii="Times New Roman" w:hAnsi="Times New Roman"/>
          <w:sz w:val="24"/>
          <w:szCs w:val="24"/>
        </w:rPr>
      </w:pPr>
    </w:p>
    <w:p w:rsidR="00A36204" w:rsidRDefault="00A36204" w:rsidP="00657777">
      <w:pPr>
        <w:rPr>
          <w:rFonts w:ascii="Times New Roman" w:hAnsi="Times New Roman"/>
          <w:sz w:val="24"/>
          <w:szCs w:val="24"/>
        </w:rPr>
      </w:pPr>
    </w:p>
    <w:p w:rsidR="00A36204" w:rsidRDefault="00A36204" w:rsidP="00657777">
      <w:pPr>
        <w:rPr>
          <w:rFonts w:ascii="Times New Roman" w:hAnsi="Times New Roman"/>
          <w:sz w:val="24"/>
          <w:szCs w:val="24"/>
        </w:rPr>
      </w:pPr>
    </w:p>
    <w:p w:rsidR="00A36204" w:rsidRDefault="00A36204" w:rsidP="00657777">
      <w:pPr>
        <w:rPr>
          <w:rFonts w:ascii="Times New Roman" w:hAnsi="Times New Roman"/>
          <w:sz w:val="24"/>
          <w:szCs w:val="24"/>
        </w:rPr>
      </w:pPr>
    </w:p>
    <w:p w:rsidR="00A36204" w:rsidRDefault="00A36204" w:rsidP="00657777">
      <w:pPr>
        <w:rPr>
          <w:rFonts w:ascii="Times New Roman" w:hAnsi="Times New Roman"/>
          <w:sz w:val="24"/>
          <w:szCs w:val="24"/>
        </w:rPr>
      </w:pPr>
    </w:p>
    <w:p w:rsidR="00A36204" w:rsidRDefault="00A36204" w:rsidP="00657777">
      <w:pPr>
        <w:rPr>
          <w:rFonts w:ascii="Times New Roman" w:hAnsi="Times New Roman"/>
          <w:sz w:val="24"/>
          <w:szCs w:val="24"/>
        </w:rPr>
      </w:pPr>
    </w:p>
    <w:p w:rsidR="00A36204" w:rsidRPr="00EA3D1C" w:rsidRDefault="00A36204" w:rsidP="00657777">
      <w:pPr>
        <w:rPr>
          <w:rFonts w:ascii="Times New Roman" w:hAnsi="Times New Roman"/>
          <w:sz w:val="24"/>
          <w:szCs w:val="24"/>
        </w:rPr>
      </w:pPr>
    </w:p>
    <w:p w:rsidR="00657777" w:rsidRPr="00EA3D1C" w:rsidRDefault="00657777" w:rsidP="00657777">
      <w:pPr>
        <w:rPr>
          <w:rFonts w:ascii="Times New Roman" w:hAnsi="Times New Roman"/>
          <w:sz w:val="24"/>
          <w:szCs w:val="24"/>
        </w:rPr>
      </w:pPr>
    </w:p>
    <w:p w:rsidR="0078764A" w:rsidRPr="00EA3D1C" w:rsidRDefault="0078764A" w:rsidP="0078764A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EA3D1C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</w:t>
      </w:r>
      <w:r w:rsidRPr="00EA3D1C">
        <w:rPr>
          <w:rFonts w:ascii="Times New Roman" w:hAnsi="Times New Roman"/>
          <w:sz w:val="24"/>
          <w:szCs w:val="24"/>
        </w:rPr>
        <w:tab/>
        <w:t xml:space="preserve"> </w:t>
      </w:r>
    </w:p>
    <w:p w:rsidR="0078764A" w:rsidRPr="00EA3D1C" w:rsidRDefault="0078764A" w:rsidP="0078764A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EA3D1C">
        <w:rPr>
          <w:rFonts w:ascii="Times New Roman" w:hAnsi="Times New Roman"/>
          <w:sz w:val="24"/>
          <w:szCs w:val="24"/>
        </w:rPr>
        <w:t>«САНТІЛАЙН ІНВЕСТ»</w:t>
      </w:r>
      <w:r w:rsidR="00642E98" w:rsidRPr="00EA3D1C">
        <w:rPr>
          <w:rFonts w:ascii="Times New Roman" w:hAnsi="Times New Roman"/>
          <w:sz w:val="24"/>
          <w:szCs w:val="24"/>
        </w:rPr>
        <w:t xml:space="preserve"> </w:t>
      </w:r>
      <w:r w:rsidRPr="00EA3D1C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B46A1D" w:rsidRPr="00EA3D1C" w:rsidRDefault="0078764A" w:rsidP="00F50373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EA3D1C">
        <w:rPr>
          <w:rFonts w:ascii="Times New Roman" w:hAnsi="Times New Roman"/>
          <w:sz w:val="24"/>
          <w:szCs w:val="24"/>
        </w:rPr>
        <w:t xml:space="preserve">об’єкта зовнішньої реклами </w:t>
      </w:r>
      <w:r w:rsidR="00B46A1D" w:rsidRPr="00EA3D1C">
        <w:rPr>
          <w:rFonts w:ascii="Times New Roman" w:hAnsi="Times New Roman"/>
          <w:sz w:val="24"/>
          <w:szCs w:val="24"/>
        </w:rPr>
        <w:t xml:space="preserve">(в районі перехрестя </w:t>
      </w:r>
    </w:p>
    <w:p w:rsidR="0078764A" w:rsidRPr="00EA3D1C" w:rsidRDefault="00B46A1D" w:rsidP="00F50373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EA3D1C">
        <w:rPr>
          <w:rFonts w:ascii="Times New Roman" w:hAnsi="Times New Roman"/>
          <w:sz w:val="24"/>
          <w:szCs w:val="24"/>
        </w:rPr>
        <w:t>вул. Сквирське шосе з вул. Толстого</w:t>
      </w:r>
      <w:r w:rsidR="0078764A" w:rsidRPr="00EA3D1C">
        <w:rPr>
          <w:rFonts w:ascii="Times New Roman" w:hAnsi="Times New Roman"/>
          <w:sz w:val="24"/>
          <w:szCs w:val="24"/>
        </w:rPr>
        <w:t xml:space="preserve">) </w:t>
      </w:r>
    </w:p>
    <w:p w:rsidR="00233937" w:rsidRPr="00EA3D1C" w:rsidRDefault="00233937" w:rsidP="00233937">
      <w:pPr>
        <w:rPr>
          <w:rFonts w:ascii="Times New Roman" w:hAnsi="Times New Roman"/>
          <w:sz w:val="24"/>
          <w:szCs w:val="24"/>
        </w:rPr>
      </w:pPr>
    </w:p>
    <w:p w:rsidR="0078764A" w:rsidRPr="00EA3D1C" w:rsidRDefault="00486D7E" w:rsidP="00A36204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EA3D1C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EA3D1C">
        <w:rPr>
          <w:rFonts w:ascii="Times New Roman" w:hAnsi="Times New Roman"/>
          <w:sz w:val="24"/>
          <w:szCs w:val="24"/>
        </w:rPr>
        <w:t>ло</w:t>
      </w:r>
      <w:r w:rsidR="00CA7D7B" w:rsidRPr="00EA3D1C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 w:rsidRPr="00EA3D1C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EA3D1C">
        <w:rPr>
          <w:rFonts w:ascii="Times New Roman" w:hAnsi="Times New Roman"/>
          <w:sz w:val="24"/>
          <w:szCs w:val="24"/>
        </w:rPr>
        <w:t xml:space="preserve"> 2018</w:t>
      </w:r>
      <w:r w:rsidR="00642D91" w:rsidRPr="00EA3D1C">
        <w:rPr>
          <w:rFonts w:ascii="Times New Roman" w:hAnsi="Times New Roman"/>
          <w:sz w:val="24"/>
          <w:szCs w:val="24"/>
        </w:rPr>
        <w:t xml:space="preserve"> року № 15/</w:t>
      </w:r>
      <w:r w:rsidR="00B46A1D" w:rsidRPr="00EA3D1C">
        <w:rPr>
          <w:rFonts w:ascii="Times New Roman" w:hAnsi="Times New Roman"/>
          <w:sz w:val="24"/>
          <w:szCs w:val="24"/>
        </w:rPr>
        <w:t>921-</w:t>
      </w:r>
      <w:r w:rsidR="005D7181" w:rsidRPr="00EA3D1C">
        <w:rPr>
          <w:rFonts w:ascii="Times New Roman" w:hAnsi="Times New Roman"/>
          <w:sz w:val="24"/>
          <w:szCs w:val="24"/>
        </w:rPr>
        <w:t xml:space="preserve">Р </w:t>
      </w:r>
      <w:r w:rsidR="00171B23" w:rsidRPr="00EA3D1C">
        <w:rPr>
          <w:rFonts w:ascii="Times New Roman" w:hAnsi="Times New Roman"/>
          <w:sz w:val="24"/>
          <w:szCs w:val="24"/>
        </w:rPr>
        <w:t>відповідно</w:t>
      </w:r>
      <w:r w:rsidR="00CA7D7B" w:rsidRPr="00EA3D1C">
        <w:rPr>
          <w:rFonts w:ascii="Times New Roman" w:hAnsi="Times New Roman"/>
          <w:sz w:val="24"/>
          <w:szCs w:val="24"/>
        </w:rPr>
        <w:t xml:space="preserve"> </w:t>
      </w:r>
      <w:r w:rsidR="004530C7" w:rsidRPr="00EA3D1C">
        <w:rPr>
          <w:rFonts w:ascii="Times New Roman" w:hAnsi="Times New Roman"/>
          <w:sz w:val="24"/>
          <w:szCs w:val="24"/>
        </w:rPr>
        <w:t xml:space="preserve">до </w:t>
      </w:r>
      <w:r w:rsidR="00233937" w:rsidRPr="00EA3D1C">
        <w:rPr>
          <w:rFonts w:ascii="Times New Roman" w:hAnsi="Times New Roman"/>
          <w:sz w:val="24"/>
          <w:szCs w:val="24"/>
        </w:rPr>
        <w:t xml:space="preserve">висновку </w:t>
      </w:r>
      <w:r w:rsidR="006F4CAC" w:rsidRPr="00EA3D1C">
        <w:rPr>
          <w:rFonts w:ascii="Times New Roman" w:hAnsi="Times New Roman"/>
          <w:sz w:val="24"/>
          <w:szCs w:val="24"/>
        </w:rPr>
        <w:t>департаменту житлово-комунального господарства Біл</w:t>
      </w:r>
      <w:r w:rsidR="0078764A" w:rsidRPr="00EA3D1C">
        <w:rPr>
          <w:rFonts w:ascii="Times New Roman" w:hAnsi="Times New Roman"/>
          <w:sz w:val="24"/>
          <w:szCs w:val="24"/>
        </w:rPr>
        <w:t>оцерківської міської ради № 2143</w:t>
      </w:r>
      <w:r w:rsidR="006F4CAC" w:rsidRPr="00EA3D1C">
        <w:rPr>
          <w:rFonts w:ascii="Times New Roman" w:hAnsi="Times New Roman"/>
          <w:sz w:val="24"/>
          <w:szCs w:val="24"/>
        </w:rPr>
        <w:t xml:space="preserve"> від 26</w:t>
      </w:r>
      <w:r w:rsidR="00A36204">
        <w:rPr>
          <w:rFonts w:ascii="Times New Roman" w:hAnsi="Times New Roman"/>
          <w:sz w:val="24"/>
          <w:szCs w:val="24"/>
        </w:rPr>
        <w:t xml:space="preserve"> жовтня </w:t>
      </w:r>
      <w:r w:rsidR="006F4CAC" w:rsidRPr="00EA3D1C">
        <w:rPr>
          <w:rFonts w:ascii="Times New Roman" w:hAnsi="Times New Roman"/>
          <w:sz w:val="24"/>
          <w:szCs w:val="24"/>
        </w:rPr>
        <w:t>2018 року</w:t>
      </w:r>
      <w:r w:rsidR="00233937" w:rsidRPr="00EA3D1C">
        <w:rPr>
          <w:rFonts w:ascii="Times New Roman" w:hAnsi="Times New Roman"/>
          <w:sz w:val="24"/>
          <w:szCs w:val="24"/>
        </w:rPr>
        <w:t xml:space="preserve">, </w:t>
      </w:r>
      <w:r w:rsidR="00EA3D1C" w:rsidRPr="00EA3D1C">
        <w:rPr>
          <w:rFonts w:ascii="Times New Roman" w:hAnsi="Times New Roman"/>
          <w:sz w:val="24"/>
          <w:szCs w:val="24"/>
        </w:rPr>
        <w:t>ПрАТ «КИЇВОБЛЕНЕРГО» Білоцерківського районного підрозділу № 359 від 07</w:t>
      </w:r>
      <w:r w:rsidR="00A36204">
        <w:rPr>
          <w:rFonts w:ascii="Times New Roman" w:hAnsi="Times New Roman"/>
          <w:sz w:val="24"/>
          <w:szCs w:val="24"/>
        </w:rPr>
        <w:t xml:space="preserve"> листопада </w:t>
      </w:r>
      <w:r w:rsidR="00EA3D1C" w:rsidRPr="00EA3D1C">
        <w:rPr>
          <w:rFonts w:ascii="Times New Roman" w:hAnsi="Times New Roman"/>
          <w:sz w:val="24"/>
          <w:szCs w:val="24"/>
        </w:rPr>
        <w:t xml:space="preserve">2018 року </w:t>
      </w:r>
      <w:r w:rsidR="004971C6" w:rsidRPr="00EA3D1C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EA3D1C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EA3D1C">
        <w:rPr>
          <w:rFonts w:ascii="Times New Roman" w:hAnsi="Times New Roman"/>
          <w:sz w:val="24"/>
          <w:szCs w:val="24"/>
        </w:rPr>
        <w:t>,</w:t>
      </w:r>
      <w:r w:rsidR="00920082" w:rsidRPr="00EA3D1C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EA3D1C">
        <w:rPr>
          <w:rFonts w:ascii="Times New Roman" w:hAnsi="Times New Roman"/>
          <w:sz w:val="24"/>
          <w:szCs w:val="24"/>
        </w:rPr>
        <w:t xml:space="preserve"> підпу</w:t>
      </w:r>
      <w:r w:rsidR="009C61E0" w:rsidRPr="00EA3D1C">
        <w:rPr>
          <w:rFonts w:ascii="Times New Roman" w:hAnsi="Times New Roman"/>
          <w:sz w:val="24"/>
          <w:szCs w:val="24"/>
        </w:rPr>
        <w:t>нкту 13 пункту «а»</w:t>
      </w:r>
      <w:r w:rsidR="00657777" w:rsidRPr="00EA3D1C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EA3D1C">
        <w:rPr>
          <w:rFonts w:ascii="Times New Roman" w:hAnsi="Times New Roman"/>
          <w:sz w:val="24"/>
          <w:szCs w:val="24"/>
        </w:rPr>
        <w:t>, статті 73</w:t>
      </w:r>
      <w:r w:rsidR="009C61E0" w:rsidRPr="00EA3D1C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EA3D1C">
        <w:rPr>
          <w:rFonts w:ascii="Times New Roman" w:hAnsi="Times New Roman"/>
          <w:sz w:val="24"/>
          <w:szCs w:val="24"/>
        </w:rPr>
        <w:t>Про м</w:t>
      </w:r>
      <w:r w:rsidR="009C61E0" w:rsidRPr="00EA3D1C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EA3D1C">
        <w:rPr>
          <w:rFonts w:ascii="Times New Roman" w:hAnsi="Times New Roman"/>
          <w:sz w:val="24"/>
          <w:szCs w:val="24"/>
        </w:rPr>
        <w:t xml:space="preserve">, </w:t>
      </w:r>
      <w:r w:rsidR="000C78AE" w:rsidRPr="00EA3D1C">
        <w:rPr>
          <w:rFonts w:ascii="Times New Roman" w:hAnsi="Times New Roman"/>
          <w:sz w:val="24"/>
          <w:szCs w:val="24"/>
        </w:rPr>
        <w:t>Типових правил</w:t>
      </w:r>
      <w:r w:rsidR="00920082" w:rsidRPr="00EA3D1C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EA3D1C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EA3D1C">
        <w:rPr>
          <w:rFonts w:ascii="Times New Roman" w:hAnsi="Times New Roman"/>
          <w:sz w:val="24"/>
          <w:szCs w:val="24"/>
        </w:rPr>
        <w:t>,</w:t>
      </w:r>
      <w:r w:rsidR="004971C6" w:rsidRPr="00EA3D1C">
        <w:rPr>
          <w:rFonts w:ascii="Times New Roman" w:hAnsi="Times New Roman"/>
          <w:sz w:val="24"/>
          <w:szCs w:val="24"/>
        </w:rPr>
        <w:t xml:space="preserve"> </w:t>
      </w:r>
      <w:r w:rsidR="00CB0FD7" w:rsidRPr="00EA3D1C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EA3D1C">
        <w:rPr>
          <w:rFonts w:ascii="Times New Roman" w:hAnsi="Times New Roman"/>
          <w:sz w:val="24"/>
          <w:szCs w:val="24"/>
        </w:rPr>
        <w:t>»</w:t>
      </w:r>
      <w:r w:rsidR="00495B63" w:rsidRPr="00EA3D1C">
        <w:rPr>
          <w:rFonts w:ascii="Times New Roman" w:hAnsi="Times New Roman"/>
          <w:sz w:val="24"/>
          <w:szCs w:val="24"/>
        </w:rPr>
        <w:t>,</w:t>
      </w:r>
      <w:r w:rsidR="00920082" w:rsidRPr="00EA3D1C">
        <w:rPr>
          <w:rFonts w:ascii="Times New Roman" w:hAnsi="Times New Roman"/>
          <w:sz w:val="24"/>
          <w:szCs w:val="24"/>
        </w:rPr>
        <w:t xml:space="preserve"> </w:t>
      </w:r>
      <w:r w:rsidR="00657777" w:rsidRPr="00EA3D1C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EA3D1C" w:rsidRPr="00EA3D1C" w:rsidRDefault="00EA3D1C" w:rsidP="00A36204">
      <w:pPr>
        <w:numPr>
          <w:ilvl w:val="0"/>
          <w:numId w:val="18"/>
        </w:numPr>
        <w:tabs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1C">
        <w:rPr>
          <w:rFonts w:ascii="Times New Roman" w:hAnsi="Times New Roman"/>
          <w:sz w:val="24"/>
          <w:szCs w:val="24"/>
        </w:rPr>
        <w:t>Відмовити ТОВ «САНТІЛАЙН ІНВЕСТ» у наданні дозволу на розміщення об’єкта зовнішньої реклами терміном на п’ять років у зв’язку з встановленням, що спеціальна металева конструкція типу «призматрон», розміром 4.</w:t>
      </w:r>
      <w:r>
        <w:rPr>
          <w:rFonts w:ascii="Times New Roman" w:hAnsi="Times New Roman"/>
          <w:sz w:val="24"/>
          <w:szCs w:val="24"/>
        </w:rPr>
        <w:t xml:space="preserve">0*3.0 м, розміщена за адресою: </w:t>
      </w:r>
      <w:r w:rsidR="00383900">
        <w:rPr>
          <w:rFonts w:ascii="Times New Roman" w:hAnsi="Times New Roman"/>
          <w:sz w:val="24"/>
          <w:szCs w:val="24"/>
        </w:rPr>
        <w:t xml:space="preserve">                              </w:t>
      </w:r>
      <w:r w:rsidRPr="00EA3D1C">
        <w:rPr>
          <w:rFonts w:ascii="Times New Roman" w:hAnsi="Times New Roman"/>
          <w:sz w:val="24"/>
          <w:szCs w:val="24"/>
        </w:rPr>
        <w:t>вул. Сквирське шосе, в районі перехрестя з вул. Толстого знаходиться на лінії проходження електромережі, що підтверджується негативним висновком ПрАТ «КИЇВОБЛЕНЕРГО» Білоцерківського районного підрозділу № 359 від 07</w:t>
      </w:r>
      <w:r w:rsidR="00A36204">
        <w:rPr>
          <w:rFonts w:ascii="Times New Roman" w:hAnsi="Times New Roman"/>
          <w:sz w:val="24"/>
          <w:szCs w:val="24"/>
        </w:rPr>
        <w:t xml:space="preserve"> листопада </w:t>
      </w:r>
      <w:r w:rsidRPr="00EA3D1C">
        <w:rPr>
          <w:rFonts w:ascii="Times New Roman" w:hAnsi="Times New Roman"/>
          <w:sz w:val="24"/>
          <w:szCs w:val="24"/>
        </w:rPr>
        <w:t>2018 року, відповідно до п. 16, 41, 43 Типових правил розміщення зовнішньої реклами затверджених постановою Кабінету Міністрів Укра</w:t>
      </w:r>
      <w:r>
        <w:rPr>
          <w:rFonts w:ascii="Times New Roman" w:hAnsi="Times New Roman"/>
          <w:sz w:val="24"/>
          <w:szCs w:val="24"/>
        </w:rPr>
        <w:t xml:space="preserve">їни від 29 грудня 2003 року </w:t>
      </w:r>
      <w:r w:rsidRPr="00EA3D1C">
        <w:rPr>
          <w:rFonts w:ascii="Times New Roman" w:hAnsi="Times New Roman"/>
          <w:sz w:val="24"/>
          <w:szCs w:val="24"/>
        </w:rPr>
        <w:t xml:space="preserve"> № 2067 та на  підставі абз. 3 п. 5 </w:t>
      </w:r>
      <w:r w:rsidRPr="00EA3D1C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EA3D1C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діяльності».   </w:t>
      </w:r>
      <w:r w:rsidRPr="00EA3D1C">
        <w:rPr>
          <w:rFonts w:ascii="Times New Roman" w:hAnsi="Times New Roman"/>
          <w:sz w:val="24"/>
          <w:szCs w:val="24"/>
        </w:rPr>
        <w:tab/>
      </w:r>
    </w:p>
    <w:p w:rsidR="00EA3D1C" w:rsidRPr="00EA3D1C" w:rsidRDefault="00EA3D1C" w:rsidP="00A36204">
      <w:pPr>
        <w:numPr>
          <w:ilvl w:val="0"/>
          <w:numId w:val="18"/>
        </w:numPr>
        <w:tabs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D1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Pr="00EA3D1C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EA3D1C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EA3D1C">
        <w:rPr>
          <w:rFonts w:ascii="Times New Roman" w:hAnsi="Times New Roman"/>
          <w:sz w:val="24"/>
          <w:szCs w:val="24"/>
          <w:lang w:val="ru-RU"/>
        </w:rPr>
        <w:t>М</w:t>
      </w:r>
      <w:r w:rsidRPr="00EA3D1C">
        <w:rPr>
          <w:rFonts w:ascii="Times New Roman" w:hAnsi="Times New Roman"/>
          <w:sz w:val="24"/>
          <w:szCs w:val="24"/>
        </w:rPr>
        <w:t>іський  голова</w:t>
      </w:r>
      <w:r w:rsidR="00657777" w:rsidRPr="00EA3D1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EA3D1C">
        <w:rPr>
          <w:rFonts w:ascii="Times New Roman" w:hAnsi="Times New Roman"/>
          <w:sz w:val="24"/>
          <w:szCs w:val="24"/>
        </w:rPr>
        <w:t xml:space="preserve">                  </w:t>
      </w:r>
      <w:r w:rsidRPr="00EA3D1C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EA3D1C" w:rsidSect="00A3620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9D" w:rsidRDefault="00C3089D" w:rsidP="005717B4">
      <w:r>
        <w:separator/>
      </w:r>
    </w:p>
  </w:endnote>
  <w:endnote w:type="continuationSeparator" w:id="0">
    <w:p w:rsidR="00C3089D" w:rsidRDefault="00C3089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9D" w:rsidRDefault="00C3089D" w:rsidP="005717B4">
      <w:r>
        <w:separator/>
      </w:r>
    </w:p>
  </w:footnote>
  <w:footnote w:type="continuationSeparator" w:id="0">
    <w:p w:rsidR="00C3089D" w:rsidRDefault="00C3089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84AA6"/>
    <w:multiLevelType w:val="hybridMultilevel"/>
    <w:tmpl w:val="F5485C5C"/>
    <w:lvl w:ilvl="0" w:tplc="89983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ED0BF2"/>
    <w:multiLevelType w:val="hybridMultilevel"/>
    <w:tmpl w:val="C6A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3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030EA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411B1"/>
    <w:rsid w:val="0034136F"/>
    <w:rsid w:val="00342C96"/>
    <w:rsid w:val="00361043"/>
    <w:rsid w:val="00380E79"/>
    <w:rsid w:val="00383900"/>
    <w:rsid w:val="00391F7A"/>
    <w:rsid w:val="0039533B"/>
    <w:rsid w:val="003A027A"/>
    <w:rsid w:val="003C22B0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5FC4"/>
    <w:rsid w:val="004F0817"/>
    <w:rsid w:val="0050378D"/>
    <w:rsid w:val="00516CEB"/>
    <w:rsid w:val="00527527"/>
    <w:rsid w:val="005433BF"/>
    <w:rsid w:val="0056301D"/>
    <w:rsid w:val="005717B4"/>
    <w:rsid w:val="00592F8F"/>
    <w:rsid w:val="005A751A"/>
    <w:rsid w:val="005B4E6B"/>
    <w:rsid w:val="005D3D2F"/>
    <w:rsid w:val="005D7181"/>
    <w:rsid w:val="005E6886"/>
    <w:rsid w:val="005E7AE8"/>
    <w:rsid w:val="00600A45"/>
    <w:rsid w:val="00615A12"/>
    <w:rsid w:val="00642D91"/>
    <w:rsid w:val="00642E98"/>
    <w:rsid w:val="00657777"/>
    <w:rsid w:val="00681501"/>
    <w:rsid w:val="006A426C"/>
    <w:rsid w:val="006B3973"/>
    <w:rsid w:val="006F1990"/>
    <w:rsid w:val="006F4CAC"/>
    <w:rsid w:val="007236CB"/>
    <w:rsid w:val="00776432"/>
    <w:rsid w:val="0078764A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D768F"/>
    <w:rsid w:val="008E099B"/>
    <w:rsid w:val="00904CC7"/>
    <w:rsid w:val="00920082"/>
    <w:rsid w:val="009608A2"/>
    <w:rsid w:val="009960E2"/>
    <w:rsid w:val="009B6209"/>
    <w:rsid w:val="009B7CFF"/>
    <w:rsid w:val="009C05EE"/>
    <w:rsid w:val="009C0679"/>
    <w:rsid w:val="009C0997"/>
    <w:rsid w:val="009C61E0"/>
    <w:rsid w:val="009E5C21"/>
    <w:rsid w:val="00A00088"/>
    <w:rsid w:val="00A06021"/>
    <w:rsid w:val="00A12793"/>
    <w:rsid w:val="00A160ED"/>
    <w:rsid w:val="00A338AE"/>
    <w:rsid w:val="00A36204"/>
    <w:rsid w:val="00A90900"/>
    <w:rsid w:val="00AA6AB2"/>
    <w:rsid w:val="00AB7C42"/>
    <w:rsid w:val="00B0140F"/>
    <w:rsid w:val="00B25FD8"/>
    <w:rsid w:val="00B27629"/>
    <w:rsid w:val="00B37A23"/>
    <w:rsid w:val="00B46A1D"/>
    <w:rsid w:val="00B611FA"/>
    <w:rsid w:val="00B77BAD"/>
    <w:rsid w:val="00B8160E"/>
    <w:rsid w:val="00BB0817"/>
    <w:rsid w:val="00BB17FB"/>
    <w:rsid w:val="00BB5965"/>
    <w:rsid w:val="00BC5AA4"/>
    <w:rsid w:val="00BE3B16"/>
    <w:rsid w:val="00BF7995"/>
    <w:rsid w:val="00C06461"/>
    <w:rsid w:val="00C11984"/>
    <w:rsid w:val="00C240DB"/>
    <w:rsid w:val="00C3089D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2929"/>
    <w:rsid w:val="00D15633"/>
    <w:rsid w:val="00D52714"/>
    <w:rsid w:val="00D53ABC"/>
    <w:rsid w:val="00D7035D"/>
    <w:rsid w:val="00D840C8"/>
    <w:rsid w:val="00D842E5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A3D1C"/>
    <w:rsid w:val="00EB186F"/>
    <w:rsid w:val="00F103A4"/>
    <w:rsid w:val="00F10BD7"/>
    <w:rsid w:val="00F30F0D"/>
    <w:rsid w:val="00F32F81"/>
    <w:rsid w:val="00F344DF"/>
    <w:rsid w:val="00F50373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6FA09-F471-4117-822D-F4D81011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627A-FCEF-4794-8A70-AED905FB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2018-11-07T15:23:00Z</dcterms:created>
  <dcterms:modified xsi:type="dcterms:W3CDTF">2018-11-07T15:23:00Z</dcterms:modified>
</cp:coreProperties>
</file>