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0F2F" w:rsidRDefault="00530F2F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0F2F" w:rsidRDefault="00530F2F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30F2F" w:rsidRDefault="00530F2F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CA3BE0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229E" w:rsidRPr="00C6229E" w:rsidRDefault="00C6229E" w:rsidP="00530F2F">
      <w:pPr>
        <w:tabs>
          <w:tab w:val="left" w:pos="6810"/>
        </w:tabs>
        <w:ind w:right="3259"/>
        <w:rPr>
          <w:rFonts w:ascii="Times New Roman" w:hAnsi="Times New Roman"/>
          <w:sz w:val="24"/>
          <w:szCs w:val="24"/>
        </w:rPr>
      </w:pPr>
      <w:r w:rsidRPr="00C6229E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«Сантілайн Інвест» щодо надання дозволу на розміщення об’єкта зовнішньої реклами (бульвар Олександрійський,</w:t>
      </w:r>
      <w:r w:rsidR="00530F2F">
        <w:rPr>
          <w:rFonts w:ascii="Times New Roman" w:hAnsi="Times New Roman"/>
          <w:sz w:val="24"/>
          <w:szCs w:val="24"/>
        </w:rPr>
        <w:t xml:space="preserve"> </w:t>
      </w:r>
      <w:r w:rsidRPr="00C6229E">
        <w:rPr>
          <w:rFonts w:ascii="Times New Roman" w:hAnsi="Times New Roman"/>
          <w:sz w:val="24"/>
          <w:szCs w:val="24"/>
        </w:rPr>
        <w:t>в районі зупинки громадського транспорту «вул. Фастівська»)</w:t>
      </w:r>
    </w:p>
    <w:p w:rsidR="00233937" w:rsidRPr="00C6229E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6229E" w:rsidRDefault="00486D7E" w:rsidP="00530F2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6229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6229E">
        <w:rPr>
          <w:rFonts w:ascii="Times New Roman" w:hAnsi="Times New Roman"/>
          <w:sz w:val="24"/>
          <w:szCs w:val="24"/>
        </w:rPr>
        <w:t>ло</w:t>
      </w:r>
      <w:r w:rsidR="00CA7D7B" w:rsidRPr="00C6229E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C6229E">
        <w:rPr>
          <w:rFonts w:ascii="Times New Roman" w:hAnsi="Times New Roman"/>
          <w:sz w:val="24"/>
          <w:szCs w:val="24"/>
        </w:rPr>
        <w:t xml:space="preserve"> </w:t>
      </w:r>
      <w:r w:rsidR="00143DE2" w:rsidRPr="00C6229E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C6229E">
        <w:rPr>
          <w:rFonts w:ascii="Times New Roman" w:hAnsi="Times New Roman"/>
          <w:sz w:val="24"/>
          <w:szCs w:val="24"/>
        </w:rPr>
        <w:t>201</w:t>
      </w:r>
      <w:r w:rsidR="00494666" w:rsidRPr="00C6229E">
        <w:rPr>
          <w:rFonts w:ascii="Times New Roman" w:hAnsi="Times New Roman"/>
          <w:sz w:val="24"/>
          <w:szCs w:val="24"/>
        </w:rPr>
        <w:t>9</w:t>
      </w:r>
      <w:r w:rsidR="00642D91" w:rsidRPr="00C6229E">
        <w:rPr>
          <w:rFonts w:ascii="Times New Roman" w:hAnsi="Times New Roman"/>
          <w:sz w:val="24"/>
          <w:szCs w:val="24"/>
        </w:rPr>
        <w:t xml:space="preserve"> року № 15/</w:t>
      </w:r>
      <w:r w:rsidR="0056216A" w:rsidRPr="00C6229E">
        <w:rPr>
          <w:rFonts w:ascii="Times New Roman" w:hAnsi="Times New Roman"/>
          <w:sz w:val="24"/>
          <w:szCs w:val="24"/>
        </w:rPr>
        <w:t>3</w:t>
      </w:r>
      <w:r w:rsidR="00C6229E">
        <w:rPr>
          <w:rFonts w:ascii="Times New Roman" w:hAnsi="Times New Roman"/>
          <w:sz w:val="24"/>
          <w:szCs w:val="24"/>
        </w:rPr>
        <w:t>41</w:t>
      </w:r>
      <w:r w:rsidR="007B5998" w:rsidRPr="00C6229E">
        <w:rPr>
          <w:rFonts w:ascii="Times New Roman" w:hAnsi="Times New Roman"/>
          <w:sz w:val="24"/>
          <w:szCs w:val="24"/>
        </w:rPr>
        <w:t>-</w:t>
      </w:r>
      <w:r w:rsidR="004E7846" w:rsidRPr="00C6229E">
        <w:rPr>
          <w:rFonts w:ascii="Times New Roman" w:hAnsi="Times New Roman"/>
          <w:sz w:val="24"/>
          <w:szCs w:val="24"/>
        </w:rPr>
        <w:t>Р</w:t>
      </w:r>
      <w:r w:rsidR="00C6229E">
        <w:rPr>
          <w:rFonts w:ascii="Times New Roman" w:hAnsi="Times New Roman"/>
          <w:sz w:val="24"/>
          <w:szCs w:val="24"/>
        </w:rPr>
        <w:t>,</w:t>
      </w:r>
      <w:r w:rsidR="00143DE2" w:rsidRPr="00C6229E">
        <w:rPr>
          <w:rFonts w:ascii="Times New Roman" w:hAnsi="Times New Roman"/>
          <w:sz w:val="24"/>
          <w:szCs w:val="24"/>
        </w:rPr>
        <w:t xml:space="preserve"> </w:t>
      </w:r>
      <w:r w:rsidR="00C6229E" w:rsidRPr="00C6229E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364 від 11 березня 2019 року, департаменту житлово-комунального господарства Білоцерківської міської ради № 456 від 14 березня 2019 року, батальйону патрульної поліції в м. Біла Церква управління патрульної поліції в Київській області № 1312/41/40/1/01-2019 від 11 березня 2019 року, приватного акціонерного товариства «КИЇВОБЛЕНЕРГО» Білоцерківського районного підрозділу № 86 від 12 березня 2019 року,</w:t>
      </w:r>
      <w:r w:rsidR="00F16DBE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від 18 березня 2019 року,</w:t>
      </w:r>
      <w:r w:rsidR="00143DE2" w:rsidRPr="00C6229E">
        <w:rPr>
          <w:rFonts w:ascii="Times New Roman" w:hAnsi="Times New Roman"/>
          <w:sz w:val="24"/>
          <w:szCs w:val="24"/>
        </w:rPr>
        <w:t xml:space="preserve"> </w:t>
      </w:r>
      <w:r w:rsidR="003E71B2" w:rsidRPr="00C6229E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C6229E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6229E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6229E">
        <w:rPr>
          <w:rFonts w:ascii="Times New Roman" w:hAnsi="Times New Roman"/>
          <w:sz w:val="24"/>
          <w:szCs w:val="24"/>
        </w:rPr>
        <w:t>,</w:t>
      </w:r>
      <w:r w:rsidR="00920082" w:rsidRPr="00C6229E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6229E">
        <w:rPr>
          <w:rFonts w:ascii="Times New Roman" w:hAnsi="Times New Roman"/>
          <w:sz w:val="24"/>
          <w:szCs w:val="24"/>
        </w:rPr>
        <w:t xml:space="preserve"> підпу</w:t>
      </w:r>
      <w:r w:rsidR="009C61E0" w:rsidRPr="00C6229E">
        <w:rPr>
          <w:rFonts w:ascii="Times New Roman" w:hAnsi="Times New Roman"/>
          <w:sz w:val="24"/>
          <w:szCs w:val="24"/>
        </w:rPr>
        <w:t>нкту 13 пункту «а»</w:t>
      </w:r>
      <w:r w:rsidR="00657777" w:rsidRPr="00C6229E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6229E">
        <w:rPr>
          <w:rFonts w:ascii="Times New Roman" w:hAnsi="Times New Roman"/>
          <w:sz w:val="24"/>
          <w:szCs w:val="24"/>
        </w:rPr>
        <w:t>, статті 73</w:t>
      </w:r>
      <w:r w:rsidR="009C61E0" w:rsidRPr="00C6229E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6229E">
        <w:rPr>
          <w:rFonts w:ascii="Times New Roman" w:hAnsi="Times New Roman"/>
          <w:sz w:val="24"/>
          <w:szCs w:val="24"/>
        </w:rPr>
        <w:t>Про м</w:t>
      </w:r>
      <w:r w:rsidR="009C61E0" w:rsidRPr="00C6229E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6229E">
        <w:rPr>
          <w:rFonts w:ascii="Times New Roman" w:hAnsi="Times New Roman"/>
          <w:sz w:val="24"/>
          <w:szCs w:val="24"/>
        </w:rPr>
        <w:t xml:space="preserve">, </w:t>
      </w:r>
      <w:r w:rsidR="000C78AE" w:rsidRPr="00C6229E">
        <w:rPr>
          <w:rFonts w:ascii="Times New Roman" w:hAnsi="Times New Roman"/>
          <w:sz w:val="24"/>
          <w:szCs w:val="24"/>
        </w:rPr>
        <w:t>Типових правил</w:t>
      </w:r>
      <w:r w:rsidR="00920082" w:rsidRPr="00C6229E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6229E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6229E">
        <w:rPr>
          <w:rFonts w:ascii="Times New Roman" w:hAnsi="Times New Roman"/>
          <w:sz w:val="24"/>
          <w:szCs w:val="24"/>
        </w:rPr>
        <w:t>,</w:t>
      </w:r>
      <w:r w:rsidR="004971C6" w:rsidRPr="00C6229E">
        <w:rPr>
          <w:rFonts w:ascii="Times New Roman" w:hAnsi="Times New Roman"/>
          <w:sz w:val="24"/>
          <w:szCs w:val="24"/>
        </w:rPr>
        <w:t xml:space="preserve"> </w:t>
      </w:r>
      <w:r w:rsidR="00CB0FD7" w:rsidRPr="00C6229E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6229E">
        <w:rPr>
          <w:rFonts w:ascii="Times New Roman" w:hAnsi="Times New Roman"/>
          <w:sz w:val="24"/>
          <w:szCs w:val="24"/>
        </w:rPr>
        <w:t>»</w:t>
      </w:r>
      <w:r w:rsidR="00495B63" w:rsidRPr="00C6229E">
        <w:rPr>
          <w:rFonts w:ascii="Times New Roman" w:hAnsi="Times New Roman"/>
          <w:sz w:val="24"/>
          <w:szCs w:val="24"/>
        </w:rPr>
        <w:t>,</w:t>
      </w:r>
      <w:r w:rsidR="00920082" w:rsidRPr="00C6229E">
        <w:rPr>
          <w:rFonts w:ascii="Times New Roman" w:hAnsi="Times New Roman"/>
          <w:sz w:val="24"/>
          <w:szCs w:val="24"/>
        </w:rPr>
        <w:t xml:space="preserve"> </w:t>
      </w:r>
      <w:r w:rsidR="00657777" w:rsidRPr="00C6229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6229E" w:rsidRPr="00C6229E" w:rsidRDefault="00C6229E" w:rsidP="00530F2F">
      <w:pPr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229E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«Сантілайн Інвест» терміном на п’ять років: спеціальна металева конструкція типу «призматрон»</w:t>
      </w:r>
      <w:r w:rsidR="00F16DBE">
        <w:rPr>
          <w:rFonts w:ascii="Times New Roman" w:hAnsi="Times New Roman"/>
          <w:sz w:val="24"/>
          <w:szCs w:val="24"/>
        </w:rPr>
        <w:t xml:space="preserve"> з одностороннім рекламним</w:t>
      </w:r>
      <w:r w:rsidRPr="00C6229E">
        <w:rPr>
          <w:rFonts w:ascii="Times New Roman" w:hAnsi="Times New Roman"/>
          <w:sz w:val="24"/>
          <w:szCs w:val="24"/>
        </w:rPr>
        <w:t xml:space="preserve"> щит</w:t>
      </w:r>
      <w:r w:rsidR="00F16DBE">
        <w:rPr>
          <w:rFonts w:ascii="Times New Roman" w:hAnsi="Times New Roman"/>
          <w:sz w:val="24"/>
          <w:szCs w:val="24"/>
        </w:rPr>
        <w:t>ом,</w:t>
      </w:r>
      <w:r w:rsidRPr="00C6229E">
        <w:rPr>
          <w:rFonts w:ascii="Times New Roman" w:hAnsi="Times New Roman"/>
          <w:sz w:val="24"/>
          <w:szCs w:val="24"/>
        </w:rPr>
        <w:t xml:space="preserve"> розміром 4,0*3,0 м, загальною рекламною площею 12,0 кв. м, розміщена за адресою: бульвар Олександрійський, в районі зупинки громадського транспорту </w:t>
      </w:r>
      <w:r w:rsidR="00E42A15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C6229E">
        <w:rPr>
          <w:rFonts w:ascii="Times New Roman" w:hAnsi="Times New Roman"/>
          <w:sz w:val="24"/>
          <w:szCs w:val="24"/>
        </w:rPr>
        <w:t>«вул. Фастівська».</w:t>
      </w:r>
    </w:p>
    <w:p w:rsidR="00C6229E" w:rsidRPr="00C6229E" w:rsidRDefault="00C6229E" w:rsidP="00530F2F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29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530F2F" w:rsidRPr="004E7846" w:rsidRDefault="00530F2F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530F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73" w:rsidRDefault="00934073" w:rsidP="005717B4">
      <w:r>
        <w:separator/>
      </w:r>
    </w:p>
  </w:endnote>
  <w:endnote w:type="continuationSeparator" w:id="0">
    <w:p w:rsidR="00934073" w:rsidRDefault="0093407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73" w:rsidRDefault="00934073" w:rsidP="005717B4">
      <w:r>
        <w:separator/>
      </w:r>
    </w:p>
  </w:footnote>
  <w:footnote w:type="continuationSeparator" w:id="0">
    <w:p w:rsidR="00934073" w:rsidRDefault="0093407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D5248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33A0"/>
    <w:rsid w:val="003E0D97"/>
    <w:rsid w:val="003E62B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53393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30F2F"/>
    <w:rsid w:val="0054629C"/>
    <w:rsid w:val="0056216A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B5BCE"/>
    <w:rsid w:val="008B6C43"/>
    <w:rsid w:val="008D768F"/>
    <w:rsid w:val="008E099B"/>
    <w:rsid w:val="00920082"/>
    <w:rsid w:val="00934073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77B0D"/>
    <w:rsid w:val="00A8071A"/>
    <w:rsid w:val="00A90900"/>
    <w:rsid w:val="00AA6AB2"/>
    <w:rsid w:val="00AB53E1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229E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3549B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42A15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16DBE"/>
    <w:rsid w:val="00F30F0D"/>
    <w:rsid w:val="00F32F81"/>
    <w:rsid w:val="00F344DF"/>
    <w:rsid w:val="00F479F0"/>
    <w:rsid w:val="00F53F4D"/>
    <w:rsid w:val="00F60A3B"/>
    <w:rsid w:val="00F66949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CCC23-838A-480A-802D-E389EDC0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A984-C537-447C-A85E-307D1C7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2019-03-19T13:49:00Z</dcterms:created>
  <dcterms:modified xsi:type="dcterms:W3CDTF">2019-03-19T13:49:00Z</dcterms:modified>
</cp:coreProperties>
</file>