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305312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44EB" w:rsidRPr="0030531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87B87" w:rsidRPr="00305312" w:rsidRDefault="00A87B87" w:rsidP="00FE75C3">
      <w:pPr>
        <w:tabs>
          <w:tab w:val="left" w:pos="6570"/>
        </w:tabs>
        <w:ind w:right="3684"/>
        <w:rPr>
          <w:rFonts w:ascii="Times New Roman" w:hAnsi="Times New Roman"/>
          <w:sz w:val="24"/>
          <w:szCs w:val="24"/>
        </w:rPr>
      </w:pPr>
      <w:r w:rsidRPr="00305312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об’єкта зовнішньої реклами (</w:t>
      </w:r>
      <w:r w:rsidR="00905759">
        <w:rPr>
          <w:rFonts w:ascii="Times New Roman" w:hAnsi="Times New Roman"/>
          <w:sz w:val="24"/>
          <w:szCs w:val="24"/>
        </w:rPr>
        <w:t>вул. Ярмаркова, 19</w:t>
      </w:r>
      <w:r w:rsidRPr="00305312">
        <w:rPr>
          <w:rFonts w:ascii="Times New Roman" w:hAnsi="Times New Roman"/>
          <w:sz w:val="24"/>
          <w:szCs w:val="24"/>
        </w:rPr>
        <w:t>)</w:t>
      </w:r>
    </w:p>
    <w:p w:rsidR="00525906" w:rsidRPr="00305312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FE75C3" w:rsidRDefault="009835C9" w:rsidP="00FE75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531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305312">
        <w:rPr>
          <w:rFonts w:ascii="Times New Roman" w:hAnsi="Times New Roman"/>
          <w:sz w:val="24"/>
          <w:szCs w:val="24"/>
        </w:rPr>
        <w:t>22</w:t>
      </w:r>
      <w:r w:rsidR="00AC495C" w:rsidRPr="00305312">
        <w:rPr>
          <w:rFonts w:ascii="Times New Roman" w:hAnsi="Times New Roman"/>
          <w:sz w:val="24"/>
          <w:szCs w:val="24"/>
        </w:rPr>
        <w:t xml:space="preserve"> </w:t>
      </w:r>
      <w:r w:rsidR="008C4A70" w:rsidRPr="00305312">
        <w:rPr>
          <w:rFonts w:ascii="Times New Roman" w:hAnsi="Times New Roman"/>
          <w:sz w:val="24"/>
          <w:szCs w:val="24"/>
        </w:rPr>
        <w:t>серпня</w:t>
      </w:r>
      <w:r w:rsidRPr="00305312">
        <w:rPr>
          <w:rFonts w:ascii="Times New Roman" w:hAnsi="Times New Roman"/>
          <w:sz w:val="24"/>
          <w:szCs w:val="24"/>
        </w:rPr>
        <w:t xml:space="preserve"> 2019 року № 15/</w:t>
      </w:r>
      <w:r w:rsidR="00305312" w:rsidRPr="00305312">
        <w:rPr>
          <w:rFonts w:ascii="Times New Roman" w:hAnsi="Times New Roman"/>
          <w:sz w:val="24"/>
          <w:szCs w:val="24"/>
        </w:rPr>
        <w:t>1</w:t>
      </w:r>
      <w:r w:rsidR="007F0CFE">
        <w:rPr>
          <w:rFonts w:ascii="Times New Roman" w:hAnsi="Times New Roman"/>
          <w:sz w:val="24"/>
          <w:szCs w:val="24"/>
        </w:rPr>
        <w:t>10</w:t>
      </w:r>
      <w:r w:rsidR="00905759">
        <w:rPr>
          <w:rFonts w:ascii="Times New Roman" w:hAnsi="Times New Roman"/>
          <w:sz w:val="24"/>
          <w:szCs w:val="24"/>
        </w:rPr>
        <w:t>0</w:t>
      </w:r>
      <w:r w:rsidRPr="00305312">
        <w:rPr>
          <w:rFonts w:ascii="Times New Roman" w:hAnsi="Times New Roman"/>
          <w:sz w:val="24"/>
          <w:szCs w:val="24"/>
        </w:rPr>
        <w:t xml:space="preserve">-Р, </w:t>
      </w:r>
      <w:r w:rsidR="00305312" w:rsidRPr="0030531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</w:t>
      </w:r>
      <w:r w:rsidR="00FE75C3">
        <w:rPr>
          <w:rFonts w:ascii="Times New Roman" w:hAnsi="Times New Roman"/>
          <w:sz w:val="24"/>
          <w:szCs w:val="24"/>
        </w:rPr>
        <w:t>РЕЖА» № 1391 від 15 серпня 2019 </w:t>
      </w:r>
      <w:r w:rsidR="00305312" w:rsidRPr="00305312">
        <w:rPr>
          <w:rFonts w:ascii="Times New Roman" w:hAnsi="Times New Roman"/>
          <w:sz w:val="24"/>
          <w:szCs w:val="24"/>
        </w:rPr>
        <w:t xml:space="preserve">року, департаменту житлово-комунального господарства Білоцерківської міської ради № 1716 від 16 серпня 2019 року, приватного акціонерного товариства  «КИЇВОБЛЕНЕРГО» Білоцерківського районного підрозділу № 299 від 22 серпня 2019 року,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року, товариства з обмеженою відповідальністю «БІЛОЦЕРКІВВОДА» № </w:t>
      </w:r>
      <w:r w:rsidR="00FE75C3">
        <w:rPr>
          <w:rFonts w:ascii="Times New Roman" w:hAnsi="Times New Roman"/>
          <w:sz w:val="24"/>
          <w:szCs w:val="24"/>
        </w:rPr>
        <w:t>1-04/23-2688 від 19 серпня 2019 </w:t>
      </w:r>
      <w:r w:rsidR="00305312" w:rsidRPr="00305312">
        <w:rPr>
          <w:rFonts w:ascii="Times New Roman" w:hAnsi="Times New Roman"/>
          <w:sz w:val="24"/>
          <w:szCs w:val="24"/>
        </w:rPr>
        <w:t>року</w:t>
      </w:r>
      <w:r w:rsidR="008B58F7" w:rsidRPr="00305312">
        <w:rPr>
          <w:rFonts w:ascii="Times New Roman" w:hAnsi="Times New Roman"/>
          <w:sz w:val="24"/>
          <w:szCs w:val="24"/>
        </w:rPr>
        <w:t>,</w:t>
      </w:r>
      <w:r w:rsidRPr="00305312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905759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6574B9" w:rsidRPr="006574B9">
        <w:rPr>
          <w:rFonts w:ascii="Times New Roman" w:hAnsi="Times New Roman"/>
          <w:sz w:val="24"/>
          <w:szCs w:val="24"/>
        </w:rPr>
        <w:t xml:space="preserve"> </w:t>
      </w:r>
      <w:r w:rsidR="006574B9">
        <w:rPr>
          <w:rFonts w:ascii="Times New Roman" w:hAnsi="Times New Roman"/>
          <w:sz w:val="24"/>
          <w:szCs w:val="24"/>
        </w:rPr>
        <w:t>п. 1 рішення Білоцерківської міської ради від 18 квітня 2019 року № 3713-69-VII «</w:t>
      </w:r>
      <w:r w:rsidR="006574B9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</w:t>
      </w:r>
      <w:r w:rsidR="007F0CF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30531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A87B87" w:rsidRPr="00FE75C3" w:rsidRDefault="007F0CFE" w:rsidP="00FE75C3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312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</w:t>
      </w:r>
      <w:r>
        <w:rPr>
          <w:rFonts w:ascii="Times New Roman" w:hAnsi="Times New Roman"/>
          <w:sz w:val="24"/>
          <w:szCs w:val="24"/>
        </w:rPr>
        <w:t>щитом, розміром рекламного поля 2</w:t>
      </w:r>
      <w:r w:rsidRPr="003053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30531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5</w:t>
      </w:r>
      <w:r w:rsidRPr="003053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305312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25</w:t>
      </w:r>
      <w:r w:rsidRPr="00305312">
        <w:rPr>
          <w:rFonts w:ascii="Times New Roman" w:hAnsi="Times New Roman"/>
          <w:sz w:val="24"/>
          <w:szCs w:val="24"/>
        </w:rPr>
        <w:t xml:space="preserve">,0 кв. м, розміщена за адресою: </w:t>
      </w:r>
      <w:r>
        <w:rPr>
          <w:rFonts w:ascii="Times New Roman" w:hAnsi="Times New Roman"/>
          <w:sz w:val="24"/>
          <w:szCs w:val="24"/>
        </w:rPr>
        <w:t xml:space="preserve">вул. </w:t>
      </w:r>
      <w:r w:rsidR="00905759">
        <w:rPr>
          <w:rFonts w:ascii="Times New Roman" w:hAnsi="Times New Roman"/>
          <w:sz w:val="24"/>
          <w:szCs w:val="24"/>
        </w:rPr>
        <w:t>Ярмаркова, 19</w:t>
      </w:r>
      <w:r w:rsidRPr="00305312">
        <w:rPr>
          <w:rFonts w:ascii="Times New Roman" w:hAnsi="Times New Roman"/>
          <w:sz w:val="24"/>
          <w:szCs w:val="24"/>
        </w:rPr>
        <w:t>,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нижній край конструкції розміщений над проїзною частиною та влаштований на висоті менше ніж 5 метрів від поверхні дорожнього покриття, чим порушено вимоги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5971/41/40/1/01-2019 від 20 серпня 2019 року</w:t>
      </w:r>
      <w:r w:rsidR="006574B9" w:rsidRPr="006574B9">
        <w:rPr>
          <w:rFonts w:ascii="Times New Roman" w:hAnsi="Times New Roman"/>
          <w:sz w:val="24"/>
          <w:szCs w:val="24"/>
        </w:rPr>
        <w:t xml:space="preserve"> </w:t>
      </w:r>
      <w:r w:rsidR="006574B9">
        <w:rPr>
          <w:rFonts w:ascii="Times New Roman" w:hAnsi="Times New Roman"/>
          <w:sz w:val="24"/>
          <w:szCs w:val="24"/>
        </w:rPr>
        <w:t>та на підставі п. 1 рішення Білоцерківської міської ради від 18 квітня 2019 року № 3713-69-VII «</w:t>
      </w:r>
      <w:r w:rsidR="006574B9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 деякі питання розміщення зовнішньої реклами в місті Біла Церква»,</w:t>
      </w:r>
      <w:r w:rsidRPr="00305312">
        <w:rPr>
          <w:rFonts w:ascii="Times New Roman" w:hAnsi="Times New Roman"/>
          <w:sz w:val="24"/>
          <w:szCs w:val="24"/>
        </w:rPr>
        <w:t xml:space="preserve">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</w:t>
      </w:r>
      <w:r w:rsidR="006333D7">
        <w:rPr>
          <w:rFonts w:ascii="Times New Roman" w:hAnsi="Times New Roman"/>
          <w:sz w:val="24"/>
          <w:szCs w:val="24"/>
        </w:rPr>
        <w:t>дставі абз. 3 ч</w:t>
      </w:r>
      <w:bookmarkStart w:id="0" w:name="_GoBack"/>
      <w:bookmarkEnd w:id="0"/>
      <w:r w:rsidRPr="00305312">
        <w:rPr>
          <w:rFonts w:ascii="Times New Roman" w:hAnsi="Times New Roman"/>
          <w:sz w:val="24"/>
          <w:szCs w:val="24"/>
        </w:rPr>
        <w:t xml:space="preserve">. 5 </w:t>
      </w:r>
      <w:r w:rsidRPr="00305312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30531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5223C" w:rsidRPr="00305312" w:rsidRDefault="0005223C" w:rsidP="00FE75C3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5312">
        <w:rPr>
          <w:rFonts w:ascii="Times New Roman" w:hAnsi="Times New Roman"/>
          <w:sz w:val="24"/>
          <w:szCs w:val="24"/>
        </w:rPr>
        <w:t>К</w:t>
      </w:r>
      <w:r w:rsidR="0035419E" w:rsidRPr="00305312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305312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</w:t>
      </w:r>
      <w:r w:rsidR="00FE75C3">
        <w:rPr>
          <w:rFonts w:ascii="Times New Roman" w:hAnsi="Times New Roman"/>
          <w:sz w:val="24"/>
          <w:szCs w:val="24"/>
        </w:rPr>
        <w:t>Кравця А.</w:t>
      </w:r>
      <w:r w:rsidR="004D09EA" w:rsidRPr="00305312">
        <w:rPr>
          <w:rFonts w:ascii="Times New Roman" w:hAnsi="Times New Roman"/>
          <w:sz w:val="24"/>
          <w:szCs w:val="24"/>
        </w:rPr>
        <w:t>В.</w:t>
      </w:r>
    </w:p>
    <w:p w:rsidR="0035419E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75C3" w:rsidRPr="00305312" w:rsidRDefault="00FE75C3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305312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305312">
        <w:rPr>
          <w:rFonts w:ascii="Times New Roman" w:hAnsi="Times New Roman"/>
          <w:sz w:val="24"/>
          <w:szCs w:val="24"/>
        </w:rPr>
        <w:t>М</w:t>
      </w:r>
      <w:r w:rsidR="0035419E" w:rsidRPr="00305312">
        <w:rPr>
          <w:rFonts w:ascii="Times New Roman" w:hAnsi="Times New Roman"/>
          <w:sz w:val="24"/>
          <w:szCs w:val="24"/>
        </w:rPr>
        <w:t xml:space="preserve">іський </w:t>
      </w:r>
      <w:r w:rsidRPr="00305312">
        <w:rPr>
          <w:rFonts w:ascii="Times New Roman" w:hAnsi="Times New Roman"/>
          <w:sz w:val="24"/>
          <w:szCs w:val="24"/>
        </w:rPr>
        <w:t>голова</w:t>
      </w:r>
      <w:r w:rsidR="00657777" w:rsidRPr="0030531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305312">
        <w:rPr>
          <w:rFonts w:ascii="Times New Roman" w:hAnsi="Times New Roman"/>
          <w:sz w:val="24"/>
          <w:szCs w:val="24"/>
        </w:rPr>
        <w:tab/>
      </w:r>
      <w:r w:rsidR="0035419E" w:rsidRPr="00305312">
        <w:rPr>
          <w:rFonts w:ascii="Times New Roman" w:hAnsi="Times New Roman"/>
          <w:sz w:val="24"/>
          <w:szCs w:val="24"/>
        </w:rPr>
        <w:tab/>
      </w:r>
      <w:r w:rsidR="00657777" w:rsidRPr="0030531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305312">
        <w:rPr>
          <w:rFonts w:ascii="Times New Roman" w:hAnsi="Times New Roman"/>
          <w:sz w:val="24"/>
          <w:szCs w:val="24"/>
        </w:rPr>
        <w:t xml:space="preserve">                  </w:t>
      </w:r>
      <w:r w:rsidRPr="00305312">
        <w:rPr>
          <w:rFonts w:ascii="Times New Roman" w:hAnsi="Times New Roman"/>
          <w:sz w:val="24"/>
          <w:szCs w:val="24"/>
        </w:rPr>
        <w:t>Г. Дикий</w:t>
      </w:r>
    </w:p>
    <w:sectPr w:rsidR="001606CE" w:rsidRPr="00305312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55" w:rsidRDefault="00596555" w:rsidP="005717B4">
      <w:r>
        <w:separator/>
      </w:r>
    </w:p>
  </w:endnote>
  <w:endnote w:type="continuationSeparator" w:id="0">
    <w:p w:rsidR="00596555" w:rsidRDefault="0059655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55" w:rsidRDefault="00596555" w:rsidP="005717B4">
      <w:r>
        <w:separator/>
      </w:r>
    </w:p>
  </w:footnote>
  <w:footnote w:type="continuationSeparator" w:id="0">
    <w:p w:rsidR="00596555" w:rsidRDefault="0059655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1F7555"/>
    <w:rsid w:val="002019FE"/>
    <w:rsid w:val="00220E44"/>
    <w:rsid w:val="00224BE4"/>
    <w:rsid w:val="00231EF1"/>
    <w:rsid w:val="00241F28"/>
    <w:rsid w:val="002438E6"/>
    <w:rsid w:val="0028082A"/>
    <w:rsid w:val="002D0671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53C1"/>
    <w:rsid w:val="004063B6"/>
    <w:rsid w:val="00425ECE"/>
    <w:rsid w:val="00427ABA"/>
    <w:rsid w:val="00430D4D"/>
    <w:rsid w:val="004530C7"/>
    <w:rsid w:val="0046341B"/>
    <w:rsid w:val="00465DD6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6301D"/>
    <w:rsid w:val="005717B4"/>
    <w:rsid w:val="00592F8F"/>
    <w:rsid w:val="00596555"/>
    <w:rsid w:val="005A751A"/>
    <w:rsid w:val="005D3D2F"/>
    <w:rsid w:val="005D7181"/>
    <w:rsid w:val="005E7AE8"/>
    <w:rsid w:val="00600A45"/>
    <w:rsid w:val="00615A12"/>
    <w:rsid w:val="006333D7"/>
    <w:rsid w:val="00642D91"/>
    <w:rsid w:val="006574B9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7F0CFE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5759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246FF"/>
    <w:rsid w:val="00B25FD8"/>
    <w:rsid w:val="00B30581"/>
    <w:rsid w:val="00B671A2"/>
    <w:rsid w:val="00B8160E"/>
    <w:rsid w:val="00BB0817"/>
    <w:rsid w:val="00BB08DB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7A"/>
    <w:rsid w:val="00D52EF5"/>
    <w:rsid w:val="00D53ABC"/>
    <w:rsid w:val="00DB2F2F"/>
    <w:rsid w:val="00DB6DBE"/>
    <w:rsid w:val="00DD6CB8"/>
    <w:rsid w:val="00DE2C14"/>
    <w:rsid w:val="00DE44B2"/>
    <w:rsid w:val="00E03578"/>
    <w:rsid w:val="00E27F22"/>
    <w:rsid w:val="00E32CF1"/>
    <w:rsid w:val="00E546D9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52AB"/>
  <w15:docId w15:val="{203A40BC-36A9-472A-95BA-12C51EA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4A80-3F42-4A6E-A943-34F4380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2019-09-03T08:24:00Z</dcterms:created>
  <dcterms:modified xsi:type="dcterms:W3CDTF">2019-09-03T08:24:00Z</dcterms:modified>
</cp:coreProperties>
</file>