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DE7" w:rsidRPr="007E57D5" w:rsidRDefault="00600DE7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0DE7" w:rsidRPr="007E57D5" w:rsidRDefault="00600DE7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7E57D5">
      <w:pPr>
        <w:tabs>
          <w:tab w:val="left" w:pos="6570"/>
        </w:tabs>
        <w:ind w:right="2267"/>
        <w:rPr>
          <w:rFonts w:ascii="Times New Roman" w:hAnsi="Times New Roman"/>
          <w:sz w:val="24"/>
          <w:szCs w:val="24"/>
        </w:rPr>
      </w:pPr>
      <w:r w:rsidRPr="007E57D5">
        <w:rPr>
          <w:rFonts w:ascii="Times New Roman" w:hAnsi="Times New Roman"/>
          <w:sz w:val="24"/>
          <w:szCs w:val="24"/>
        </w:rPr>
        <w:t>Про розгля</w:t>
      </w:r>
      <w:r w:rsidR="00733954" w:rsidRPr="007E57D5">
        <w:rPr>
          <w:rFonts w:ascii="Times New Roman" w:hAnsi="Times New Roman"/>
          <w:sz w:val="24"/>
          <w:szCs w:val="24"/>
        </w:rPr>
        <w:t xml:space="preserve">д заяви приватного підприємства </w:t>
      </w:r>
      <w:r w:rsidRPr="007E57D5">
        <w:rPr>
          <w:rFonts w:ascii="Times New Roman" w:hAnsi="Times New Roman"/>
          <w:sz w:val="24"/>
          <w:szCs w:val="24"/>
        </w:rPr>
        <w:t>«АЛТАЙ-ГРУП» щодо надання дозволу на</w:t>
      </w:r>
      <w:r w:rsidR="00733954" w:rsidRPr="007E57D5">
        <w:rPr>
          <w:rFonts w:ascii="Times New Roman" w:hAnsi="Times New Roman"/>
          <w:sz w:val="24"/>
          <w:szCs w:val="24"/>
        </w:rPr>
        <w:t xml:space="preserve"> </w:t>
      </w:r>
      <w:r w:rsidRPr="007E57D5">
        <w:rPr>
          <w:rFonts w:ascii="Times New Roman" w:hAnsi="Times New Roman"/>
          <w:sz w:val="24"/>
          <w:szCs w:val="24"/>
        </w:rPr>
        <w:t>розміщення об’єкта зовнішньої реклами (проспект Князя Володимира, в районі перехрестя</w:t>
      </w:r>
      <w:r w:rsidR="00733954" w:rsidRPr="007E57D5">
        <w:rPr>
          <w:rFonts w:ascii="Times New Roman" w:hAnsi="Times New Roman"/>
          <w:sz w:val="24"/>
          <w:szCs w:val="24"/>
        </w:rPr>
        <w:t xml:space="preserve"> </w:t>
      </w:r>
      <w:r w:rsidRPr="007E57D5">
        <w:rPr>
          <w:rFonts w:ascii="Times New Roman" w:hAnsi="Times New Roman"/>
          <w:sz w:val="24"/>
          <w:szCs w:val="24"/>
        </w:rPr>
        <w:t>з вул. Павліченко)</w:t>
      </w: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E57D5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18 листопада 2019 року № 15/1303-Р, висновки комунального підприємства Білоцерківської міської ради «Білоцерківтепломережа» № 1893 від 15 листопада 2019 року, департаменту житлово-комунального господарства Білоцерківської міської ради № 2327 від 18 листопада 2019 року, приватного акціонерного товариства  «КИЇВОБЛЕНЕРГО» Білоцерківського районного підрозділу № 347 від 18 листопада 2019 року,  товариства з обмеженою відповідальністю «БІЛОЦЕРКІВВОДА» № 1-04/23-3698 від 18 листопада 2019 року, </w:t>
      </w:r>
      <w:r w:rsidR="000322F5" w:rsidRPr="007E57D5">
        <w:rPr>
          <w:rFonts w:ascii="Times New Roman" w:hAnsi="Times New Roman"/>
          <w:sz w:val="24"/>
          <w:szCs w:val="24"/>
        </w:rPr>
        <w:t xml:space="preserve"> </w:t>
      </w:r>
      <w:r w:rsidRPr="007E57D5">
        <w:rPr>
          <w:rFonts w:ascii="Times New Roman" w:hAnsi="Times New Roman"/>
          <w:sz w:val="24"/>
          <w:szCs w:val="24"/>
        </w:rPr>
        <w:t>відповідно до статті 19 Конституції України, 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виконавчий комітет міської ради вирішив:</w:t>
      </w:r>
    </w:p>
    <w:p w:rsidR="001670DB" w:rsidRPr="007E57D5" w:rsidRDefault="001670DB" w:rsidP="001670DB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0322F5" w:rsidRPr="007E57D5" w:rsidRDefault="005B49D5" w:rsidP="000322F5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7D5">
        <w:rPr>
          <w:rFonts w:ascii="Times New Roman" w:hAnsi="Times New Roman"/>
          <w:sz w:val="24"/>
          <w:szCs w:val="24"/>
        </w:rPr>
        <w:t xml:space="preserve">Надати дозвіл на розміщення об’єкту зовнішньої реклами </w:t>
      </w:r>
      <w:r w:rsidR="000322F5" w:rsidRPr="007E57D5">
        <w:rPr>
          <w:rFonts w:ascii="Times New Roman" w:hAnsi="Times New Roman"/>
          <w:sz w:val="24"/>
          <w:szCs w:val="24"/>
        </w:rPr>
        <w:t>приватному підприємству «Алтай-Груп» терміном на п’</w:t>
      </w:r>
      <w:bookmarkStart w:id="0" w:name="_GoBack"/>
      <w:bookmarkEnd w:id="0"/>
      <w:r w:rsidR="000322F5" w:rsidRPr="007E57D5">
        <w:rPr>
          <w:rFonts w:ascii="Times New Roman" w:hAnsi="Times New Roman"/>
          <w:sz w:val="24"/>
          <w:szCs w:val="24"/>
        </w:rPr>
        <w:t>ять років, спеціальна металева конструкція типу «біг-борд» з двостороннім рекламним щитом, розміром рекламного поля 3,0*6,0 м, загальною рекламною площею 36,0 кв. м, розміщена за адресою: проспект Князя Володимира, в район</w:t>
      </w:r>
      <w:r w:rsidRPr="007E57D5">
        <w:rPr>
          <w:rFonts w:ascii="Times New Roman" w:hAnsi="Times New Roman"/>
          <w:sz w:val="24"/>
          <w:szCs w:val="24"/>
        </w:rPr>
        <w:t>і перехрестя з вул. Павліченко.</w:t>
      </w:r>
    </w:p>
    <w:p w:rsidR="007E57D5" w:rsidRPr="007E57D5" w:rsidRDefault="007E57D5" w:rsidP="007E57D5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322F5" w:rsidRPr="007E57D5" w:rsidRDefault="000322F5" w:rsidP="000322F5">
      <w:pPr>
        <w:pStyle w:val="a5"/>
        <w:numPr>
          <w:ilvl w:val="0"/>
          <w:numId w:val="11"/>
        </w:numPr>
        <w:tabs>
          <w:tab w:val="left" w:pos="42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E57D5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7E57D5" w:rsidRPr="007E57D5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7E57D5">
        <w:rPr>
          <w:rFonts w:ascii="Times New Roman" w:hAnsi="Times New Roman"/>
          <w:sz w:val="24"/>
          <w:szCs w:val="24"/>
        </w:rPr>
        <w:t>В.</w:t>
      </w:r>
    </w:p>
    <w:p w:rsidR="001670DB" w:rsidRPr="007E57D5" w:rsidRDefault="001670DB" w:rsidP="000322F5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7E57D5">
      <w:pPr>
        <w:tabs>
          <w:tab w:val="left" w:pos="0"/>
          <w:tab w:val="left" w:pos="180"/>
        </w:tabs>
        <w:jc w:val="both"/>
        <w:rPr>
          <w:rFonts w:ascii="Times New Roman" w:hAnsi="Times New Roman"/>
          <w:sz w:val="24"/>
          <w:szCs w:val="24"/>
        </w:rPr>
      </w:pPr>
    </w:p>
    <w:p w:rsidR="001670DB" w:rsidRPr="007E57D5" w:rsidRDefault="001670DB" w:rsidP="001670DB">
      <w:pPr>
        <w:jc w:val="both"/>
        <w:rPr>
          <w:rFonts w:ascii="Times New Roman" w:hAnsi="Times New Roman"/>
          <w:sz w:val="24"/>
          <w:szCs w:val="24"/>
        </w:rPr>
      </w:pPr>
      <w:r w:rsidRPr="007E57D5">
        <w:rPr>
          <w:rFonts w:ascii="Times New Roman" w:hAnsi="Times New Roman"/>
          <w:sz w:val="24"/>
          <w:szCs w:val="24"/>
        </w:rPr>
        <w:t xml:space="preserve">Міський  голова                                          </w:t>
      </w:r>
      <w:r w:rsidRPr="007E57D5">
        <w:rPr>
          <w:rFonts w:ascii="Times New Roman" w:hAnsi="Times New Roman"/>
          <w:sz w:val="24"/>
          <w:szCs w:val="24"/>
        </w:rPr>
        <w:tab/>
      </w:r>
      <w:r w:rsidRPr="007E57D5">
        <w:rPr>
          <w:rFonts w:ascii="Times New Roman" w:hAnsi="Times New Roman"/>
          <w:sz w:val="24"/>
          <w:szCs w:val="24"/>
        </w:rPr>
        <w:tab/>
        <w:t xml:space="preserve">                                            Г. Дикий</w:t>
      </w:r>
    </w:p>
    <w:p w:rsidR="001606CE" w:rsidRPr="007E57D5" w:rsidRDefault="001606CE" w:rsidP="001670DB"/>
    <w:sectPr w:rsidR="001606CE" w:rsidRPr="007E57D5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C6" w:rsidRDefault="001810C6" w:rsidP="005717B4">
      <w:r>
        <w:separator/>
      </w:r>
    </w:p>
  </w:endnote>
  <w:endnote w:type="continuationSeparator" w:id="0">
    <w:p w:rsidR="001810C6" w:rsidRDefault="001810C6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C6" w:rsidRDefault="001810C6" w:rsidP="005717B4">
      <w:r>
        <w:separator/>
      </w:r>
    </w:p>
  </w:footnote>
  <w:footnote w:type="continuationSeparator" w:id="0">
    <w:p w:rsidR="001810C6" w:rsidRDefault="001810C6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4AB9"/>
    <w:rsid w:val="00023281"/>
    <w:rsid w:val="000322F5"/>
    <w:rsid w:val="000444D3"/>
    <w:rsid w:val="0005223C"/>
    <w:rsid w:val="00054B5D"/>
    <w:rsid w:val="00057D2B"/>
    <w:rsid w:val="000649BB"/>
    <w:rsid w:val="000853DB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670DB"/>
    <w:rsid w:val="00171B23"/>
    <w:rsid w:val="00175DF4"/>
    <w:rsid w:val="001810C6"/>
    <w:rsid w:val="001876A7"/>
    <w:rsid w:val="001D469B"/>
    <w:rsid w:val="001F2746"/>
    <w:rsid w:val="001F7555"/>
    <w:rsid w:val="002019FE"/>
    <w:rsid w:val="00213029"/>
    <w:rsid w:val="00220E44"/>
    <w:rsid w:val="002233E5"/>
    <w:rsid w:val="00224BE4"/>
    <w:rsid w:val="00231EF1"/>
    <w:rsid w:val="00241F28"/>
    <w:rsid w:val="002438E6"/>
    <w:rsid w:val="0028082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B5863"/>
    <w:rsid w:val="003F25AE"/>
    <w:rsid w:val="003F7F49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37405"/>
    <w:rsid w:val="00546033"/>
    <w:rsid w:val="0056301D"/>
    <w:rsid w:val="005717B4"/>
    <w:rsid w:val="00592F8F"/>
    <w:rsid w:val="005A751A"/>
    <w:rsid w:val="005B49D5"/>
    <w:rsid w:val="005D3D2F"/>
    <w:rsid w:val="005D7181"/>
    <w:rsid w:val="005E7AE8"/>
    <w:rsid w:val="00600A45"/>
    <w:rsid w:val="00600DE7"/>
    <w:rsid w:val="00610EA4"/>
    <w:rsid w:val="00615A12"/>
    <w:rsid w:val="00642D91"/>
    <w:rsid w:val="00657777"/>
    <w:rsid w:val="00681501"/>
    <w:rsid w:val="00695B06"/>
    <w:rsid w:val="006A426C"/>
    <w:rsid w:val="006B3973"/>
    <w:rsid w:val="006F1990"/>
    <w:rsid w:val="006F7CF7"/>
    <w:rsid w:val="00714880"/>
    <w:rsid w:val="00733954"/>
    <w:rsid w:val="00776432"/>
    <w:rsid w:val="007C6CED"/>
    <w:rsid w:val="007E0112"/>
    <w:rsid w:val="007E44EB"/>
    <w:rsid w:val="007E57D5"/>
    <w:rsid w:val="007E6C6C"/>
    <w:rsid w:val="007F0383"/>
    <w:rsid w:val="008305AC"/>
    <w:rsid w:val="00837EF0"/>
    <w:rsid w:val="0084531A"/>
    <w:rsid w:val="00872A61"/>
    <w:rsid w:val="0087313D"/>
    <w:rsid w:val="008773C3"/>
    <w:rsid w:val="00882054"/>
    <w:rsid w:val="00885F52"/>
    <w:rsid w:val="008B07E9"/>
    <w:rsid w:val="008B58F7"/>
    <w:rsid w:val="008C3DEE"/>
    <w:rsid w:val="008C4A70"/>
    <w:rsid w:val="008E099B"/>
    <w:rsid w:val="00906D57"/>
    <w:rsid w:val="00920082"/>
    <w:rsid w:val="009315D9"/>
    <w:rsid w:val="009835C9"/>
    <w:rsid w:val="009960E2"/>
    <w:rsid w:val="009B6209"/>
    <w:rsid w:val="009C0679"/>
    <w:rsid w:val="009C61E0"/>
    <w:rsid w:val="009E5C21"/>
    <w:rsid w:val="00A12793"/>
    <w:rsid w:val="00A160ED"/>
    <w:rsid w:val="00A338AE"/>
    <w:rsid w:val="00A57DD5"/>
    <w:rsid w:val="00A87B87"/>
    <w:rsid w:val="00A90900"/>
    <w:rsid w:val="00AB7C42"/>
    <w:rsid w:val="00AC4507"/>
    <w:rsid w:val="00AC495C"/>
    <w:rsid w:val="00B07EEA"/>
    <w:rsid w:val="00B246FF"/>
    <w:rsid w:val="00B25FD8"/>
    <w:rsid w:val="00B671A2"/>
    <w:rsid w:val="00B8160E"/>
    <w:rsid w:val="00BB0817"/>
    <w:rsid w:val="00BB17FB"/>
    <w:rsid w:val="00BE633C"/>
    <w:rsid w:val="00BF7995"/>
    <w:rsid w:val="00C058A1"/>
    <w:rsid w:val="00C11984"/>
    <w:rsid w:val="00C32846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E03578"/>
    <w:rsid w:val="00E27F22"/>
    <w:rsid w:val="00E32CF1"/>
    <w:rsid w:val="00E54F9F"/>
    <w:rsid w:val="00E616B3"/>
    <w:rsid w:val="00E62CB0"/>
    <w:rsid w:val="00E6740C"/>
    <w:rsid w:val="00E85B3A"/>
    <w:rsid w:val="00E94C50"/>
    <w:rsid w:val="00EB7917"/>
    <w:rsid w:val="00EC039C"/>
    <w:rsid w:val="00F103A4"/>
    <w:rsid w:val="00F10BD7"/>
    <w:rsid w:val="00F30F0D"/>
    <w:rsid w:val="00F344DF"/>
    <w:rsid w:val="00F3502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067D2-AE03-4073-8E75-D2075838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EA83-092A-445A-9B52-BE15C96A3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4</cp:revision>
  <cp:lastPrinted>2019-06-06T07:38:00Z</cp:lastPrinted>
  <dcterms:created xsi:type="dcterms:W3CDTF">2019-11-28T08:00:00Z</dcterms:created>
  <dcterms:modified xsi:type="dcterms:W3CDTF">2019-11-28T08:02:00Z</dcterms:modified>
</cp:coreProperties>
</file>