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600179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0017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0017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0017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0017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0017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0017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0017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66BD" w:rsidRPr="00600179" w:rsidRDefault="008E66BD" w:rsidP="008E66B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66BD" w:rsidRPr="00600179" w:rsidRDefault="008E66BD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7B87" w:rsidRPr="00600179" w:rsidRDefault="00A87B87" w:rsidP="008E66BD">
      <w:pPr>
        <w:tabs>
          <w:tab w:val="left" w:pos="6570"/>
        </w:tabs>
        <w:ind w:right="2834"/>
        <w:rPr>
          <w:rFonts w:ascii="Times New Roman" w:hAnsi="Times New Roman"/>
          <w:sz w:val="24"/>
          <w:szCs w:val="24"/>
        </w:rPr>
      </w:pPr>
      <w:bookmarkStart w:id="0" w:name="_GoBack"/>
      <w:r w:rsidRPr="00600179">
        <w:rPr>
          <w:rFonts w:ascii="Times New Roman" w:hAnsi="Times New Roman"/>
          <w:sz w:val="24"/>
          <w:szCs w:val="24"/>
        </w:rPr>
        <w:t xml:space="preserve">Про розгляд заяви приватного підприємства «АЛТАЙ-ГРУП» щодо надання дозволу на розміщення об’єкта зовнішньої реклами </w:t>
      </w:r>
      <w:r w:rsidR="00BC225C">
        <w:rPr>
          <w:rFonts w:ascii="Times New Roman" w:hAnsi="Times New Roman"/>
          <w:sz w:val="24"/>
          <w:szCs w:val="24"/>
        </w:rPr>
        <w:t>(проспект Князя</w:t>
      </w:r>
      <w:r w:rsidR="00AE0DAF" w:rsidRPr="00600179">
        <w:rPr>
          <w:rFonts w:ascii="Times New Roman" w:hAnsi="Times New Roman"/>
          <w:sz w:val="24"/>
          <w:szCs w:val="24"/>
        </w:rPr>
        <w:t xml:space="preserve"> Володимира, </w:t>
      </w:r>
      <w:r w:rsidR="009014A8" w:rsidRPr="00600179">
        <w:rPr>
          <w:rFonts w:ascii="Times New Roman" w:hAnsi="Times New Roman"/>
          <w:sz w:val="24"/>
          <w:szCs w:val="24"/>
        </w:rPr>
        <w:t xml:space="preserve">навпроти </w:t>
      </w:r>
      <w:r w:rsidR="00D90A1B">
        <w:rPr>
          <w:rFonts w:ascii="Times New Roman" w:hAnsi="Times New Roman"/>
          <w:sz w:val="24"/>
          <w:szCs w:val="24"/>
        </w:rPr>
        <w:t>школи мистецтв</w:t>
      </w:r>
      <w:r w:rsidR="009014A8" w:rsidRPr="00600179">
        <w:rPr>
          <w:rFonts w:ascii="Times New Roman" w:hAnsi="Times New Roman"/>
          <w:sz w:val="24"/>
          <w:szCs w:val="24"/>
        </w:rPr>
        <w:t xml:space="preserve"> № 4</w:t>
      </w:r>
      <w:r w:rsidRPr="00600179">
        <w:rPr>
          <w:rFonts w:ascii="Times New Roman" w:hAnsi="Times New Roman"/>
          <w:sz w:val="24"/>
          <w:szCs w:val="24"/>
        </w:rPr>
        <w:t>)</w:t>
      </w:r>
      <w:bookmarkEnd w:id="0"/>
    </w:p>
    <w:p w:rsidR="00525906" w:rsidRPr="00600179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600179" w:rsidRDefault="009835C9" w:rsidP="008E66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00179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600179">
        <w:rPr>
          <w:rFonts w:ascii="Times New Roman" w:hAnsi="Times New Roman"/>
          <w:sz w:val="24"/>
          <w:szCs w:val="24"/>
        </w:rPr>
        <w:t>22</w:t>
      </w:r>
      <w:r w:rsidR="00AC495C" w:rsidRPr="00600179">
        <w:rPr>
          <w:rFonts w:ascii="Times New Roman" w:hAnsi="Times New Roman"/>
          <w:sz w:val="24"/>
          <w:szCs w:val="24"/>
        </w:rPr>
        <w:t xml:space="preserve"> </w:t>
      </w:r>
      <w:r w:rsidR="008C4A70" w:rsidRPr="00600179">
        <w:rPr>
          <w:rFonts w:ascii="Times New Roman" w:hAnsi="Times New Roman"/>
          <w:sz w:val="24"/>
          <w:szCs w:val="24"/>
        </w:rPr>
        <w:t>серпня</w:t>
      </w:r>
      <w:r w:rsidRPr="00600179">
        <w:rPr>
          <w:rFonts w:ascii="Times New Roman" w:hAnsi="Times New Roman"/>
          <w:sz w:val="24"/>
          <w:szCs w:val="24"/>
        </w:rPr>
        <w:t xml:space="preserve"> 2019 року № 15/</w:t>
      </w:r>
      <w:r w:rsidR="009014A8" w:rsidRPr="00600179">
        <w:rPr>
          <w:rFonts w:ascii="Times New Roman" w:hAnsi="Times New Roman"/>
          <w:sz w:val="24"/>
          <w:szCs w:val="24"/>
        </w:rPr>
        <w:t>1110</w:t>
      </w:r>
      <w:r w:rsidRPr="00600179">
        <w:rPr>
          <w:rFonts w:ascii="Times New Roman" w:hAnsi="Times New Roman"/>
          <w:sz w:val="24"/>
          <w:szCs w:val="24"/>
        </w:rPr>
        <w:t xml:space="preserve">-Р, </w:t>
      </w:r>
      <w:r w:rsidR="00BD3490" w:rsidRPr="00600179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1402 від 19 серпня 2019 року, департаменту житлово-комунального господарства Білоцерківської міської ради № 1715 від 16 серпня 2019 року, приватного акціонерного товариства  «КИЇВОБЛЕНЕРГО» Білоцерківського районного підрозділу № 296 від 22 серпня 2019 року, батальйону патрульної поліції в м. </w:t>
      </w:r>
      <w:r w:rsidR="00A03D23" w:rsidRPr="00600179">
        <w:rPr>
          <w:rFonts w:ascii="Times New Roman" w:hAnsi="Times New Roman"/>
          <w:sz w:val="24"/>
          <w:szCs w:val="24"/>
        </w:rPr>
        <w:t>Б</w:t>
      </w:r>
      <w:r w:rsidR="00BD3490" w:rsidRPr="00600179">
        <w:rPr>
          <w:rFonts w:ascii="Times New Roman" w:hAnsi="Times New Roman"/>
          <w:sz w:val="24"/>
          <w:szCs w:val="24"/>
        </w:rPr>
        <w:t>іла Церква управління патрульної поліції в Київській області департаменту патрульної поліції № 5970/41/40/1/01-2019 від 20 серпня 2019 року, товариства з обмеженою відповідальністю «БІЛОЦЕРКІВВОДА» № 1-04/23-2688 від 19 серпня 2019 року</w:t>
      </w:r>
      <w:r w:rsidR="008B58F7" w:rsidRPr="00600179">
        <w:rPr>
          <w:rFonts w:ascii="Times New Roman" w:hAnsi="Times New Roman"/>
          <w:sz w:val="24"/>
          <w:szCs w:val="24"/>
        </w:rPr>
        <w:t>,</w:t>
      </w:r>
      <w:r w:rsidRPr="00600179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</w:t>
      </w:r>
      <w:r w:rsidR="00600179" w:rsidRPr="00600179">
        <w:rPr>
          <w:rFonts w:ascii="Times New Roman" w:hAnsi="Times New Roman"/>
          <w:sz w:val="24"/>
          <w:szCs w:val="24"/>
        </w:rPr>
        <w:t xml:space="preserve"> п. 1 рішення Білоцерківської міської ради від 18 квітня 2019 року № 3713-69-VII «</w:t>
      </w:r>
      <w:r w:rsidR="00600179" w:rsidRPr="00600179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Церква»,</w:t>
      </w:r>
      <w:r w:rsidRPr="00600179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35419E" w:rsidRPr="00600179" w:rsidRDefault="0035419E" w:rsidP="008E66BD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AE0DAF" w:rsidRPr="00600179" w:rsidRDefault="00AE0DAF" w:rsidP="008E66BD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179">
        <w:rPr>
          <w:rFonts w:ascii="Times New Roman" w:hAnsi="Times New Roman"/>
          <w:sz w:val="24"/>
          <w:szCs w:val="24"/>
        </w:rPr>
        <w:t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3,0*6,0 м, загальною рекламною площею 36,0 кв. м, ро</w:t>
      </w:r>
      <w:r w:rsidR="00BC225C">
        <w:rPr>
          <w:rFonts w:ascii="Times New Roman" w:hAnsi="Times New Roman"/>
          <w:sz w:val="24"/>
          <w:szCs w:val="24"/>
        </w:rPr>
        <w:t>зміщена за адресою: проспект Князя</w:t>
      </w:r>
      <w:r w:rsidRPr="00600179">
        <w:rPr>
          <w:rFonts w:ascii="Times New Roman" w:hAnsi="Times New Roman"/>
          <w:sz w:val="24"/>
          <w:szCs w:val="24"/>
        </w:rPr>
        <w:t xml:space="preserve"> Володимира, </w:t>
      </w:r>
      <w:r w:rsidR="009014A8" w:rsidRPr="00600179">
        <w:rPr>
          <w:rFonts w:ascii="Times New Roman" w:hAnsi="Times New Roman"/>
          <w:sz w:val="24"/>
          <w:szCs w:val="24"/>
        </w:rPr>
        <w:t xml:space="preserve">навпроти </w:t>
      </w:r>
      <w:r w:rsidR="00D90A1B">
        <w:rPr>
          <w:rFonts w:ascii="Times New Roman" w:hAnsi="Times New Roman"/>
          <w:sz w:val="24"/>
          <w:szCs w:val="24"/>
        </w:rPr>
        <w:t>школи мистецтв</w:t>
      </w:r>
      <w:r w:rsidR="009014A8" w:rsidRPr="00600179">
        <w:rPr>
          <w:rFonts w:ascii="Times New Roman" w:hAnsi="Times New Roman"/>
          <w:sz w:val="24"/>
          <w:szCs w:val="24"/>
        </w:rPr>
        <w:t xml:space="preserve"> № 4</w:t>
      </w:r>
      <w:r w:rsidRPr="00600179">
        <w:rPr>
          <w:rFonts w:ascii="Times New Roman" w:hAnsi="Times New Roman"/>
          <w:sz w:val="24"/>
          <w:szCs w:val="24"/>
        </w:rPr>
        <w:t>, оскільки місце розташування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Pr="00600179">
        <w:rPr>
          <w:rFonts w:ascii="Times New Roman" w:hAnsi="Times New Roman"/>
          <w:sz w:val="24"/>
          <w:szCs w:val="24"/>
        </w:rPr>
        <w:t>рекламноносії</w:t>
      </w:r>
      <w:proofErr w:type="spellEnd"/>
      <w:r w:rsidRPr="00600179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1715 від 16 серпня 2019 року,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в </w:t>
      </w:r>
      <w:proofErr w:type="spellStart"/>
      <w:r w:rsidRPr="00600179">
        <w:rPr>
          <w:rFonts w:ascii="Times New Roman" w:hAnsi="Times New Roman"/>
          <w:sz w:val="24"/>
          <w:szCs w:val="24"/>
        </w:rPr>
        <w:t>топогеодезичному</w:t>
      </w:r>
      <w:proofErr w:type="spellEnd"/>
      <w:r w:rsidRPr="00600179">
        <w:rPr>
          <w:rFonts w:ascii="Times New Roman" w:hAnsi="Times New Roman"/>
          <w:sz w:val="24"/>
          <w:szCs w:val="24"/>
        </w:rPr>
        <w:t xml:space="preserve"> знімку місцевості (масштаб 1:500) відсутня інформація щодо місця розташування рекламних засобів відносно тротуарів, краю проїзної частин вулиць і доріг, що не дає можливості в повній мірі перевірити дотримання вимог ст.. 16 Закону України «Про рекламу» та </w:t>
      </w:r>
      <w:proofErr w:type="spellStart"/>
      <w:r w:rsidRPr="00600179">
        <w:rPr>
          <w:rFonts w:ascii="Times New Roman" w:hAnsi="Times New Roman"/>
          <w:sz w:val="24"/>
          <w:szCs w:val="24"/>
        </w:rPr>
        <w:t>п.п</w:t>
      </w:r>
      <w:proofErr w:type="spellEnd"/>
      <w:r w:rsidRPr="00600179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«Про затвердження Типових правил розміщення зовнішньої реклами» від 29 грудня 2003 р. № 2067, п. 3.7 ДСТУ 3587-97 «Безпека дорожнього руху. Автомобільні дороги, вулиці та залізничні переїзди. Вимоги до </w:t>
      </w:r>
      <w:r w:rsidRPr="00600179">
        <w:rPr>
          <w:rFonts w:ascii="Times New Roman" w:hAnsi="Times New Roman"/>
          <w:sz w:val="24"/>
          <w:szCs w:val="24"/>
        </w:rPr>
        <w:lastRenderedPageBreak/>
        <w:t>експлуатаційного стану»,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5970/41/40/1/01-2019 від 20 серпня 2019 року</w:t>
      </w:r>
      <w:r w:rsidR="00600179" w:rsidRPr="00600179">
        <w:rPr>
          <w:rFonts w:ascii="Times New Roman" w:hAnsi="Times New Roman"/>
          <w:sz w:val="24"/>
          <w:szCs w:val="24"/>
        </w:rPr>
        <w:t xml:space="preserve"> та на підставі п. 1 рішення Білоцерківської міської ради від 18 квітня 2019 року № 3713-69-VII «</w:t>
      </w:r>
      <w:r w:rsidR="00600179" w:rsidRPr="00600179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Pr="00600179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 затверджених постановою Кабінету Міністрів України від 29 грудня 2003 року</w:t>
      </w:r>
      <w:r w:rsidR="004026A8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4026A8">
        <w:rPr>
          <w:rFonts w:ascii="Times New Roman" w:hAnsi="Times New Roman"/>
          <w:sz w:val="24"/>
          <w:szCs w:val="24"/>
        </w:rPr>
        <w:t>абз</w:t>
      </w:r>
      <w:proofErr w:type="spellEnd"/>
      <w:r w:rsidR="004026A8">
        <w:rPr>
          <w:rFonts w:ascii="Times New Roman" w:hAnsi="Times New Roman"/>
          <w:sz w:val="24"/>
          <w:szCs w:val="24"/>
        </w:rPr>
        <w:t>. 3 ч</w:t>
      </w:r>
      <w:r w:rsidRPr="00600179">
        <w:rPr>
          <w:rFonts w:ascii="Times New Roman" w:hAnsi="Times New Roman"/>
          <w:sz w:val="24"/>
          <w:szCs w:val="24"/>
        </w:rPr>
        <w:t xml:space="preserve">. 5 </w:t>
      </w:r>
      <w:r w:rsidRPr="00600179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600179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A87B87" w:rsidRPr="00600179" w:rsidRDefault="00A87B87" w:rsidP="008E66BD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600179" w:rsidRDefault="0005223C" w:rsidP="008E66BD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179">
        <w:rPr>
          <w:rFonts w:ascii="Times New Roman" w:hAnsi="Times New Roman"/>
          <w:sz w:val="24"/>
          <w:szCs w:val="24"/>
        </w:rPr>
        <w:t>К</w:t>
      </w:r>
      <w:r w:rsidR="0035419E" w:rsidRPr="00600179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600179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</w:t>
      </w:r>
      <w:r w:rsidR="008E66BD">
        <w:rPr>
          <w:rFonts w:ascii="Times New Roman" w:hAnsi="Times New Roman"/>
          <w:sz w:val="24"/>
          <w:szCs w:val="24"/>
        </w:rPr>
        <w:t>Кравця А.</w:t>
      </w:r>
      <w:r w:rsidR="00C13511" w:rsidRPr="00600179">
        <w:rPr>
          <w:rFonts w:ascii="Times New Roman" w:hAnsi="Times New Roman"/>
          <w:sz w:val="24"/>
          <w:szCs w:val="24"/>
        </w:rPr>
        <w:t>В</w:t>
      </w:r>
      <w:r w:rsidRPr="00600179">
        <w:rPr>
          <w:rFonts w:ascii="Times New Roman" w:hAnsi="Times New Roman"/>
          <w:sz w:val="24"/>
          <w:szCs w:val="24"/>
        </w:rPr>
        <w:t>.</w:t>
      </w:r>
    </w:p>
    <w:p w:rsidR="00657777" w:rsidRPr="00600179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600179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600179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600179">
        <w:rPr>
          <w:rFonts w:ascii="Times New Roman" w:hAnsi="Times New Roman"/>
          <w:sz w:val="24"/>
          <w:szCs w:val="24"/>
        </w:rPr>
        <w:t>М</w:t>
      </w:r>
      <w:r w:rsidR="0035419E" w:rsidRPr="00600179">
        <w:rPr>
          <w:rFonts w:ascii="Times New Roman" w:hAnsi="Times New Roman"/>
          <w:sz w:val="24"/>
          <w:szCs w:val="24"/>
        </w:rPr>
        <w:t xml:space="preserve">іський </w:t>
      </w:r>
      <w:r w:rsidRPr="00600179">
        <w:rPr>
          <w:rFonts w:ascii="Times New Roman" w:hAnsi="Times New Roman"/>
          <w:sz w:val="24"/>
          <w:szCs w:val="24"/>
        </w:rPr>
        <w:t>голова</w:t>
      </w:r>
      <w:r w:rsidR="00657777" w:rsidRPr="0060017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600179">
        <w:rPr>
          <w:rFonts w:ascii="Times New Roman" w:hAnsi="Times New Roman"/>
          <w:sz w:val="24"/>
          <w:szCs w:val="24"/>
        </w:rPr>
        <w:tab/>
      </w:r>
      <w:r w:rsidR="0035419E" w:rsidRPr="00600179">
        <w:rPr>
          <w:rFonts w:ascii="Times New Roman" w:hAnsi="Times New Roman"/>
          <w:sz w:val="24"/>
          <w:szCs w:val="24"/>
        </w:rPr>
        <w:tab/>
      </w:r>
      <w:r w:rsidR="00657777" w:rsidRPr="0060017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600179">
        <w:rPr>
          <w:rFonts w:ascii="Times New Roman" w:hAnsi="Times New Roman"/>
          <w:sz w:val="24"/>
          <w:szCs w:val="24"/>
        </w:rPr>
        <w:t xml:space="preserve">                  </w:t>
      </w:r>
      <w:r w:rsidRPr="00600179">
        <w:rPr>
          <w:rFonts w:ascii="Times New Roman" w:hAnsi="Times New Roman"/>
          <w:sz w:val="24"/>
          <w:szCs w:val="24"/>
        </w:rPr>
        <w:t>Г. Дикий</w:t>
      </w:r>
    </w:p>
    <w:sectPr w:rsidR="001606CE" w:rsidRPr="00600179" w:rsidSect="008E66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F7" w:rsidRDefault="001E33F7" w:rsidP="005717B4">
      <w:r>
        <w:separator/>
      </w:r>
    </w:p>
  </w:endnote>
  <w:endnote w:type="continuationSeparator" w:id="0">
    <w:p w:rsidR="001E33F7" w:rsidRDefault="001E33F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F7" w:rsidRDefault="001E33F7" w:rsidP="005717B4">
      <w:r>
        <w:separator/>
      </w:r>
    </w:p>
  </w:footnote>
  <w:footnote w:type="continuationSeparator" w:id="0">
    <w:p w:rsidR="001E33F7" w:rsidRDefault="001E33F7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5848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E66BD" w:rsidRPr="008E66BD" w:rsidRDefault="008E66BD" w:rsidP="008E66B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E66BD">
          <w:rPr>
            <w:rFonts w:ascii="Times New Roman" w:hAnsi="Times New Roman"/>
            <w:sz w:val="24"/>
            <w:szCs w:val="24"/>
          </w:rPr>
          <w:fldChar w:fldCharType="begin"/>
        </w:r>
        <w:r w:rsidRPr="008E66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66BD">
          <w:rPr>
            <w:rFonts w:ascii="Times New Roman" w:hAnsi="Times New Roman"/>
            <w:sz w:val="24"/>
            <w:szCs w:val="24"/>
          </w:rPr>
          <w:fldChar w:fldCharType="separate"/>
        </w:r>
        <w:r w:rsidRPr="008E66BD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8E66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77BF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E33F7"/>
    <w:rsid w:val="001F2746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D6519"/>
    <w:rsid w:val="003F25AE"/>
    <w:rsid w:val="003F7F49"/>
    <w:rsid w:val="004010DB"/>
    <w:rsid w:val="004026A8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4460"/>
    <w:rsid w:val="004E4131"/>
    <w:rsid w:val="004F0817"/>
    <w:rsid w:val="004F7963"/>
    <w:rsid w:val="0050378D"/>
    <w:rsid w:val="00514973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179"/>
    <w:rsid w:val="00600A45"/>
    <w:rsid w:val="00615A12"/>
    <w:rsid w:val="00642D91"/>
    <w:rsid w:val="00657777"/>
    <w:rsid w:val="00681501"/>
    <w:rsid w:val="00695B06"/>
    <w:rsid w:val="00696BB2"/>
    <w:rsid w:val="006A426C"/>
    <w:rsid w:val="006B122E"/>
    <w:rsid w:val="006B3973"/>
    <w:rsid w:val="006F1990"/>
    <w:rsid w:val="00714880"/>
    <w:rsid w:val="00776432"/>
    <w:rsid w:val="00780E14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2C94"/>
    <w:rsid w:val="0087313D"/>
    <w:rsid w:val="008773C3"/>
    <w:rsid w:val="00882054"/>
    <w:rsid w:val="00885F52"/>
    <w:rsid w:val="008B58F7"/>
    <w:rsid w:val="008C3DEE"/>
    <w:rsid w:val="008C4A70"/>
    <w:rsid w:val="008E099B"/>
    <w:rsid w:val="008E66BD"/>
    <w:rsid w:val="009014A8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03D23"/>
    <w:rsid w:val="00A12793"/>
    <w:rsid w:val="00A160ED"/>
    <w:rsid w:val="00A338AE"/>
    <w:rsid w:val="00A57DD5"/>
    <w:rsid w:val="00A87B87"/>
    <w:rsid w:val="00A90900"/>
    <w:rsid w:val="00AB7C42"/>
    <w:rsid w:val="00AC4507"/>
    <w:rsid w:val="00AC495C"/>
    <w:rsid w:val="00AE0DAF"/>
    <w:rsid w:val="00B246FF"/>
    <w:rsid w:val="00B25FD8"/>
    <w:rsid w:val="00B33C73"/>
    <w:rsid w:val="00B671A2"/>
    <w:rsid w:val="00B8160E"/>
    <w:rsid w:val="00BB0817"/>
    <w:rsid w:val="00BB17FB"/>
    <w:rsid w:val="00BC225C"/>
    <w:rsid w:val="00BD3490"/>
    <w:rsid w:val="00BE633C"/>
    <w:rsid w:val="00BF7995"/>
    <w:rsid w:val="00C058A1"/>
    <w:rsid w:val="00C11984"/>
    <w:rsid w:val="00C13511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90A1B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B7917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69877-47FD-4BC2-8590-22A8EF2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96A7-9AF1-4D6D-BFBE-D4C7647A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2019-06-06T07:38:00Z</cp:lastPrinted>
  <dcterms:created xsi:type="dcterms:W3CDTF">2019-09-03T08:47:00Z</dcterms:created>
  <dcterms:modified xsi:type="dcterms:W3CDTF">2019-09-03T08:47:00Z</dcterms:modified>
</cp:coreProperties>
</file>