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562E93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62E9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D1E" w:rsidRDefault="00852D1E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D1E" w:rsidRPr="00562E93" w:rsidRDefault="00852D1E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74DC" w:rsidRPr="00562E93" w:rsidRDefault="00A87B87" w:rsidP="00852D1E">
      <w:pPr>
        <w:tabs>
          <w:tab w:val="left" w:pos="6570"/>
        </w:tabs>
        <w:ind w:right="2692"/>
        <w:rPr>
          <w:rFonts w:ascii="Times New Roman" w:hAnsi="Times New Roman"/>
          <w:sz w:val="24"/>
          <w:szCs w:val="24"/>
        </w:rPr>
      </w:pPr>
      <w:r w:rsidRPr="00562E93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26030D" w:rsidRPr="00562E93">
        <w:rPr>
          <w:rFonts w:ascii="Times New Roman" w:hAnsi="Times New Roman"/>
          <w:sz w:val="24"/>
          <w:szCs w:val="24"/>
        </w:rPr>
        <w:t xml:space="preserve">бульвар Олександрійський, в районі </w:t>
      </w:r>
      <w:r w:rsidR="00F578E9" w:rsidRPr="00562E93">
        <w:rPr>
          <w:rFonts w:ascii="Times New Roman" w:hAnsi="Times New Roman"/>
          <w:sz w:val="24"/>
          <w:szCs w:val="24"/>
        </w:rPr>
        <w:t>вул. Б. Хмельницького, 39</w:t>
      </w:r>
      <w:r w:rsidR="0026030D" w:rsidRPr="00562E93">
        <w:rPr>
          <w:rFonts w:ascii="Times New Roman" w:hAnsi="Times New Roman"/>
          <w:sz w:val="24"/>
          <w:szCs w:val="24"/>
        </w:rPr>
        <w:t>)</w:t>
      </w:r>
    </w:p>
    <w:p w:rsidR="00525906" w:rsidRPr="00562E93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562E93" w:rsidRDefault="009835C9" w:rsidP="00852D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2E9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562E93">
        <w:rPr>
          <w:rFonts w:ascii="Times New Roman" w:hAnsi="Times New Roman"/>
          <w:sz w:val="24"/>
          <w:szCs w:val="24"/>
        </w:rPr>
        <w:t>22</w:t>
      </w:r>
      <w:r w:rsidR="00AC495C" w:rsidRPr="00562E93">
        <w:rPr>
          <w:rFonts w:ascii="Times New Roman" w:hAnsi="Times New Roman"/>
          <w:sz w:val="24"/>
          <w:szCs w:val="24"/>
        </w:rPr>
        <w:t xml:space="preserve"> </w:t>
      </w:r>
      <w:r w:rsidR="008C4A70" w:rsidRPr="00562E93">
        <w:rPr>
          <w:rFonts w:ascii="Times New Roman" w:hAnsi="Times New Roman"/>
          <w:sz w:val="24"/>
          <w:szCs w:val="24"/>
        </w:rPr>
        <w:t>серпня</w:t>
      </w:r>
      <w:r w:rsidRPr="00562E93">
        <w:rPr>
          <w:rFonts w:ascii="Times New Roman" w:hAnsi="Times New Roman"/>
          <w:sz w:val="24"/>
          <w:szCs w:val="24"/>
        </w:rPr>
        <w:t xml:space="preserve"> 2019 року № 15/</w:t>
      </w:r>
      <w:r w:rsidR="00BD3490" w:rsidRPr="00562E93">
        <w:rPr>
          <w:rFonts w:ascii="Times New Roman" w:hAnsi="Times New Roman"/>
          <w:sz w:val="24"/>
          <w:szCs w:val="24"/>
        </w:rPr>
        <w:t>110</w:t>
      </w:r>
      <w:r w:rsidR="0026030D" w:rsidRPr="00562E93">
        <w:rPr>
          <w:rFonts w:ascii="Times New Roman" w:hAnsi="Times New Roman"/>
          <w:sz w:val="24"/>
          <w:szCs w:val="24"/>
        </w:rPr>
        <w:t>6</w:t>
      </w:r>
      <w:r w:rsidRPr="00562E93">
        <w:rPr>
          <w:rFonts w:ascii="Times New Roman" w:hAnsi="Times New Roman"/>
          <w:sz w:val="24"/>
          <w:szCs w:val="24"/>
        </w:rPr>
        <w:t xml:space="preserve">-Р, </w:t>
      </w:r>
      <w:r w:rsidR="00BD3490" w:rsidRPr="00562E9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</w:t>
      </w:r>
      <w:r w:rsidR="00852D1E">
        <w:rPr>
          <w:rFonts w:ascii="Times New Roman" w:hAnsi="Times New Roman"/>
          <w:sz w:val="24"/>
          <w:szCs w:val="24"/>
        </w:rPr>
        <w:t>РЕЖА» № 1402 від 19 серпня 2019 </w:t>
      </w:r>
      <w:r w:rsidR="00BD3490" w:rsidRPr="00562E93">
        <w:rPr>
          <w:rFonts w:ascii="Times New Roman" w:hAnsi="Times New Roman"/>
          <w:sz w:val="24"/>
          <w:szCs w:val="24"/>
        </w:rPr>
        <w:t xml:space="preserve">року, департаменту житлово-комунального господарства Білоцерківської міської ради № 1715 від 16 серпня 2019 року, приватного акціонерного товариства  «КИЇВОБЛЕНЕРГО» Білоцерківського районного підрозділу № 296 від 22 серпня 2019 року, батальйону патрульної поліції в м. </w:t>
      </w:r>
      <w:r w:rsidR="00562E93" w:rsidRPr="00562E93">
        <w:rPr>
          <w:rFonts w:ascii="Times New Roman" w:hAnsi="Times New Roman"/>
          <w:sz w:val="24"/>
          <w:szCs w:val="24"/>
        </w:rPr>
        <w:t>Б</w:t>
      </w:r>
      <w:r w:rsidR="00BD3490" w:rsidRPr="00562E93">
        <w:rPr>
          <w:rFonts w:ascii="Times New Roman" w:hAnsi="Times New Roman"/>
          <w:sz w:val="24"/>
          <w:szCs w:val="24"/>
        </w:rPr>
        <w:t>іла Церква управління патрульної поліції в Київській області департаменту патрульної поліції № 5970/41/40/1/01-2019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562E93">
        <w:rPr>
          <w:rFonts w:ascii="Times New Roman" w:hAnsi="Times New Roman"/>
          <w:sz w:val="24"/>
          <w:szCs w:val="24"/>
        </w:rPr>
        <w:t>,</w:t>
      </w:r>
      <w:r w:rsidRPr="00562E93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562E93" w:rsidRPr="00562E93">
        <w:rPr>
          <w:rFonts w:ascii="Times New Roman" w:hAnsi="Times New Roman"/>
          <w:sz w:val="24"/>
          <w:szCs w:val="24"/>
        </w:rPr>
        <w:t>,</w:t>
      </w:r>
      <w:r w:rsidR="00562E93" w:rsidRPr="00562E9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562E93" w:rsidRPr="00562E93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562E93" w:rsidRPr="00562E93">
        <w:rPr>
          <w:rFonts w:ascii="Times New Roman" w:hAnsi="Times New Roman"/>
          <w:sz w:val="24"/>
          <w:szCs w:val="24"/>
          <w:lang w:val="en-US"/>
        </w:rPr>
        <w:t>VI</w:t>
      </w:r>
      <w:r w:rsidR="00562E93" w:rsidRPr="00562E93">
        <w:rPr>
          <w:rFonts w:ascii="Times New Roman" w:hAnsi="Times New Roman"/>
          <w:sz w:val="24"/>
          <w:szCs w:val="24"/>
        </w:rPr>
        <w:t xml:space="preserve"> від 01 березня 2012 року,</w:t>
      </w:r>
      <w:r w:rsidR="00562E93" w:rsidRPr="00562E9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562E93" w:rsidRPr="00562E93">
        <w:rPr>
          <w:rFonts w:ascii="Times New Roman" w:hAnsi="Times New Roman"/>
          <w:sz w:val="24"/>
          <w:szCs w:val="24"/>
        </w:rPr>
        <w:t>п. 1 рішення Білоцерківської міської ради від 18 квітня 2019 року № 3713-69-VII «</w:t>
      </w:r>
      <w:r w:rsidR="00562E93" w:rsidRPr="00562E9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="002974DC" w:rsidRPr="00562E93">
        <w:rPr>
          <w:rFonts w:ascii="Times New Roman" w:hAnsi="Times New Roman"/>
          <w:sz w:val="24"/>
          <w:szCs w:val="24"/>
        </w:rPr>
        <w:t xml:space="preserve"> </w:t>
      </w:r>
      <w:r w:rsidRPr="00562E9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562E93" w:rsidRDefault="0035419E" w:rsidP="00852D1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F578E9" w:rsidRPr="00562E93" w:rsidRDefault="00562E93" w:rsidP="00852D1E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93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5,0*2,5 м, загальною рекламною площею 25,0 кв. м, розміщена за адресою: бульвар Олександрійський, в районі вул. Б. Хмельницького, 39,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Pr="00562E93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Pr="00562E93"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щодо місця розташування рекламних засобів відносно тротуарів, краю проїзної частин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562E93">
        <w:rPr>
          <w:rFonts w:ascii="Times New Roman" w:hAnsi="Times New Roman"/>
          <w:sz w:val="24"/>
          <w:szCs w:val="24"/>
        </w:rPr>
        <w:t>п.п</w:t>
      </w:r>
      <w:proofErr w:type="spellEnd"/>
      <w:r w:rsidRPr="00562E93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р. № 2067,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5970/41/40/1/01-2019 від 20 серпня 2019 року, п. 1 рішення Білоцерківської міської ради від 18 квітня 2019 року </w:t>
      </w:r>
      <w:r w:rsidRPr="00562E93">
        <w:rPr>
          <w:rFonts w:ascii="Times New Roman" w:hAnsi="Times New Roman"/>
          <w:sz w:val="24"/>
          <w:szCs w:val="24"/>
        </w:rPr>
        <w:lastRenderedPageBreak/>
        <w:t>№ 3713-69-VII «</w:t>
      </w:r>
      <w:r w:rsidRPr="00562E9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Pr="00562E93">
        <w:rPr>
          <w:rFonts w:ascii="Times New Roman" w:hAnsi="Times New Roman"/>
          <w:sz w:val="24"/>
          <w:szCs w:val="24"/>
        </w:rPr>
        <w:t xml:space="preserve"> та згідно 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Pr="00562E93">
        <w:rPr>
          <w:rFonts w:ascii="Times New Roman" w:hAnsi="Times New Roman"/>
          <w:sz w:val="24"/>
          <w:szCs w:val="24"/>
          <w:lang w:val="en-US"/>
        </w:rPr>
        <w:t>VI</w:t>
      </w:r>
      <w:r w:rsidRPr="00562E93">
        <w:rPr>
          <w:rFonts w:ascii="Times New Roman" w:hAnsi="Times New Roman"/>
          <w:sz w:val="24"/>
          <w:szCs w:val="24"/>
        </w:rPr>
        <w:t xml:space="preserve"> від 01 березня 2012 року – у поданих документах виявлені завідомо неправдиві відомості, а саме: адреса, вказана в заяві не відповідає фактичному місцю розташування рекламного засобу,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AA4FDA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AA4FDA">
        <w:rPr>
          <w:rFonts w:ascii="Times New Roman" w:hAnsi="Times New Roman"/>
          <w:sz w:val="24"/>
          <w:szCs w:val="24"/>
        </w:rPr>
        <w:t>абз</w:t>
      </w:r>
      <w:proofErr w:type="spellEnd"/>
      <w:r w:rsidR="00AA4FDA">
        <w:rPr>
          <w:rFonts w:ascii="Times New Roman" w:hAnsi="Times New Roman"/>
          <w:sz w:val="24"/>
          <w:szCs w:val="24"/>
        </w:rPr>
        <w:t>. 3 ч</w:t>
      </w:r>
      <w:bookmarkStart w:id="0" w:name="_GoBack"/>
      <w:bookmarkEnd w:id="0"/>
      <w:r w:rsidRPr="00562E93">
        <w:rPr>
          <w:rFonts w:ascii="Times New Roman" w:hAnsi="Times New Roman"/>
          <w:sz w:val="24"/>
          <w:szCs w:val="24"/>
        </w:rPr>
        <w:t xml:space="preserve">. 5 </w:t>
      </w:r>
      <w:r w:rsidRPr="00562E9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62E9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</w:t>
      </w:r>
      <w:r w:rsidR="00F578E9" w:rsidRPr="00562E93">
        <w:rPr>
          <w:rFonts w:ascii="Times New Roman" w:hAnsi="Times New Roman"/>
          <w:sz w:val="24"/>
          <w:szCs w:val="24"/>
        </w:rPr>
        <w:t>».</w:t>
      </w:r>
    </w:p>
    <w:p w:rsidR="00A87B87" w:rsidRPr="00562E93" w:rsidRDefault="00A87B87" w:rsidP="00852D1E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562E93" w:rsidRDefault="0005223C" w:rsidP="00852D1E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93">
        <w:rPr>
          <w:rFonts w:ascii="Times New Roman" w:hAnsi="Times New Roman"/>
          <w:sz w:val="24"/>
          <w:szCs w:val="24"/>
        </w:rPr>
        <w:t>К</w:t>
      </w:r>
      <w:r w:rsidR="0035419E" w:rsidRPr="00562E93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562E93">
        <w:rPr>
          <w:rFonts w:ascii="Times New Roman" w:hAnsi="Times New Roman"/>
          <w:sz w:val="24"/>
          <w:szCs w:val="24"/>
        </w:rPr>
        <w:t xml:space="preserve">рішення покласти на заступника </w:t>
      </w:r>
      <w:r w:rsidR="00852D1E">
        <w:rPr>
          <w:rFonts w:ascii="Times New Roman" w:hAnsi="Times New Roman"/>
          <w:sz w:val="24"/>
          <w:szCs w:val="24"/>
        </w:rPr>
        <w:t>міського голови Кравця А.</w:t>
      </w:r>
      <w:r w:rsidR="002974DC" w:rsidRPr="00562E93">
        <w:rPr>
          <w:rFonts w:ascii="Times New Roman" w:hAnsi="Times New Roman"/>
          <w:sz w:val="24"/>
          <w:szCs w:val="24"/>
        </w:rPr>
        <w:t>В.</w:t>
      </w:r>
    </w:p>
    <w:p w:rsidR="00657777" w:rsidRPr="00562E93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562E93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562E93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562E93">
        <w:rPr>
          <w:rFonts w:ascii="Times New Roman" w:hAnsi="Times New Roman"/>
          <w:sz w:val="24"/>
          <w:szCs w:val="24"/>
        </w:rPr>
        <w:t>М</w:t>
      </w:r>
      <w:r w:rsidR="0035419E" w:rsidRPr="00562E93">
        <w:rPr>
          <w:rFonts w:ascii="Times New Roman" w:hAnsi="Times New Roman"/>
          <w:sz w:val="24"/>
          <w:szCs w:val="24"/>
        </w:rPr>
        <w:t xml:space="preserve">іський </w:t>
      </w:r>
      <w:r w:rsidRPr="00562E93">
        <w:rPr>
          <w:rFonts w:ascii="Times New Roman" w:hAnsi="Times New Roman"/>
          <w:sz w:val="24"/>
          <w:szCs w:val="24"/>
        </w:rPr>
        <w:t>голова</w:t>
      </w:r>
      <w:r w:rsidR="00657777" w:rsidRPr="00562E9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562E93">
        <w:rPr>
          <w:rFonts w:ascii="Times New Roman" w:hAnsi="Times New Roman"/>
          <w:sz w:val="24"/>
          <w:szCs w:val="24"/>
        </w:rPr>
        <w:tab/>
      </w:r>
      <w:r w:rsidR="0035419E" w:rsidRPr="00562E93">
        <w:rPr>
          <w:rFonts w:ascii="Times New Roman" w:hAnsi="Times New Roman"/>
          <w:sz w:val="24"/>
          <w:szCs w:val="24"/>
        </w:rPr>
        <w:tab/>
      </w:r>
      <w:r w:rsidR="00657777" w:rsidRPr="00562E9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562E93">
        <w:rPr>
          <w:rFonts w:ascii="Times New Roman" w:hAnsi="Times New Roman"/>
          <w:sz w:val="24"/>
          <w:szCs w:val="24"/>
        </w:rPr>
        <w:t xml:space="preserve">                  </w:t>
      </w:r>
      <w:r w:rsidRPr="00562E93">
        <w:rPr>
          <w:rFonts w:ascii="Times New Roman" w:hAnsi="Times New Roman"/>
          <w:sz w:val="24"/>
          <w:szCs w:val="24"/>
        </w:rPr>
        <w:t>Г. Дикий</w:t>
      </w:r>
    </w:p>
    <w:sectPr w:rsidR="001606CE" w:rsidRPr="00562E93" w:rsidSect="00852D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51" w:rsidRDefault="009E6251" w:rsidP="005717B4">
      <w:r>
        <w:separator/>
      </w:r>
    </w:p>
  </w:endnote>
  <w:endnote w:type="continuationSeparator" w:id="0">
    <w:p w:rsidR="009E6251" w:rsidRDefault="009E625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51" w:rsidRDefault="009E6251" w:rsidP="005717B4">
      <w:r>
        <w:separator/>
      </w:r>
    </w:p>
  </w:footnote>
  <w:footnote w:type="continuationSeparator" w:id="0">
    <w:p w:rsidR="009E6251" w:rsidRDefault="009E625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567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2D1E" w:rsidRPr="00852D1E" w:rsidRDefault="00852D1E" w:rsidP="00852D1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52D1E">
          <w:rPr>
            <w:rFonts w:ascii="Times New Roman" w:hAnsi="Times New Roman"/>
            <w:sz w:val="24"/>
            <w:szCs w:val="24"/>
          </w:rPr>
          <w:fldChar w:fldCharType="begin"/>
        </w:r>
        <w:r w:rsidRPr="00852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2D1E">
          <w:rPr>
            <w:rFonts w:ascii="Times New Roman" w:hAnsi="Times New Roman"/>
            <w:sz w:val="24"/>
            <w:szCs w:val="24"/>
          </w:rPr>
          <w:fldChar w:fldCharType="separate"/>
        </w:r>
        <w:r w:rsidR="00AA4FDA" w:rsidRPr="00AA4FD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52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22A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2019FE"/>
    <w:rsid w:val="00220E44"/>
    <w:rsid w:val="00231EF1"/>
    <w:rsid w:val="00241F28"/>
    <w:rsid w:val="002438E6"/>
    <w:rsid w:val="0026030D"/>
    <w:rsid w:val="0028082A"/>
    <w:rsid w:val="002974DC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6519"/>
    <w:rsid w:val="003D7C20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2E93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52D1E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9E6251"/>
    <w:rsid w:val="00A12793"/>
    <w:rsid w:val="00A160ED"/>
    <w:rsid w:val="00A338AE"/>
    <w:rsid w:val="00A34DE6"/>
    <w:rsid w:val="00A57DD5"/>
    <w:rsid w:val="00A87B87"/>
    <w:rsid w:val="00A90900"/>
    <w:rsid w:val="00AA4FDA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D3490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B7917"/>
    <w:rsid w:val="00EC039C"/>
    <w:rsid w:val="00F103A4"/>
    <w:rsid w:val="00F10BD7"/>
    <w:rsid w:val="00F30F0D"/>
    <w:rsid w:val="00F344DF"/>
    <w:rsid w:val="00F578E9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D78"/>
  <w15:docId w15:val="{8E15793F-6DC6-416F-8AB5-4BA59DA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B289-A0B7-4D23-A6EB-E9943CE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2019-09-03T08:23:00Z</dcterms:created>
  <dcterms:modified xsi:type="dcterms:W3CDTF">2019-09-03T08:23:00Z</dcterms:modified>
</cp:coreProperties>
</file>