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3" w:rsidRPr="0030207D" w:rsidRDefault="003F6863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07D" w:rsidRPr="0030207D" w:rsidRDefault="0030207D" w:rsidP="0030207D">
      <w:pPr>
        <w:ind w:right="1275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tabs>
          <w:tab w:val="left" w:pos="6570"/>
        </w:tabs>
        <w:ind w:right="396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0207D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30207D" w:rsidRPr="0030207D">
        <w:rPr>
          <w:rFonts w:ascii="Times New Roman" w:hAnsi="Times New Roman"/>
          <w:sz w:val="24"/>
          <w:szCs w:val="24"/>
        </w:rPr>
        <w:t xml:space="preserve"> </w:t>
      </w:r>
      <w:r w:rsidRPr="0030207D">
        <w:rPr>
          <w:rFonts w:ascii="Times New Roman" w:hAnsi="Times New Roman"/>
          <w:sz w:val="24"/>
          <w:szCs w:val="24"/>
        </w:rPr>
        <w:t>Яременко Інеси Василівни щодо надання</w:t>
      </w:r>
      <w:r w:rsidR="0030207D" w:rsidRPr="0030207D">
        <w:rPr>
          <w:rFonts w:ascii="Times New Roman" w:hAnsi="Times New Roman"/>
          <w:sz w:val="24"/>
          <w:szCs w:val="24"/>
        </w:rPr>
        <w:t xml:space="preserve"> </w:t>
      </w:r>
      <w:r w:rsidRPr="0030207D">
        <w:rPr>
          <w:rFonts w:ascii="Times New Roman" w:hAnsi="Times New Roman"/>
          <w:sz w:val="24"/>
          <w:szCs w:val="24"/>
        </w:rPr>
        <w:t xml:space="preserve">дозволу на розміщення об’єкту зовнішньої реклами </w:t>
      </w:r>
      <w:r w:rsidR="0030207D" w:rsidRPr="0030207D">
        <w:rPr>
          <w:rFonts w:ascii="Times New Roman" w:hAnsi="Times New Roman"/>
          <w:sz w:val="24"/>
          <w:szCs w:val="24"/>
        </w:rPr>
        <w:t>(проспект </w:t>
      </w:r>
      <w:r w:rsidR="00150B99" w:rsidRPr="0030207D">
        <w:rPr>
          <w:rFonts w:ascii="Times New Roman" w:hAnsi="Times New Roman"/>
          <w:sz w:val="24"/>
          <w:szCs w:val="24"/>
        </w:rPr>
        <w:t xml:space="preserve">Князя Володимира, в районі зупинки </w:t>
      </w:r>
      <w:bookmarkEnd w:id="0"/>
      <w:r w:rsidR="00FD7B17" w:rsidRPr="0030207D">
        <w:rPr>
          <w:rFonts w:ascii="Times New Roman" w:hAnsi="Times New Roman"/>
          <w:sz w:val="24"/>
          <w:szCs w:val="24"/>
        </w:rPr>
        <w:t xml:space="preserve">громадського транспорту </w:t>
      </w:r>
      <w:r w:rsidR="00150B99" w:rsidRPr="0030207D">
        <w:rPr>
          <w:rFonts w:ascii="Times New Roman" w:hAnsi="Times New Roman"/>
          <w:sz w:val="24"/>
          <w:szCs w:val="24"/>
        </w:rPr>
        <w:t>«</w:t>
      </w:r>
      <w:proofErr w:type="spellStart"/>
      <w:r w:rsidR="00150B99" w:rsidRPr="0030207D">
        <w:rPr>
          <w:rFonts w:ascii="Times New Roman" w:hAnsi="Times New Roman"/>
          <w:sz w:val="24"/>
          <w:szCs w:val="24"/>
        </w:rPr>
        <w:t>Павліченко</w:t>
      </w:r>
      <w:proofErr w:type="spellEnd"/>
      <w:r w:rsidR="00150B99" w:rsidRPr="0030207D">
        <w:rPr>
          <w:rFonts w:ascii="Times New Roman" w:hAnsi="Times New Roman"/>
          <w:sz w:val="24"/>
          <w:szCs w:val="24"/>
        </w:rPr>
        <w:t>»</w:t>
      </w:r>
      <w:r w:rsidRPr="0030207D">
        <w:rPr>
          <w:rFonts w:ascii="Times New Roman" w:hAnsi="Times New Roman"/>
          <w:sz w:val="24"/>
          <w:szCs w:val="24"/>
        </w:rPr>
        <w:t>)</w:t>
      </w: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207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</w:t>
      </w:r>
      <w:r w:rsidR="00D4374F" w:rsidRPr="0030207D">
        <w:rPr>
          <w:rFonts w:ascii="Times New Roman" w:hAnsi="Times New Roman"/>
          <w:sz w:val="24"/>
          <w:szCs w:val="24"/>
        </w:rPr>
        <w:t>оцерківської міської ради від 26</w:t>
      </w:r>
      <w:r w:rsidRPr="0030207D">
        <w:rPr>
          <w:rFonts w:ascii="Times New Roman" w:hAnsi="Times New Roman"/>
          <w:sz w:val="24"/>
          <w:szCs w:val="24"/>
        </w:rPr>
        <w:t xml:space="preserve"> квітня 2019 року № 15/</w:t>
      </w:r>
      <w:r w:rsidR="004D3143" w:rsidRPr="0030207D">
        <w:rPr>
          <w:rFonts w:ascii="Times New Roman" w:hAnsi="Times New Roman"/>
          <w:sz w:val="24"/>
          <w:szCs w:val="24"/>
        </w:rPr>
        <w:t>5</w:t>
      </w:r>
      <w:r w:rsidR="00150B99" w:rsidRPr="0030207D">
        <w:rPr>
          <w:rFonts w:ascii="Times New Roman" w:hAnsi="Times New Roman"/>
          <w:sz w:val="24"/>
          <w:szCs w:val="24"/>
        </w:rPr>
        <w:t>77</w:t>
      </w:r>
      <w:r w:rsidRPr="0030207D">
        <w:rPr>
          <w:rFonts w:ascii="Times New Roman" w:hAnsi="Times New Roman"/>
          <w:sz w:val="24"/>
          <w:szCs w:val="24"/>
        </w:rPr>
        <w:t>-Р, висновки</w:t>
      </w:r>
      <w:r w:rsidR="00D4374F" w:rsidRPr="0030207D">
        <w:rPr>
          <w:rFonts w:ascii="Times New Roman" w:hAnsi="Times New Roman"/>
          <w:sz w:val="24"/>
          <w:szCs w:val="24"/>
        </w:rPr>
        <w:t xml:space="preserve"> Білоцерківського відділення приватного акціонерного товариства «КИЇВОБЛГАЗ» № 810-Cn-7067-0519 від 03 травня 2019 року</w:t>
      </w:r>
      <w:r w:rsidRPr="0030207D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1-04/23-1137 від 25 квітня 2019 року,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комунального підприємства Білоцерківської міської ради «БІЛОЦЕРКІВТЕПЛОМЕРЕЖА» № 609 від</w:t>
      </w:r>
      <w:r w:rsidR="000A2EC3" w:rsidRPr="0030207D">
        <w:rPr>
          <w:rFonts w:ascii="Times New Roman" w:hAnsi="Times New Roman"/>
          <w:sz w:val="24"/>
          <w:szCs w:val="24"/>
        </w:rPr>
        <w:t xml:space="preserve"> 20 квітня 2019 року</w:t>
      </w:r>
      <w:r w:rsidRPr="0030207D">
        <w:rPr>
          <w:rFonts w:ascii="Times New Roman" w:hAnsi="Times New Roman"/>
          <w:sz w:val="24"/>
          <w:szCs w:val="24"/>
        </w:rPr>
        <w:t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81008D" w:rsidRPr="0030207D" w:rsidRDefault="0081008D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B99" w:rsidRPr="0030207D" w:rsidRDefault="00150B99" w:rsidP="0030207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07D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Інесі Василівні у наданні дозволу на розміщення об’єкту зовнішньої реклами терміном на п’ять років, спеціальна металева конструкція типу «біг-борд» двосторонній  рекламний щит розміром рекламного поля 3,0*6,0 м, загальною рекламною площею 36,0 </w:t>
      </w:r>
      <w:proofErr w:type="spellStart"/>
      <w:r w:rsidRPr="0030207D">
        <w:rPr>
          <w:rFonts w:ascii="Times New Roman" w:hAnsi="Times New Roman"/>
          <w:sz w:val="24"/>
          <w:szCs w:val="24"/>
        </w:rPr>
        <w:t>кв.м</w:t>
      </w:r>
      <w:proofErr w:type="spellEnd"/>
      <w:r w:rsidRPr="0030207D">
        <w:rPr>
          <w:rFonts w:ascii="Times New Roman" w:hAnsi="Times New Roman"/>
          <w:sz w:val="24"/>
          <w:szCs w:val="24"/>
        </w:rPr>
        <w:t xml:space="preserve">,  розміщена за </w:t>
      </w:r>
      <w:proofErr w:type="spellStart"/>
      <w:r w:rsidRPr="0030207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30207D">
        <w:rPr>
          <w:rFonts w:ascii="Times New Roman" w:hAnsi="Times New Roman"/>
          <w:sz w:val="24"/>
          <w:szCs w:val="24"/>
        </w:rPr>
        <w:t>: проспект Князя Володимира, в районі зупинки «</w:t>
      </w:r>
      <w:proofErr w:type="spellStart"/>
      <w:r w:rsidRPr="0030207D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30207D">
        <w:rPr>
          <w:rFonts w:ascii="Times New Roman" w:hAnsi="Times New Roman"/>
          <w:sz w:val="24"/>
          <w:szCs w:val="24"/>
        </w:rPr>
        <w:t xml:space="preserve">», оскільки в </w:t>
      </w:r>
      <w:proofErr w:type="spellStart"/>
      <w:r w:rsidRPr="0030207D">
        <w:rPr>
          <w:rFonts w:ascii="Times New Roman" w:hAnsi="Times New Roman"/>
          <w:sz w:val="24"/>
          <w:szCs w:val="24"/>
        </w:rPr>
        <w:t>топогеодезичних</w:t>
      </w:r>
      <w:proofErr w:type="spellEnd"/>
      <w:r w:rsidRPr="0030207D">
        <w:rPr>
          <w:rFonts w:ascii="Times New Roman" w:hAnsi="Times New Roman"/>
          <w:sz w:val="24"/>
          <w:szCs w:val="24"/>
        </w:rPr>
        <w:t xml:space="preserve"> знімках місцевості (М 1:500) відсутня інформація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30207D">
        <w:rPr>
          <w:rFonts w:ascii="Times New Roman" w:hAnsi="Times New Roman"/>
          <w:sz w:val="24"/>
          <w:szCs w:val="24"/>
        </w:rPr>
        <w:t>п.п</w:t>
      </w:r>
      <w:proofErr w:type="spellEnd"/>
      <w:r w:rsidRPr="0030207D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 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30207D">
        <w:rPr>
          <w:rFonts w:ascii="Times New Roman" w:hAnsi="Times New Roman"/>
          <w:sz w:val="24"/>
          <w:szCs w:val="24"/>
        </w:rPr>
        <w:t>абз</w:t>
      </w:r>
      <w:proofErr w:type="spellEnd"/>
      <w:r w:rsidRPr="0030207D">
        <w:rPr>
          <w:rFonts w:ascii="Times New Roman" w:hAnsi="Times New Roman"/>
          <w:sz w:val="24"/>
          <w:szCs w:val="24"/>
        </w:rPr>
        <w:t xml:space="preserve">. 3 п. 5 </w:t>
      </w:r>
      <w:r w:rsidRPr="0030207D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30207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81008D" w:rsidRPr="0030207D" w:rsidRDefault="0081008D" w:rsidP="00302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B99" w:rsidRPr="0030207D" w:rsidRDefault="00150B99" w:rsidP="0030207D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07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50B99" w:rsidRPr="0030207D" w:rsidRDefault="00150B99" w:rsidP="0030207D">
      <w:pPr>
        <w:tabs>
          <w:tab w:val="left" w:pos="4483"/>
          <w:tab w:val="left" w:pos="6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B1" w:rsidRPr="0030207D" w:rsidRDefault="002925B1" w:rsidP="0030207D">
      <w:pPr>
        <w:tabs>
          <w:tab w:val="left" w:pos="4483"/>
          <w:tab w:val="left" w:pos="6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30207D" w:rsidRDefault="00A33FFA" w:rsidP="0030207D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r w:rsidRPr="0030207D">
        <w:rPr>
          <w:rFonts w:ascii="Times New Roman" w:hAnsi="Times New Roman"/>
          <w:sz w:val="24"/>
          <w:szCs w:val="24"/>
        </w:rPr>
        <w:t>Міський голова</w:t>
      </w:r>
      <w:r w:rsidRPr="0030207D">
        <w:rPr>
          <w:rFonts w:ascii="Times New Roman" w:hAnsi="Times New Roman"/>
          <w:sz w:val="24"/>
          <w:szCs w:val="24"/>
        </w:rPr>
        <w:tab/>
      </w:r>
      <w:r w:rsidR="0030207D" w:rsidRPr="0030207D">
        <w:rPr>
          <w:rFonts w:ascii="Times New Roman" w:hAnsi="Times New Roman"/>
          <w:sz w:val="24"/>
          <w:szCs w:val="24"/>
        </w:rPr>
        <w:t xml:space="preserve">    Г. Дикий </w:t>
      </w:r>
    </w:p>
    <w:sectPr w:rsidR="00A33FFA" w:rsidRPr="0030207D" w:rsidSect="000823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544C"/>
    <w:multiLevelType w:val="multilevel"/>
    <w:tmpl w:val="F17E2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3DB116A"/>
    <w:multiLevelType w:val="hybridMultilevel"/>
    <w:tmpl w:val="7D8C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082324"/>
    <w:rsid w:val="000A2EC3"/>
    <w:rsid w:val="00150B99"/>
    <w:rsid w:val="001F005E"/>
    <w:rsid w:val="002925B1"/>
    <w:rsid w:val="0030207D"/>
    <w:rsid w:val="003F6863"/>
    <w:rsid w:val="004D3143"/>
    <w:rsid w:val="0081008D"/>
    <w:rsid w:val="00A33FFA"/>
    <w:rsid w:val="00BD3F7C"/>
    <w:rsid w:val="00D4374F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18AE-0A9E-402F-9C78-22181AD6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32D8-CD81-4862-A1DF-C327F2CA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БЦ09</cp:lastModifiedBy>
  <cp:revision>2</cp:revision>
  <dcterms:created xsi:type="dcterms:W3CDTF">2019-05-06T06:53:00Z</dcterms:created>
  <dcterms:modified xsi:type="dcterms:W3CDTF">2019-05-06T06:53:00Z</dcterms:modified>
</cp:coreProperties>
</file>