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A4B5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6FF" w:rsidRPr="00FA4B51" w:rsidRDefault="00E726FF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A4B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5C1" w:rsidRPr="00FA4B51" w:rsidRDefault="001375C1" w:rsidP="00E726FF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</w:rPr>
      </w:pPr>
      <w:r w:rsidRPr="00FA4B51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Інеси Василівни щодо надання дозволу на розміщення об’єкта зовнішньої реклами (вул. Сквирське шосе, в районі шляхопроводу через залізницю)</w:t>
      </w:r>
    </w:p>
    <w:p w:rsidR="00525906" w:rsidRPr="00FA4B51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FA4B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4B5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56E4C" w:rsidRPr="00FA4B51">
        <w:rPr>
          <w:rFonts w:ascii="Times New Roman" w:hAnsi="Times New Roman"/>
          <w:sz w:val="24"/>
          <w:szCs w:val="24"/>
        </w:rPr>
        <w:t>22</w:t>
      </w:r>
      <w:r w:rsidR="00AC495C" w:rsidRPr="00FA4B51">
        <w:rPr>
          <w:rFonts w:ascii="Times New Roman" w:hAnsi="Times New Roman"/>
          <w:sz w:val="24"/>
          <w:szCs w:val="24"/>
        </w:rPr>
        <w:t xml:space="preserve"> </w:t>
      </w:r>
      <w:r w:rsidR="005A3437" w:rsidRPr="00FA4B51">
        <w:rPr>
          <w:rFonts w:ascii="Times New Roman" w:hAnsi="Times New Roman"/>
          <w:sz w:val="24"/>
          <w:szCs w:val="24"/>
        </w:rPr>
        <w:t>травня</w:t>
      </w:r>
      <w:r w:rsidRPr="00FA4B51">
        <w:rPr>
          <w:rFonts w:ascii="Times New Roman" w:hAnsi="Times New Roman"/>
          <w:sz w:val="24"/>
          <w:szCs w:val="24"/>
        </w:rPr>
        <w:t xml:space="preserve"> 20</w:t>
      </w:r>
      <w:r w:rsidR="00933220" w:rsidRPr="00FA4B51">
        <w:rPr>
          <w:rFonts w:ascii="Times New Roman" w:hAnsi="Times New Roman"/>
          <w:sz w:val="24"/>
          <w:szCs w:val="24"/>
        </w:rPr>
        <w:t>20</w:t>
      </w:r>
      <w:r w:rsidRPr="00FA4B51">
        <w:rPr>
          <w:rFonts w:ascii="Times New Roman" w:hAnsi="Times New Roman"/>
          <w:sz w:val="24"/>
          <w:szCs w:val="24"/>
        </w:rPr>
        <w:t xml:space="preserve"> року № </w:t>
      </w:r>
      <w:r w:rsidR="001375C1" w:rsidRPr="00FA4B51">
        <w:rPr>
          <w:rFonts w:ascii="Times New Roman" w:hAnsi="Times New Roman"/>
          <w:sz w:val="24"/>
          <w:szCs w:val="24"/>
        </w:rPr>
        <w:t>617</w:t>
      </w:r>
      <w:r w:rsidR="00933220" w:rsidRPr="00FA4B51">
        <w:rPr>
          <w:rFonts w:ascii="Times New Roman" w:hAnsi="Times New Roman"/>
          <w:sz w:val="24"/>
          <w:szCs w:val="24"/>
        </w:rPr>
        <w:t>/01-06</w:t>
      </w:r>
      <w:r w:rsidRPr="00FA4B51">
        <w:rPr>
          <w:rFonts w:ascii="Times New Roman" w:hAnsi="Times New Roman"/>
          <w:sz w:val="24"/>
          <w:szCs w:val="24"/>
        </w:rPr>
        <w:t xml:space="preserve">, </w:t>
      </w:r>
      <w:r w:rsidR="001375C1" w:rsidRPr="00FA4B51">
        <w:rPr>
          <w:rFonts w:ascii="Times New Roman" w:hAnsi="Times New Roman"/>
          <w:sz w:val="24"/>
          <w:szCs w:val="24"/>
        </w:rPr>
        <w:t>висновки Білоцерківської філії з експлуатації газового господарства ПАТ «Київоблгаз» № 810-Сп-4722-0520 від 18 травня 2020 року, комунального підприємства Білоцерківської міської</w:t>
      </w:r>
      <w:r w:rsidR="001049F9">
        <w:rPr>
          <w:rFonts w:ascii="Times New Roman" w:hAnsi="Times New Roman"/>
          <w:sz w:val="24"/>
          <w:szCs w:val="24"/>
        </w:rPr>
        <w:t xml:space="preserve"> ради «Білоцерківтепломережа» № </w:t>
      </w:r>
      <w:r w:rsidR="001375C1" w:rsidRPr="00FA4B51">
        <w:rPr>
          <w:rFonts w:ascii="Times New Roman" w:hAnsi="Times New Roman"/>
          <w:sz w:val="24"/>
          <w:szCs w:val="24"/>
        </w:rPr>
        <w:t>540 від 19 травня  2020 року, товариства з обмеженою відповідальністю «Білоцерківвода» № 1-04/23-1346 від 19 травня 2020 року, департаменту житлово-комунального господарства Білоцерківської міської ради № 962 від 21 травня 2020 року, батальйону патрульної поліції в м. Біла Церква управління патрульної поліції в Київській області Департаменту патрульної поліції № 4497/41/40/1/02-2020 від 21 травня         2020 року,</w:t>
      </w:r>
      <w:r w:rsidR="00FA4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75C1" w:rsidRPr="00FA4B51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FA4B5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A4B5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FA4B51" w:rsidRPr="00FA4B51" w:rsidRDefault="00FA4B51" w:rsidP="00FA4B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E4C" w:rsidRPr="00FA4B51" w:rsidRDefault="001375C1" w:rsidP="00FA4B51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51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Інесі Василівні у наданні дозволу на розміщення об’єкта зовнішньої реклами, а саме: спеціальної металевої конструкції типу «біг-борд» з двостороннім рекламним щитом, розміром рекламного поля 3,0*6,0 м, загальною рекламною площею 36,0 кв. м, терміном на п’ять років по </w:t>
      </w:r>
      <w:bookmarkStart w:id="0" w:name="_GoBack"/>
      <w:bookmarkEnd w:id="0"/>
      <w:r w:rsidRPr="00FA4B51">
        <w:rPr>
          <w:rFonts w:ascii="Times New Roman" w:hAnsi="Times New Roman"/>
          <w:sz w:val="24"/>
          <w:szCs w:val="24"/>
        </w:rPr>
        <w:t xml:space="preserve">вул. Сквирське шосе, в районі шляхопроводу через залізницю, відповідно до п. 16, 41, 43 Типових правил розміщення зовнішньої реклами, затверджених постановою Кабінету Міністрів України від 29 грудня  2003 року № 2067, </w:t>
      </w:r>
      <w:r w:rsidRPr="00FA4B51">
        <w:rPr>
          <w:rFonts w:ascii="Times New Roman" w:hAnsi="Times New Roman"/>
          <w:color w:val="000000"/>
          <w:sz w:val="24"/>
          <w:szCs w:val="24"/>
        </w:rPr>
        <w:t>ст. 4</w:t>
      </w:r>
      <w:r w:rsidRPr="00FA4B5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FA4B5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FA4B5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відсутня інформація про конструктивні рішення (основні габаритні розміри),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від 21 травня 2020 року № 4497/41/40/1/02-2020</w:t>
      </w:r>
      <w:r w:rsidR="00456E4C" w:rsidRPr="00FA4B51">
        <w:rPr>
          <w:rFonts w:ascii="Times New Roman" w:hAnsi="Times New Roman"/>
          <w:sz w:val="24"/>
          <w:szCs w:val="24"/>
        </w:rPr>
        <w:t>.</w:t>
      </w:r>
    </w:p>
    <w:p w:rsidR="0094568A" w:rsidRPr="00FA4B51" w:rsidRDefault="00456E4C" w:rsidP="00FA4B5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51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E726FF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FA4B51">
        <w:rPr>
          <w:rFonts w:ascii="Times New Roman" w:hAnsi="Times New Roman"/>
          <w:sz w:val="24"/>
          <w:szCs w:val="24"/>
        </w:rPr>
        <w:t>В</w:t>
      </w:r>
      <w:r w:rsidR="00B93678" w:rsidRPr="00FA4B51">
        <w:rPr>
          <w:rFonts w:ascii="Times New Roman" w:hAnsi="Times New Roman"/>
          <w:sz w:val="24"/>
          <w:szCs w:val="24"/>
        </w:rPr>
        <w:t>.</w:t>
      </w:r>
    </w:p>
    <w:p w:rsidR="00BC1CD1" w:rsidRPr="00FA4B51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A1BBE" w:rsidRPr="00FA4B51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A4B5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FA4B51">
        <w:rPr>
          <w:rFonts w:ascii="Times New Roman" w:hAnsi="Times New Roman"/>
          <w:sz w:val="24"/>
          <w:szCs w:val="24"/>
        </w:rPr>
        <w:t>Міський  голова</w:t>
      </w:r>
      <w:r w:rsidR="00657777" w:rsidRPr="00FA4B5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A4B51">
        <w:rPr>
          <w:rFonts w:ascii="Times New Roman" w:hAnsi="Times New Roman"/>
          <w:sz w:val="24"/>
          <w:szCs w:val="24"/>
        </w:rPr>
        <w:tab/>
      </w:r>
      <w:r w:rsidR="00B93678" w:rsidRPr="00FA4B51">
        <w:rPr>
          <w:rFonts w:ascii="Times New Roman" w:hAnsi="Times New Roman"/>
          <w:sz w:val="24"/>
          <w:szCs w:val="24"/>
        </w:rPr>
        <w:tab/>
      </w:r>
      <w:r w:rsidR="00B93678" w:rsidRPr="00FA4B51">
        <w:rPr>
          <w:rFonts w:ascii="Times New Roman" w:hAnsi="Times New Roman"/>
          <w:sz w:val="24"/>
          <w:szCs w:val="24"/>
        </w:rPr>
        <w:tab/>
      </w:r>
      <w:r w:rsidR="00B93678" w:rsidRPr="00FA4B51">
        <w:rPr>
          <w:rFonts w:ascii="Times New Roman" w:hAnsi="Times New Roman"/>
          <w:sz w:val="24"/>
          <w:szCs w:val="24"/>
        </w:rPr>
        <w:tab/>
      </w:r>
      <w:r w:rsidR="00BC1CD1" w:rsidRPr="00FA4B51">
        <w:rPr>
          <w:rFonts w:ascii="Times New Roman" w:hAnsi="Times New Roman"/>
          <w:sz w:val="24"/>
          <w:szCs w:val="24"/>
        </w:rPr>
        <w:tab/>
      </w:r>
      <w:r w:rsidR="00B93678" w:rsidRPr="00FA4B5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FA4B51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9D" w:rsidRDefault="00F7419D" w:rsidP="005717B4">
      <w:r>
        <w:separator/>
      </w:r>
    </w:p>
  </w:endnote>
  <w:endnote w:type="continuationSeparator" w:id="0">
    <w:p w:rsidR="00F7419D" w:rsidRDefault="00F7419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9D" w:rsidRDefault="00F7419D" w:rsidP="005717B4">
      <w:r>
        <w:separator/>
      </w:r>
    </w:p>
  </w:footnote>
  <w:footnote w:type="continuationSeparator" w:id="0">
    <w:p w:rsidR="00F7419D" w:rsidRDefault="00F7419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049F9"/>
    <w:rsid w:val="00127DA9"/>
    <w:rsid w:val="001347C7"/>
    <w:rsid w:val="00134814"/>
    <w:rsid w:val="001375C1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0639E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7555D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0699A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726FF"/>
    <w:rsid w:val="00E81090"/>
    <w:rsid w:val="00E851C3"/>
    <w:rsid w:val="00E85B3A"/>
    <w:rsid w:val="00EC039C"/>
    <w:rsid w:val="00F103A4"/>
    <w:rsid w:val="00F10BD7"/>
    <w:rsid w:val="00F30F0D"/>
    <w:rsid w:val="00F344DF"/>
    <w:rsid w:val="00F7419D"/>
    <w:rsid w:val="00F950B5"/>
    <w:rsid w:val="00FA4B5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67D0-E2C7-42E5-B2D8-E4AE732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2D27-98F3-4467-8400-635C41CC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2020-05-26T13:29:00Z</dcterms:created>
  <dcterms:modified xsi:type="dcterms:W3CDTF">2020-05-26T13:30:00Z</dcterms:modified>
</cp:coreProperties>
</file>