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405376" w:rsidRDefault="00657777" w:rsidP="006F0588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6F0588" w:rsidRPr="00405376" w:rsidRDefault="006F0588" w:rsidP="006F0588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0588" w:rsidRPr="00405376" w:rsidRDefault="006F0588" w:rsidP="006F0588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0588" w:rsidRPr="00405376" w:rsidRDefault="006F0588" w:rsidP="006F0588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0588" w:rsidRPr="00405376" w:rsidRDefault="006F0588" w:rsidP="006F0588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0588" w:rsidRPr="00405376" w:rsidRDefault="006F0588" w:rsidP="006F0588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0588" w:rsidRPr="00405376" w:rsidRDefault="006F0588" w:rsidP="006F0588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0588" w:rsidRDefault="006F0588" w:rsidP="006F0588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05376" w:rsidRDefault="00405376" w:rsidP="006F0588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05376" w:rsidRPr="00405376" w:rsidRDefault="00405376" w:rsidP="006F0588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0588" w:rsidRPr="00405376" w:rsidRDefault="006F0588" w:rsidP="006F0588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F0588" w:rsidRPr="00405376" w:rsidRDefault="006F0588" w:rsidP="006F0588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57777" w:rsidRPr="00405376" w:rsidRDefault="00657777" w:rsidP="00657777">
      <w:pPr>
        <w:rPr>
          <w:rFonts w:ascii="Times New Roman" w:hAnsi="Times New Roman"/>
          <w:sz w:val="24"/>
          <w:szCs w:val="24"/>
        </w:rPr>
      </w:pPr>
    </w:p>
    <w:p w:rsidR="002020EE" w:rsidRPr="00405376" w:rsidRDefault="00136D16" w:rsidP="00405376">
      <w:pPr>
        <w:tabs>
          <w:tab w:val="left" w:pos="6810"/>
        </w:tabs>
        <w:ind w:right="3542"/>
        <w:rPr>
          <w:rFonts w:ascii="Times New Roman" w:hAnsi="Times New Roman"/>
          <w:sz w:val="24"/>
          <w:szCs w:val="24"/>
        </w:rPr>
      </w:pPr>
      <w:r w:rsidRPr="00405376">
        <w:rPr>
          <w:rFonts w:ascii="Times New Roman" w:hAnsi="Times New Roman"/>
          <w:sz w:val="24"/>
          <w:szCs w:val="24"/>
        </w:rPr>
        <w:t>Про розгляд заяви фізичної особи-підприємця Пасічник Олени Григорівни щодо надання дозволу на розміщення об’єкта зовнішньої реклами (</w:t>
      </w:r>
      <w:r w:rsidR="002020EE" w:rsidRPr="00405376">
        <w:rPr>
          <w:rFonts w:ascii="Times New Roman" w:hAnsi="Times New Roman"/>
          <w:sz w:val="24"/>
          <w:szCs w:val="24"/>
        </w:rPr>
        <w:t>проспект Князя Володимира, навпроти пам’ятного знаку «Літак»)</w:t>
      </w:r>
    </w:p>
    <w:p w:rsidR="00233937" w:rsidRPr="00405376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405376" w:rsidRDefault="00486D7E" w:rsidP="00405376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405376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405376">
        <w:rPr>
          <w:rFonts w:ascii="Times New Roman" w:hAnsi="Times New Roman"/>
          <w:sz w:val="24"/>
          <w:szCs w:val="24"/>
        </w:rPr>
        <w:t>ло</w:t>
      </w:r>
      <w:r w:rsidR="00CA7D7B" w:rsidRPr="00405376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405376">
        <w:rPr>
          <w:rFonts w:ascii="Times New Roman" w:hAnsi="Times New Roman"/>
          <w:sz w:val="24"/>
          <w:szCs w:val="24"/>
        </w:rPr>
        <w:t xml:space="preserve"> </w:t>
      </w:r>
      <w:r w:rsidR="006F0588" w:rsidRPr="00405376">
        <w:rPr>
          <w:rFonts w:ascii="Times New Roman" w:hAnsi="Times New Roman"/>
          <w:sz w:val="24"/>
          <w:szCs w:val="24"/>
        </w:rPr>
        <w:t>25 лютого</w:t>
      </w:r>
      <w:r w:rsidR="007F0383" w:rsidRPr="00405376">
        <w:rPr>
          <w:rFonts w:ascii="Times New Roman" w:hAnsi="Times New Roman"/>
          <w:sz w:val="24"/>
          <w:szCs w:val="24"/>
        </w:rPr>
        <w:t xml:space="preserve"> 201</w:t>
      </w:r>
      <w:r w:rsidR="00B800D7" w:rsidRPr="00405376">
        <w:rPr>
          <w:rFonts w:ascii="Times New Roman" w:hAnsi="Times New Roman"/>
          <w:sz w:val="24"/>
          <w:szCs w:val="24"/>
        </w:rPr>
        <w:t>9</w:t>
      </w:r>
      <w:r w:rsidR="00642D91" w:rsidRPr="00405376">
        <w:rPr>
          <w:rFonts w:ascii="Times New Roman" w:hAnsi="Times New Roman"/>
          <w:sz w:val="24"/>
          <w:szCs w:val="24"/>
        </w:rPr>
        <w:t xml:space="preserve"> року № 15/</w:t>
      </w:r>
      <w:r w:rsidR="006F0588" w:rsidRPr="00405376">
        <w:rPr>
          <w:rFonts w:ascii="Times New Roman" w:hAnsi="Times New Roman"/>
          <w:sz w:val="24"/>
          <w:szCs w:val="24"/>
        </w:rPr>
        <w:t>273</w:t>
      </w:r>
      <w:r w:rsidR="005D7181" w:rsidRPr="00405376">
        <w:rPr>
          <w:rFonts w:ascii="Times New Roman" w:hAnsi="Times New Roman"/>
          <w:sz w:val="24"/>
          <w:szCs w:val="24"/>
        </w:rPr>
        <w:t>-Р</w:t>
      </w:r>
      <w:r w:rsidR="00136D16" w:rsidRPr="00405376">
        <w:rPr>
          <w:rFonts w:ascii="Times New Roman" w:hAnsi="Times New Roman"/>
          <w:sz w:val="24"/>
          <w:szCs w:val="24"/>
        </w:rPr>
        <w:t>,</w:t>
      </w:r>
      <w:r w:rsidR="005D7181" w:rsidRPr="00405376">
        <w:rPr>
          <w:rFonts w:ascii="Times New Roman" w:hAnsi="Times New Roman"/>
          <w:sz w:val="24"/>
          <w:szCs w:val="24"/>
        </w:rPr>
        <w:t xml:space="preserve"> </w:t>
      </w:r>
      <w:r w:rsidR="006F0588" w:rsidRPr="00405376">
        <w:rPr>
          <w:rFonts w:ascii="Times New Roman" w:hAnsi="Times New Roman"/>
          <w:sz w:val="24"/>
          <w:szCs w:val="24"/>
        </w:rPr>
        <w:t>висновок комунального підприємства Білоцерківської міської ради «БІЛОЦЕРКІВТЕПЛОМЕРЕЖА» № 285 від 20 лютого</w:t>
      </w:r>
      <w:r w:rsidR="00405376" w:rsidRPr="00405376">
        <w:rPr>
          <w:rFonts w:ascii="Times New Roman" w:hAnsi="Times New Roman"/>
          <w:sz w:val="24"/>
          <w:szCs w:val="24"/>
        </w:rPr>
        <w:t xml:space="preserve"> </w:t>
      </w:r>
      <w:r w:rsidR="006F0588" w:rsidRPr="00405376">
        <w:rPr>
          <w:rFonts w:ascii="Times New Roman" w:hAnsi="Times New Roman"/>
          <w:sz w:val="24"/>
          <w:szCs w:val="24"/>
        </w:rPr>
        <w:t>2019 року</w:t>
      </w:r>
      <w:r w:rsidR="0086574B" w:rsidRPr="00405376">
        <w:rPr>
          <w:rFonts w:ascii="Times New Roman" w:hAnsi="Times New Roman"/>
          <w:sz w:val="24"/>
          <w:szCs w:val="24"/>
        </w:rPr>
        <w:t xml:space="preserve">, </w:t>
      </w:r>
      <w:r w:rsidR="00F12A11" w:rsidRPr="00405376">
        <w:rPr>
          <w:rFonts w:ascii="Times New Roman" w:hAnsi="Times New Roman"/>
          <w:sz w:val="24"/>
          <w:szCs w:val="24"/>
        </w:rPr>
        <w:t xml:space="preserve">товариства з обмеженою відповідальністю «БІЛОЦЕРКІВВОДА» № 1-04/23-552 від 22 лютого 2019 року, </w:t>
      </w:r>
      <w:r w:rsidR="0073748F" w:rsidRPr="00405376">
        <w:rPr>
          <w:rFonts w:ascii="Times New Roman" w:hAnsi="Times New Roman"/>
          <w:sz w:val="24"/>
          <w:szCs w:val="24"/>
        </w:rPr>
        <w:t xml:space="preserve">приватного акціонерного товариства «КИЇВОБЛЕНЕРГО» Білоцерківського районного підрозділу № 67 від 26 лютого 2019 року, </w:t>
      </w:r>
      <w:r w:rsidR="00136D16" w:rsidRPr="00405376">
        <w:rPr>
          <w:rFonts w:ascii="Times New Roman" w:hAnsi="Times New Roman"/>
          <w:sz w:val="24"/>
          <w:szCs w:val="24"/>
        </w:rPr>
        <w:t>відповідно до</w:t>
      </w:r>
      <w:r w:rsidR="001E2AFD" w:rsidRPr="00405376">
        <w:rPr>
          <w:rFonts w:ascii="Times New Roman" w:hAnsi="Times New Roman"/>
          <w:sz w:val="24"/>
          <w:szCs w:val="24"/>
        </w:rPr>
        <w:t xml:space="preserve"> </w:t>
      </w:r>
      <w:r w:rsidR="004971C6" w:rsidRPr="0040537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405376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405376">
        <w:rPr>
          <w:rFonts w:ascii="Times New Roman" w:hAnsi="Times New Roman"/>
          <w:sz w:val="24"/>
          <w:szCs w:val="24"/>
        </w:rPr>
        <w:t>,</w:t>
      </w:r>
      <w:r w:rsidR="00920082" w:rsidRPr="00405376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405376">
        <w:rPr>
          <w:rFonts w:ascii="Times New Roman" w:hAnsi="Times New Roman"/>
          <w:sz w:val="24"/>
          <w:szCs w:val="24"/>
        </w:rPr>
        <w:t xml:space="preserve"> підпу</w:t>
      </w:r>
      <w:r w:rsidR="009C61E0" w:rsidRPr="00405376">
        <w:rPr>
          <w:rFonts w:ascii="Times New Roman" w:hAnsi="Times New Roman"/>
          <w:sz w:val="24"/>
          <w:szCs w:val="24"/>
        </w:rPr>
        <w:t>нкту 13 пункту «а»</w:t>
      </w:r>
      <w:r w:rsidR="00657777" w:rsidRPr="00405376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405376">
        <w:rPr>
          <w:rFonts w:ascii="Times New Roman" w:hAnsi="Times New Roman"/>
          <w:sz w:val="24"/>
          <w:szCs w:val="24"/>
        </w:rPr>
        <w:t>, статті 73</w:t>
      </w:r>
      <w:r w:rsidR="009C61E0" w:rsidRPr="00405376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405376">
        <w:rPr>
          <w:rFonts w:ascii="Times New Roman" w:hAnsi="Times New Roman"/>
          <w:sz w:val="24"/>
          <w:szCs w:val="24"/>
        </w:rPr>
        <w:t>Про м</w:t>
      </w:r>
      <w:r w:rsidR="009C61E0" w:rsidRPr="00405376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405376">
        <w:rPr>
          <w:rFonts w:ascii="Times New Roman" w:hAnsi="Times New Roman"/>
          <w:sz w:val="24"/>
          <w:szCs w:val="24"/>
        </w:rPr>
        <w:t xml:space="preserve">, </w:t>
      </w:r>
      <w:r w:rsidR="000C78AE" w:rsidRPr="00405376">
        <w:rPr>
          <w:rFonts w:ascii="Times New Roman" w:hAnsi="Times New Roman"/>
          <w:sz w:val="24"/>
          <w:szCs w:val="24"/>
        </w:rPr>
        <w:t>Типових правил</w:t>
      </w:r>
      <w:r w:rsidR="00920082" w:rsidRPr="00405376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405376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405376">
        <w:rPr>
          <w:rFonts w:ascii="Times New Roman" w:hAnsi="Times New Roman"/>
          <w:sz w:val="24"/>
          <w:szCs w:val="24"/>
        </w:rPr>
        <w:t>,</w:t>
      </w:r>
      <w:r w:rsidR="004971C6" w:rsidRPr="00405376">
        <w:rPr>
          <w:rFonts w:ascii="Times New Roman" w:hAnsi="Times New Roman"/>
          <w:sz w:val="24"/>
          <w:szCs w:val="24"/>
        </w:rPr>
        <w:t xml:space="preserve"> </w:t>
      </w:r>
      <w:r w:rsidR="00CB0FD7" w:rsidRPr="00405376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405376">
        <w:rPr>
          <w:rFonts w:ascii="Times New Roman" w:hAnsi="Times New Roman"/>
          <w:sz w:val="24"/>
          <w:szCs w:val="24"/>
        </w:rPr>
        <w:t>»</w:t>
      </w:r>
      <w:r w:rsidR="00495B63" w:rsidRPr="00405376">
        <w:rPr>
          <w:rFonts w:ascii="Times New Roman" w:hAnsi="Times New Roman"/>
          <w:sz w:val="24"/>
          <w:szCs w:val="24"/>
        </w:rPr>
        <w:t>,</w:t>
      </w:r>
      <w:r w:rsidR="00920082" w:rsidRPr="00405376">
        <w:rPr>
          <w:rFonts w:ascii="Times New Roman" w:hAnsi="Times New Roman"/>
          <w:sz w:val="24"/>
          <w:szCs w:val="24"/>
        </w:rPr>
        <w:t xml:space="preserve"> </w:t>
      </w:r>
      <w:r w:rsidR="00657777" w:rsidRPr="00405376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F0588" w:rsidRPr="00405376" w:rsidRDefault="006F0588" w:rsidP="00405376">
      <w:pPr>
        <w:pStyle w:val="a5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376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фізичній особі-підприємцю Пасічник Олені Григорівні терміном на п’ять років: спеціальна металева конструкція типу «біг-борд», чотиристоронній рекламний щит розміром 3,0*6,0 м, загальною  рекламною площею 72,0 кв. м, розміщений за адресою: проспект Князя Володимира, навпроти пам’ятного знаку «Літак»</w:t>
      </w:r>
      <w:r w:rsidR="00F12A11" w:rsidRPr="00405376">
        <w:rPr>
          <w:rFonts w:ascii="Times New Roman" w:hAnsi="Times New Roman"/>
          <w:sz w:val="24"/>
          <w:szCs w:val="24"/>
        </w:rPr>
        <w:t xml:space="preserve"> за умови дотримання розмірів санітарно-захисних зон мереж водопостачання та водовідведення відповідно до ДБН В.2.5.-74:2013 «Водопостачання. Зовнішні мережі та споруди. Основні положення проектування» та ДБН В.2.5.- 75:2013 «Каналізація. Зовнішні мережі та споруди. Основні положення проектування», що підтверджується висновком товариства з обмеженою відповідальністю «БІЛОЦЕРКІВВОДА» № 1-04/23-552 від 22 лютого 2019 року</w:t>
      </w:r>
      <w:r w:rsidRPr="00405376">
        <w:rPr>
          <w:rFonts w:ascii="Times New Roman" w:hAnsi="Times New Roman"/>
          <w:sz w:val="24"/>
          <w:szCs w:val="24"/>
        </w:rPr>
        <w:t>.</w:t>
      </w:r>
    </w:p>
    <w:p w:rsidR="006F0588" w:rsidRPr="00405376" w:rsidRDefault="006F0588" w:rsidP="00405376">
      <w:pPr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376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 Гнатюка В.В.</w:t>
      </w:r>
    </w:p>
    <w:p w:rsidR="00136D16" w:rsidRPr="00405376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405376" w:rsidRPr="00405376" w:rsidRDefault="0040537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405376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405376">
        <w:rPr>
          <w:rFonts w:ascii="Times New Roman" w:hAnsi="Times New Roman"/>
          <w:sz w:val="24"/>
          <w:szCs w:val="24"/>
          <w:lang w:val="ru-RU"/>
        </w:rPr>
        <w:t>М</w:t>
      </w:r>
      <w:r w:rsidRPr="00405376">
        <w:rPr>
          <w:rFonts w:ascii="Times New Roman" w:hAnsi="Times New Roman"/>
          <w:sz w:val="24"/>
          <w:szCs w:val="24"/>
        </w:rPr>
        <w:t>іський  голова</w:t>
      </w:r>
      <w:r w:rsidR="00657777" w:rsidRPr="0040537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05376">
        <w:rPr>
          <w:rFonts w:ascii="Times New Roman" w:hAnsi="Times New Roman"/>
          <w:sz w:val="24"/>
          <w:szCs w:val="24"/>
        </w:rPr>
        <w:t xml:space="preserve">                  </w:t>
      </w:r>
      <w:r w:rsidRPr="00405376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405376" w:rsidSect="004053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4D5" w:rsidRDefault="00C504D5" w:rsidP="005717B4">
      <w:r>
        <w:separator/>
      </w:r>
    </w:p>
  </w:endnote>
  <w:endnote w:type="continuationSeparator" w:id="0">
    <w:p w:rsidR="00C504D5" w:rsidRDefault="00C504D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4D5" w:rsidRDefault="00C504D5" w:rsidP="005717B4">
      <w:r>
        <w:separator/>
      </w:r>
    </w:p>
  </w:footnote>
  <w:footnote w:type="continuationSeparator" w:id="0">
    <w:p w:rsidR="00C504D5" w:rsidRDefault="00C504D5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AE989EF4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07047"/>
    <w:rsid w:val="00115BF9"/>
    <w:rsid w:val="001212E9"/>
    <w:rsid w:val="001347C7"/>
    <w:rsid w:val="00136D16"/>
    <w:rsid w:val="001450F6"/>
    <w:rsid w:val="00154BA5"/>
    <w:rsid w:val="001606CE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20E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E0D97"/>
    <w:rsid w:val="003F25AE"/>
    <w:rsid w:val="003F7F49"/>
    <w:rsid w:val="004010DB"/>
    <w:rsid w:val="00405376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D0F"/>
    <w:rsid w:val="004E5FC4"/>
    <w:rsid w:val="004E79BA"/>
    <w:rsid w:val="004F0817"/>
    <w:rsid w:val="0050378D"/>
    <w:rsid w:val="00516CEB"/>
    <w:rsid w:val="00527527"/>
    <w:rsid w:val="0054097B"/>
    <w:rsid w:val="0056301D"/>
    <w:rsid w:val="005717B4"/>
    <w:rsid w:val="005751D4"/>
    <w:rsid w:val="00592F8F"/>
    <w:rsid w:val="005A751A"/>
    <w:rsid w:val="005B4E6B"/>
    <w:rsid w:val="005D3D2F"/>
    <w:rsid w:val="005D7181"/>
    <w:rsid w:val="005E7AE8"/>
    <w:rsid w:val="005F0DF3"/>
    <w:rsid w:val="00600A45"/>
    <w:rsid w:val="00610595"/>
    <w:rsid w:val="00615A12"/>
    <w:rsid w:val="00642D91"/>
    <w:rsid w:val="00657777"/>
    <w:rsid w:val="006757FF"/>
    <w:rsid w:val="00681501"/>
    <w:rsid w:val="006A426C"/>
    <w:rsid w:val="006B3973"/>
    <w:rsid w:val="006F0588"/>
    <w:rsid w:val="006F1990"/>
    <w:rsid w:val="007022B6"/>
    <w:rsid w:val="007110DA"/>
    <w:rsid w:val="00722A8F"/>
    <w:rsid w:val="007236CB"/>
    <w:rsid w:val="0073748F"/>
    <w:rsid w:val="0075480E"/>
    <w:rsid w:val="00776432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6574B"/>
    <w:rsid w:val="0087313D"/>
    <w:rsid w:val="008773C3"/>
    <w:rsid w:val="0088431C"/>
    <w:rsid w:val="008B5041"/>
    <w:rsid w:val="008D768F"/>
    <w:rsid w:val="008E099B"/>
    <w:rsid w:val="00920082"/>
    <w:rsid w:val="00947AB9"/>
    <w:rsid w:val="009515F7"/>
    <w:rsid w:val="009608A2"/>
    <w:rsid w:val="009960E2"/>
    <w:rsid w:val="009A3B29"/>
    <w:rsid w:val="009B6209"/>
    <w:rsid w:val="009B7CFF"/>
    <w:rsid w:val="009C05EE"/>
    <w:rsid w:val="009C0679"/>
    <w:rsid w:val="009C1B57"/>
    <w:rsid w:val="009C61E0"/>
    <w:rsid w:val="009C72A3"/>
    <w:rsid w:val="009D18CC"/>
    <w:rsid w:val="009E5C21"/>
    <w:rsid w:val="009F7404"/>
    <w:rsid w:val="00A00088"/>
    <w:rsid w:val="00A06021"/>
    <w:rsid w:val="00A12793"/>
    <w:rsid w:val="00A15D50"/>
    <w:rsid w:val="00A160ED"/>
    <w:rsid w:val="00A338AE"/>
    <w:rsid w:val="00A62D4E"/>
    <w:rsid w:val="00A66ABD"/>
    <w:rsid w:val="00A90900"/>
    <w:rsid w:val="00AA6AB2"/>
    <w:rsid w:val="00AB7C42"/>
    <w:rsid w:val="00B0140F"/>
    <w:rsid w:val="00B25FD8"/>
    <w:rsid w:val="00B27629"/>
    <w:rsid w:val="00B37A23"/>
    <w:rsid w:val="00B77BAD"/>
    <w:rsid w:val="00B800D7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04D5"/>
    <w:rsid w:val="00C518C8"/>
    <w:rsid w:val="00C857D0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52714"/>
    <w:rsid w:val="00D53ABC"/>
    <w:rsid w:val="00D604BC"/>
    <w:rsid w:val="00D604FF"/>
    <w:rsid w:val="00D7035D"/>
    <w:rsid w:val="00D87ACE"/>
    <w:rsid w:val="00DD6CB8"/>
    <w:rsid w:val="00DE44B2"/>
    <w:rsid w:val="00E03578"/>
    <w:rsid w:val="00E077EB"/>
    <w:rsid w:val="00E25A1A"/>
    <w:rsid w:val="00E27F22"/>
    <w:rsid w:val="00E32CF1"/>
    <w:rsid w:val="00E54F9F"/>
    <w:rsid w:val="00E616B3"/>
    <w:rsid w:val="00E6740C"/>
    <w:rsid w:val="00E739E1"/>
    <w:rsid w:val="00E812AD"/>
    <w:rsid w:val="00E816F1"/>
    <w:rsid w:val="00E85B3A"/>
    <w:rsid w:val="00EB186F"/>
    <w:rsid w:val="00ED1C0A"/>
    <w:rsid w:val="00F103A4"/>
    <w:rsid w:val="00F10BD7"/>
    <w:rsid w:val="00F12A11"/>
    <w:rsid w:val="00F14337"/>
    <w:rsid w:val="00F30F0D"/>
    <w:rsid w:val="00F32F81"/>
    <w:rsid w:val="00F344DF"/>
    <w:rsid w:val="00F53F4D"/>
    <w:rsid w:val="00F67262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B3C09-5D25-412E-B6C8-2D3F745C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00234-CBF7-49AA-813B-F42B176E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2</cp:revision>
  <cp:lastPrinted>2018-08-01T09:21:00Z</cp:lastPrinted>
  <dcterms:created xsi:type="dcterms:W3CDTF">2019-03-04T13:30:00Z</dcterms:created>
  <dcterms:modified xsi:type="dcterms:W3CDTF">2019-03-04T13:30:00Z</dcterms:modified>
</cp:coreProperties>
</file>