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777" w:rsidRPr="00B434E0" w:rsidRDefault="00657777" w:rsidP="00B434E0">
      <w:pPr>
        <w:rPr>
          <w:rFonts w:ascii="Times New Roman" w:hAnsi="Times New Roman"/>
          <w:sz w:val="24"/>
          <w:szCs w:val="24"/>
        </w:rPr>
      </w:pPr>
    </w:p>
    <w:p w:rsidR="009835C9" w:rsidRPr="00B434E0" w:rsidRDefault="009835C9" w:rsidP="00B434E0">
      <w:pPr>
        <w:rPr>
          <w:rFonts w:ascii="Times New Roman" w:hAnsi="Times New Roman"/>
          <w:sz w:val="24"/>
          <w:szCs w:val="24"/>
        </w:rPr>
      </w:pPr>
    </w:p>
    <w:p w:rsidR="009835C9" w:rsidRPr="00B434E0" w:rsidRDefault="009835C9" w:rsidP="00B434E0">
      <w:pPr>
        <w:rPr>
          <w:rFonts w:ascii="Times New Roman" w:hAnsi="Times New Roman"/>
          <w:sz w:val="24"/>
          <w:szCs w:val="24"/>
        </w:rPr>
      </w:pPr>
    </w:p>
    <w:p w:rsidR="009835C9" w:rsidRPr="00B434E0" w:rsidRDefault="009835C9" w:rsidP="00B434E0">
      <w:pPr>
        <w:rPr>
          <w:rFonts w:ascii="Times New Roman" w:hAnsi="Times New Roman"/>
          <w:sz w:val="24"/>
          <w:szCs w:val="24"/>
        </w:rPr>
      </w:pPr>
    </w:p>
    <w:p w:rsidR="009835C9" w:rsidRPr="00B434E0" w:rsidRDefault="009835C9" w:rsidP="00B434E0">
      <w:pPr>
        <w:rPr>
          <w:rFonts w:ascii="Times New Roman" w:hAnsi="Times New Roman"/>
          <w:sz w:val="24"/>
          <w:szCs w:val="24"/>
        </w:rPr>
      </w:pPr>
    </w:p>
    <w:p w:rsidR="009835C9" w:rsidRPr="00B434E0" w:rsidRDefault="009835C9" w:rsidP="00B434E0">
      <w:pPr>
        <w:rPr>
          <w:rFonts w:ascii="Times New Roman" w:hAnsi="Times New Roman"/>
          <w:sz w:val="24"/>
          <w:szCs w:val="24"/>
        </w:rPr>
      </w:pPr>
    </w:p>
    <w:p w:rsidR="009835C9" w:rsidRPr="00B434E0" w:rsidRDefault="009835C9" w:rsidP="00B434E0">
      <w:pPr>
        <w:rPr>
          <w:rFonts w:ascii="Times New Roman" w:hAnsi="Times New Roman"/>
          <w:sz w:val="24"/>
          <w:szCs w:val="24"/>
        </w:rPr>
      </w:pPr>
    </w:p>
    <w:p w:rsidR="009835C9" w:rsidRPr="00B434E0" w:rsidRDefault="009835C9" w:rsidP="00B434E0">
      <w:pPr>
        <w:rPr>
          <w:rFonts w:ascii="Times New Roman" w:hAnsi="Times New Roman"/>
          <w:sz w:val="24"/>
          <w:szCs w:val="24"/>
        </w:rPr>
      </w:pPr>
    </w:p>
    <w:p w:rsidR="009835C9" w:rsidRPr="00B434E0" w:rsidRDefault="009835C9" w:rsidP="00B434E0">
      <w:pPr>
        <w:rPr>
          <w:rFonts w:ascii="Times New Roman" w:hAnsi="Times New Roman"/>
          <w:sz w:val="24"/>
          <w:szCs w:val="24"/>
        </w:rPr>
      </w:pPr>
    </w:p>
    <w:p w:rsidR="009835C9" w:rsidRDefault="009835C9" w:rsidP="00B434E0">
      <w:pPr>
        <w:rPr>
          <w:rFonts w:ascii="Times New Roman" w:hAnsi="Times New Roman"/>
          <w:sz w:val="24"/>
          <w:szCs w:val="24"/>
        </w:rPr>
      </w:pPr>
    </w:p>
    <w:p w:rsidR="00B434E0" w:rsidRPr="00B434E0" w:rsidRDefault="00B434E0" w:rsidP="00B434E0">
      <w:pPr>
        <w:rPr>
          <w:rFonts w:ascii="Times New Roman" w:hAnsi="Times New Roman"/>
          <w:sz w:val="24"/>
          <w:szCs w:val="24"/>
        </w:rPr>
      </w:pPr>
    </w:p>
    <w:p w:rsidR="00B434E0" w:rsidRDefault="00CF2999" w:rsidP="00B434E0">
      <w:pPr>
        <w:ind w:right="4394"/>
        <w:rPr>
          <w:rFonts w:ascii="Times New Roman" w:hAnsi="Times New Roman"/>
          <w:sz w:val="24"/>
          <w:szCs w:val="24"/>
        </w:rPr>
      </w:pPr>
      <w:r w:rsidRPr="00B434E0">
        <w:rPr>
          <w:rFonts w:ascii="Times New Roman" w:hAnsi="Times New Roman"/>
          <w:sz w:val="24"/>
          <w:szCs w:val="24"/>
        </w:rPr>
        <w:t xml:space="preserve">Про </w:t>
      </w:r>
      <w:r w:rsidR="00BE633C" w:rsidRPr="00B434E0">
        <w:rPr>
          <w:rFonts w:ascii="Times New Roman" w:hAnsi="Times New Roman"/>
          <w:sz w:val="24"/>
          <w:szCs w:val="24"/>
        </w:rPr>
        <w:t>розгляд заяви фізичної особи-підприємця</w:t>
      </w:r>
      <w:r w:rsidR="00B434E0">
        <w:rPr>
          <w:rFonts w:ascii="Times New Roman" w:hAnsi="Times New Roman"/>
          <w:sz w:val="24"/>
          <w:szCs w:val="24"/>
        </w:rPr>
        <w:t xml:space="preserve"> </w:t>
      </w:r>
      <w:proofErr w:type="spellStart"/>
      <w:r w:rsidR="00BE633C" w:rsidRPr="00B434E0">
        <w:rPr>
          <w:rFonts w:ascii="Times New Roman" w:hAnsi="Times New Roman"/>
          <w:sz w:val="24"/>
          <w:szCs w:val="24"/>
        </w:rPr>
        <w:t>Гучека</w:t>
      </w:r>
      <w:proofErr w:type="spellEnd"/>
      <w:r w:rsidR="00BE633C" w:rsidRPr="00B434E0">
        <w:rPr>
          <w:rFonts w:ascii="Times New Roman" w:hAnsi="Times New Roman"/>
          <w:sz w:val="24"/>
          <w:szCs w:val="24"/>
        </w:rPr>
        <w:t xml:space="preserve"> Євгена Васильовича</w:t>
      </w:r>
      <w:r w:rsidRPr="00B434E0">
        <w:rPr>
          <w:rFonts w:ascii="Times New Roman" w:hAnsi="Times New Roman"/>
          <w:sz w:val="24"/>
          <w:szCs w:val="24"/>
        </w:rPr>
        <w:t xml:space="preserve"> </w:t>
      </w:r>
      <w:r w:rsidR="00BE633C" w:rsidRPr="00B434E0">
        <w:rPr>
          <w:rFonts w:ascii="Times New Roman" w:hAnsi="Times New Roman"/>
          <w:sz w:val="24"/>
          <w:szCs w:val="24"/>
        </w:rPr>
        <w:t>щодо надання дозволу</w:t>
      </w:r>
      <w:r w:rsidR="00B434E0">
        <w:rPr>
          <w:rFonts w:ascii="Times New Roman" w:hAnsi="Times New Roman"/>
          <w:sz w:val="24"/>
          <w:szCs w:val="24"/>
        </w:rPr>
        <w:t xml:space="preserve"> </w:t>
      </w:r>
      <w:r w:rsidRPr="00B434E0">
        <w:rPr>
          <w:rFonts w:ascii="Times New Roman" w:hAnsi="Times New Roman"/>
          <w:sz w:val="24"/>
          <w:szCs w:val="24"/>
        </w:rPr>
        <w:t>на розміщення</w:t>
      </w:r>
      <w:r w:rsidR="00525906" w:rsidRPr="00B434E0">
        <w:rPr>
          <w:rFonts w:ascii="Times New Roman" w:hAnsi="Times New Roman"/>
          <w:sz w:val="24"/>
          <w:szCs w:val="24"/>
        </w:rPr>
        <w:t xml:space="preserve"> </w:t>
      </w:r>
      <w:r w:rsidRPr="00B434E0">
        <w:rPr>
          <w:rFonts w:ascii="Times New Roman" w:hAnsi="Times New Roman"/>
          <w:sz w:val="24"/>
          <w:szCs w:val="24"/>
        </w:rPr>
        <w:t>об’єкту</w:t>
      </w:r>
      <w:r w:rsidR="00BE633C" w:rsidRPr="00B434E0">
        <w:rPr>
          <w:rFonts w:ascii="Times New Roman" w:hAnsi="Times New Roman"/>
          <w:sz w:val="24"/>
          <w:szCs w:val="24"/>
        </w:rPr>
        <w:t xml:space="preserve"> </w:t>
      </w:r>
      <w:r w:rsidRPr="00B434E0">
        <w:rPr>
          <w:rFonts w:ascii="Times New Roman" w:hAnsi="Times New Roman"/>
          <w:sz w:val="24"/>
          <w:szCs w:val="24"/>
        </w:rPr>
        <w:t xml:space="preserve">зовнішньої реклами </w:t>
      </w:r>
    </w:p>
    <w:p w:rsidR="00525906" w:rsidRPr="00B434E0" w:rsidRDefault="00DE2C14" w:rsidP="00B434E0">
      <w:pPr>
        <w:ind w:right="4394"/>
        <w:rPr>
          <w:rFonts w:ascii="Times New Roman" w:hAnsi="Times New Roman"/>
          <w:sz w:val="24"/>
          <w:szCs w:val="24"/>
        </w:rPr>
      </w:pPr>
      <w:r w:rsidRPr="00B434E0">
        <w:rPr>
          <w:rFonts w:ascii="Times New Roman" w:hAnsi="Times New Roman"/>
          <w:sz w:val="24"/>
          <w:szCs w:val="24"/>
        </w:rPr>
        <w:t>(</w:t>
      </w:r>
      <w:r w:rsidR="00B434E0">
        <w:rPr>
          <w:rFonts w:ascii="Times New Roman" w:hAnsi="Times New Roman"/>
          <w:sz w:val="24"/>
          <w:szCs w:val="24"/>
        </w:rPr>
        <w:t>б-р </w:t>
      </w:r>
      <w:r w:rsidR="002F3F55" w:rsidRPr="00B434E0">
        <w:rPr>
          <w:rFonts w:ascii="Times New Roman" w:hAnsi="Times New Roman"/>
          <w:sz w:val="24"/>
          <w:szCs w:val="24"/>
        </w:rPr>
        <w:t>Олександрійський в районі будинку № 98</w:t>
      </w:r>
      <w:r w:rsidRPr="00B434E0">
        <w:rPr>
          <w:rFonts w:ascii="Times New Roman" w:hAnsi="Times New Roman"/>
          <w:sz w:val="24"/>
          <w:szCs w:val="24"/>
        </w:rPr>
        <w:t>)</w:t>
      </w:r>
    </w:p>
    <w:p w:rsidR="00525906" w:rsidRPr="00B434E0" w:rsidRDefault="00525906" w:rsidP="00B434E0">
      <w:pPr>
        <w:rPr>
          <w:rFonts w:ascii="Times New Roman" w:hAnsi="Times New Roman"/>
          <w:sz w:val="24"/>
          <w:szCs w:val="24"/>
        </w:rPr>
      </w:pPr>
    </w:p>
    <w:p w:rsidR="00657777" w:rsidRDefault="009835C9" w:rsidP="00B434E0">
      <w:pPr>
        <w:ind w:firstLine="708"/>
        <w:jc w:val="both"/>
        <w:rPr>
          <w:rFonts w:ascii="Times New Roman" w:hAnsi="Times New Roman"/>
          <w:sz w:val="24"/>
          <w:szCs w:val="24"/>
        </w:rPr>
      </w:pPr>
      <w:r w:rsidRPr="00B434E0">
        <w:rPr>
          <w:rFonts w:ascii="Times New Roman" w:hAnsi="Times New Roman"/>
          <w:sz w:val="24"/>
          <w:szCs w:val="24"/>
        </w:rPr>
        <w:t>Розглянувши подання управління містобудування та архітектури Білоцерківської міської ради від 30 травня 2019 року № 15/</w:t>
      </w:r>
      <w:r w:rsidR="00014AB9" w:rsidRPr="00B434E0">
        <w:rPr>
          <w:rFonts w:ascii="Times New Roman" w:hAnsi="Times New Roman"/>
          <w:sz w:val="24"/>
          <w:szCs w:val="24"/>
        </w:rPr>
        <w:t>73</w:t>
      </w:r>
      <w:r w:rsidR="002F3F55" w:rsidRPr="00B434E0">
        <w:rPr>
          <w:rFonts w:ascii="Times New Roman" w:hAnsi="Times New Roman"/>
          <w:sz w:val="24"/>
          <w:szCs w:val="24"/>
        </w:rPr>
        <w:t>5</w:t>
      </w:r>
      <w:r w:rsidRPr="00B434E0">
        <w:rPr>
          <w:rFonts w:ascii="Times New Roman" w:hAnsi="Times New Roman"/>
          <w:sz w:val="24"/>
          <w:szCs w:val="24"/>
        </w:rPr>
        <w:t>-Р, висновки товариства з обмеженою відповідальністю «БІЛОЦЕРКІВВОДА» № 1-04/23-172</w:t>
      </w:r>
      <w:r w:rsidR="00695B06" w:rsidRPr="00B434E0">
        <w:rPr>
          <w:rFonts w:ascii="Times New Roman" w:hAnsi="Times New Roman"/>
          <w:sz w:val="24"/>
          <w:szCs w:val="24"/>
        </w:rPr>
        <w:t>5</w:t>
      </w:r>
      <w:r w:rsidRPr="00B434E0">
        <w:rPr>
          <w:rFonts w:ascii="Times New Roman" w:hAnsi="Times New Roman"/>
          <w:sz w:val="24"/>
          <w:szCs w:val="24"/>
        </w:rPr>
        <w:t xml:space="preserve"> від 29 травня 2019 року,  комунального підприємства Білоцерківської міської ради «БІЛОЦЕРКІВТЕПЛОМЕРЕЖА» </w:t>
      </w:r>
      <w:r w:rsidR="00864F62">
        <w:rPr>
          <w:rFonts w:ascii="Times New Roman" w:hAnsi="Times New Roman"/>
          <w:sz w:val="24"/>
          <w:szCs w:val="24"/>
        </w:rPr>
        <w:t xml:space="preserve"> </w:t>
      </w:r>
      <w:r w:rsidRPr="00B434E0">
        <w:rPr>
          <w:rFonts w:ascii="Times New Roman" w:hAnsi="Times New Roman"/>
          <w:sz w:val="24"/>
          <w:szCs w:val="24"/>
        </w:rPr>
        <w:t xml:space="preserve">№ </w:t>
      </w:r>
      <w:r w:rsidR="00EC039C" w:rsidRPr="00B434E0">
        <w:rPr>
          <w:rFonts w:ascii="Times New Roman" w:hAnsi="Times New Roman"/>
          <w:sz w:val="24"/>
          <w:szCs w:val="24"/>
        </w:rPr>
        <w:t>814</w:t>
      </w:r>
      <w:r w:rsidRPr="00B434E0">
        <w:rPr>
          <w:rFonts w:ascii="Times New Roman" w:hAnsi="Times New Roman"/>
          <w:sz w:val="24"/>
          <w:szCs w:val="24"/>
        </w:rPr>
        <w:t xml:space="preserve"> від 28 травня 2019 року, приватного акціонерного товариства «КИЇВОБЛЕНЕРГО» Білоцерківського районного підрозділу № 17</w:t>
      </w:r>
      <w:r w:rsidR="00EC039C" w:rsidRPr="00B434E0">
        <w:rPr>
          <w:rFonts w:ascii="Times New Roman" w:hAnsi="Times New Roman"/>
          <w:sz w:val="24"/>
          <w:szCs w:val="24"/>
        </w:rPr>
        <w:t>8</w:t>
      </w:r>
      <w:r w:rsidRPr="00B434E0">
        <w:rPr>
          <w:rFonts w:ascii="Times New Roman" w:hAnsi="Times New Roman"/>
          <w:sz w:val="24"/>
          <w:szCs w:val="24"/>
        </w:rPr>
        <w:t xml:space="preserve"> від 28 квітня 2019 року, департаменту житлово-комунального господарства Білоцерківської міської ради № </w:t>
      </w:r>
      <w:r w:rsidR="00EC039C" w:rsidRPr="00B434E0">
        <w:rPr>
          <w:rFonts w:ascii="Times New Roman" w:hAnsi="Times New Roman"/>
          <w:sz w:val="24"/>
          <w:szCs w:val="24"/>
        </w:rPr>
        <w:t xml:space="preserve">1128 від </w:t>
      </w:r>
      <w:r w:rsidRPr="00B434E0">
        <w:rPr>
          <w:rFonts w:ascii="Times New Roman" w:hAnsi="Times New Roman"/>
          <w:sz w:val="24"/>
          <w:szCs w:val="24"/>
        </w:rPr>
        <w:t>3</w:t>
      </w:r>
      <w:r w:rsidR="00EC039C" w:rsidRPr="00B434E0">
        <w:rPr>
          <w:rFonts w:ascii="Times New Roman" w:hAnsi="Times New Roman"/>
          <w:sz w:val="24"/>
          <w:szCs w:val="24"/>
        </w:rPr>
        <w:t>0</w:t>
      </w:r>
      <w:r w:rsidRPr="00B434E0">
        <w:rPr>
          <w:rFonts w:ascii="Times New Roman" w:hAnsi="Times New Roman"/>
          <w:sz w:val="24"/>
          <w:szCs w:val="24"/>
        </w:rPr>
        <w:t xml:space="preserve"> травня 2019 року,</w:t>
      </w:r>
      <w:r w:rsidR="00EC039C" w:rsidRPr="00B434E0">
        <w:rPr>
          <w:rFonts w:ascii="Times New Roman" w:hAnsi="Times New Roman"/>
          <w:sz w:val="24"/>
          <w:szCs w:val="24"/>
        </w:rPr>
        <w:t xml:space="preserve"> Білоцерківського відділення </w:t>
      </w:r>
      <w:r w:rsidR="00864F62" w:rsidRPr="00B434E0">
        <w:rPr>
          <w:rFonts w:ascii="Times New Roman" w:hAnsi="Times New Roman"/>
          <w:sz w:val="24"/>
          <w:szCs w:val="24"/>
        </w:rPr>
        <w:t>приватного акціонерного товариства</w:t>
      </w:r>
      <w:r w:rsidR="00EC039C" w:rsidRPr="00B434E0">
        <w:rPr>
          <w:rFonts w:ascii="Times New Roman" w:hAnsi="Times New Roman"/>
          <w:sz w:val="24"/>
          <w:szCs w:val="24"/>
        </w:rPr>
        <w:t xml:space="preserve"> «</w:t>
      </w:r>
      <w:proofErr w:type="spellStart"/>
      <w:r w:rsidR="00EC039C" w:rsidRPr="00B434E0">
        <w:rPr>
          <w:rFonts w:ascii="Times New Roman" w:hAnsi="Times New Roman"/>
          <w:sz w:val="24"/>
          <w:szCs w:val="24"/>
        </w:rPr>
        <w:t>Київоблгаз</w:t>
      </w:r>
      <w:proofErr w:type="spellEnd"/>
      <w:r w:rsidR="00EC039C" w:rsidRPr="00B434E0">
        <w:rPr>
          <w:rFonts w:ascii="Times New Roman" w:hAnsi="Times New Roman"/>
          <w:sz w:val="24"/>
          <w:szCs w:val="24"/>
        </w:rPr>
        <w:t>»</w:t>
      </w:r>
      <w:r w:rsidR="00FC1A34" w:rsidRPr="00B434E0">
        <w:rPr>
          <w:rFonts w:ascii="Times New Roman" w:hAnsi="Times New Roman"/>
          <w:sz w:val="24"/>
          <w:szCs w:val="24"/>
        </w:rPr>
        <w:t xml:space="preserve"> № 810</w:t>
      </w:r>
      <w:r w:rsidR="00EC039C" w:rsidRPr="00B434E0">
        <w:rPr>
          <w:rFonts w:ascii="Times New Roman" w:hAnsi="Times New Roman"/>
          <w:sz w:val="24"/>
          <w:szCs w:val="24"/>
        </w:rPr>
        <w:t>-Сn-8471-0619 від 03 червня 2019 року, батальйону патрульної поліції в м. Біла Церква управління патрульної поліції в Київській області Департаменту патрульної поліції № 3435/41/40/1/01-2019 від 30 травня 2019 року,</w:t>
      </w:r>
      <w:r w:rsidRPr="00B434E0">
        <w:rPr>
          <w:rFonts w:ascii="Times New Roman" w:hAnsi="Times New Roman"/>
          <w:sz w:val="24"/>
          <w:szCs w:val="24"/>
        </w:rPr>
        <w:t xml:space="preserve"> відповідно до статті 19 Конституції України, Закону України «Про охорону культурної спадщини», Закону України «Про рекламу», статті 2, статті 24, підпункту 13 пункту «а» статті 30, статті 73 Закону України «Про місцеве самоврядування в Україні», Типових правил розміщення зовнішньої реклами затверджених постановою Кабінету Міністрів України від 29 грудня 2003 року № 2067, рішення Білоцерківської міської ради від 22 грудня 2016 року № 417-22-VII «Про робочий орган з розміщення зовнішньої реклами у місті Біла Церква», рішення Білоцерківської міської ради</w:t>
      </w:r>
      <w:r w:rsidR="00175DF4" w:rsidRPr="00B434E0">
        <w:rPr>
          <w:rFonts w:ascii="Times New Roman" w:hAnsi="Times New Roman"/>
          <w:sz w:val="24"/>
          <w:szCs w:val="24"/>
        </w:rPr>
        <w:t xml:space="preserve"> від 18 квітня 2019 року </w:t>
      </w:r>
      <w:r w:rsidR="00864F62">
        <w:rPr>
          <w:rFonts w:ascii="Times New Roman" w:hAnsi="Times New Roman"/>
          <w:sz w:val="24"/>
          <w:szCs w:val="24"/>
        </w:rPr>
        <w:t xml:space="preserve">             </w:t>
      </w:r>
      <w:r w:rsidR="00175DF4" w:rsidRPr="00B434E0">
        <w:rPr>
          <w:rFonts w:ascii="Times New Roman" w:hAnsi="Times New Roman"/>
          <w:sz w:val="24"/>
          <w:szCs w:val="24"/>
        </w:rPr>
        <w:t>№ 3713-69-VII</w:t>
      </w:r>
      <w:r w:rsidRPr="00B434E0">
        <w:rPr>
          <w:rFonts w:ascii="Times New Roman" w:hAnsi="Times New Roman"/>
          <w:sz w:val="24"/>
          <w:szCs w:val="24"/>
        </w:rPr>
        <w:t xml:space="preserve"> </w:t>
      </w:r>
      <w:r w:rsidR="00175DF4" w:rsidRPr="00B434E0">
        <w:rPr>
          <w:rFonts w:ascii="Times New Roman" w:hAnsi="Times New Roman"/>
          <w:sz w:val="24"/>
          <w:szCs w:val="24"/>
        </w:rPr>
        <w:t>«</w:t>
      </w:r>
      <w:r w:rsidRPr="00B434E0">
        <w:rPr>
          <w:rFonts w:ascii="Times New Roman" w:hAnsi="Times New Roman"/>
          <w:bCs/>
          <w:color w:val="000000"/>
          <w:sz w:val="24"/>
          <w:szCs w:val="24"/>
          <w:lang w:eastAsia="uk-UA"/>
        </w:rPr>
        <w:t>Про деякі питання розміщення зовнішньої реклами в місті Біла Церква</w:t>
      </w:r>
      <w:r w:rsidR="00175DF4" w:rsidRPr="00B434E0">
        <w:rPr>
          <w:rFonts w:ascii="Times New Roman" w:hAnsi="Times New Roman"/>
          <w:bCs/>
          <w:color w:val="000000"/>
          <w:sz w:val="24"/>
          <w:szCs w:val="24"/>
          <w:lang w:eastAsia="uk-UA"/>
        </w:rPr>
        <w:t>»,</w:t>
      </w:r>
      <w:r w:rsidRPr="00B434E0">
        <w:rPr>
          <w:rFonts w:ascii="Times New Roman" w:hAnsi="Times New Roman"/>
          <w:sz w:val="24"/>
          <w:szCs w:val="24"/>
        </w:rPr>
        <w:t xml:space="preserve"> виконавчий комітет міської ради вирішив:</w:t>
      </w:r>
    </w:p>
    <w:p w:rsidR="00B434E0" w:rsidRPr="00B434E0" w:rsidRDefault="00B434E0" w:rsidP="00B434E0">
      <w:pPr>
        <w:ind w:firstLine="708"/>
        <w:jc w:val="both"/>
        <w:rPr>
          <w:rFonts w:ascii="Times New Roman" w:hAnsi="Times New Roman"/>
          <w:bCs/>
          <w:color w:val="000000"/>
          <w:sz w:val="24"/>
          <w:szCs w:val="24"/>
          <w:lang w:eastAsia="uk-UA"/>
        </w:rPr>
      </w:pPr>
    </w:p>
    <w:p w:rsidR="00B246FF" w:rsidRPr="00864F62" w:rsidRDefault="00864F62" w:rsidP="00864F62">
      <w:pPr>
        <w:tabs>
          <w:tab w:val="left" w:pos="0"/>
          <w:tab w:val="left" w:pos="709"/>
        </w:tabs>
        <w:jc w:val="both"/>
        <w:rPr>
          <w:rFonts w:ascii="Times New Roman" w:hAnsi="Times New Roman"/>
          <w:sz w:val="24"/>
          <w:szCs w:val="24"/>
        </w:rPr>
      </w:pPr>
      <w:r>
        <w:rPr>
          <w:rFonts w:ascii="Times New Roman" w:hAnsi="Times New Roman"/>
          <w:sz w:val="24"/>
          <w:szCs w:val="24"/>
        </w:rPr>
        <w:tab/>
        <w:t>1.</w:t>
      </w:r>
      <w:r w:rsidR="00175DF4" w:rsidRPr="00864F62">
        <w:rPr>
          <w:rFonts w:ascii="Times New Roman" w:hAnsi="Times New Roman"/>
          <w:sz w:val="24"/>
          <w:szCs w:val="24"/>
        </w:rPr>
        <w:t xml:space="preserve">Відмовити фізичній особі-підприємцю </w:t>
      </w:r>
      <w:proofErr w:type="spellStart"/>
      <w:r w:rsidR="00A57DD5" w:rsidRPr="00864F62">
        <w:rPr>
          <w:rFonts w:ascii="Times New Roman" w:hAnsi="Times New Roman"/>
          <w:sz w:val="24"/>
          <w:szCs w:val="24"/>
        </w:rPr>
        <w:t>Гучеку</w:t>
      </w:r>
      <w:proofErr w:type="spellEnd"/>
      <w:r w:rsidR="00A57DD5" w:rsidRPr="00864F62">
        <w:rPr>
          <w:rFonts w:ascii="Times New Roman" w:hAnsi="Times New Roman"/>
          <w:sz w:val="24"/>
          <w:szCs w:val="24"/>
        </w:rPr>
        <w:t xml:space="preserve"> Євгену </w:t>
      </w:r>
      <w:r w:rsidR="00175DF4" w:rsidRPr="00864F62">
        <w:rPr>
          <w:rFonts w:ascii="Times New Roman" w:hAnsi="Times New Roman"/>
          <w:sz w:val="24"/>
          <w:szCs w:val="24"/>
        </w:rPr>
        <w:t>Васильовичу</w:t>
      </w:r>
      <w:r w:rsidR="00525906" w:rsidRPr="00864F62">
        <w:rPr>
          <w:rFonts w:ascii="Times New Roman" w:hAnsi="Times New Roman"/>
          <w:sz w:val="24"/>
          <w:szCs w:val="24"/>
        </w:rPr>
        <w:t xml:space="preserve"> </w:t>
      </w:r>
      <w:r w:rsidR="00175DF4" w:rsidRPr="00864F62">
        <w:rPr>
          <w:rFonts w:ascii="Times New Roman" w:hAnsi="Times New Roman"/>
          <w:sz w:val="24"/>
          <w:szCs w:val="24"/>
        </w:rPr>
        <w:t>у наданні дозволу на розміщення об’єкту зовнішньої реклами терміном на п’ять років, спеціальна метал</w:t>
      </w:r>
      <w:r w:rsidR="00D35954" w:rsidRPr="00864F62">
        <w:rPr>
          <w:rFonts w:ascii="Times New Roman" w:hAnsi="Times New Roman"/>
          <w:sz w:val="24"/>
          <w:szCs w:val="24"/>
        </w:rPr>
        <w:t>ева конструкція типу «біг-борд» з  двостороннім  рекламним</w:t>
      </w:r>
      <w:r w:rsidR="00175DF4" w:rsidRPr="00864F62">
        <w:rPr>
          <w:rFonts w:ascii="Times New Roman" w:hAnsi="Times New Roman"/>
          <w:sz w:val="24"/>
          <w:szCs w:val="24"/>
        </w:rPr>
        <w:t xml:space="preserve"> щит</w:t>
      </w:r>
      <w:r w:rsidR="00D35954" w:rsidRPr="00864F62">
        <w:rPr>
          <w:rFonts w:ascii="Times New Roman" w:hAnsi="Times New Roman"/>
          <w:sz w:val="24"/>
          <w:szCs w:val="24"/>
        </w:rPr>
        <w:t xml:space="preserve">ом, </w:t>
      </w:r>
      <w:r w:rsidR="00175DF4" w:rsidRPr="00864F62">
        <w:rPr>
          <w:rFonts w:ascii="Times New Roman" w:hAnsi="Times New Roman"/>
          <w:sz w:val="24"/>
          <w:szCs w:val="24"/>
        </w:rPr>
        <w:t>розміром рекламного поля 3,0*6,0</w:t>
      </w:r>
      <w:r w:rsidR="00D35954" w:rsidRPr="00864F62">
        <w:rPr>
          <w:rFonts w:ascii="Times New Roman" w:hAnsi="Times New Roman"/>
          <w:sz w:val="24"/>
          <w:szCs w:val="24"/>
        </w:rPr>
        <w:t xml:space="preserve"> </w:t>
      </w:r>
      <w:r w:rsidR="00175DF4" w:rsidRPr="00864F62">
        <w:rPr>
          <w:rFonts w:ascii="Times New Roman" w:hAnsi="Times New Roman"/>
          <w:sz w:val="24"/>
          <w:szCs w:val="24"/>
        </w:rPr>
        <w:t xml:space="preserve">м, загальною рекламною площею 36,0 </w:t>
      </w:r>
      <w:proofErr w:type="spellStart"/>
      <w:r w:rsidR="00175DF4" w:rsidRPr="00864F62">
        <w:rPr>
          <w:rFonts w:ascii="Times New Roman" w:hAnsi="Times New Roman"/>
          <w:sz w:val="24"/>
          <w:szCs w:val="24"/>
        </w:rPr>
        <w:t>кв</w:t>
      </w:r>
      <w:proofErr w:type="spellEnd"/>
      <w:r w:rsidR="00175DF4" w:rsidRPr="00864F62">
        <w:rPr>
          <w:rFonts w:ascii="Times New Roman" w:hAnsi="Times New Roman"/>
          <w:sz w:val="24"/>
          <w:szCs w:val="24"/>
        </w:rPr>
        <w:t>.</w:t>
      </w:r>
      <w:r w:rsidR="00D35954" w:rsidRPr="00864F62">
        <w:rPr>
          <w:rFonts w:ascii="Times New Roman" w:hAnsi="Times New Roman"/>
          <w:sz w:val="24"/>
          <w:szCs w:val="24"/>
        </w:rPr>
        <w:t xml:space="preserve"> </w:t>
      </w:r>
      <w:r>
        <w:rPr>
          <w:rFonts w:ascii="Times New Roman" w:hAnsi="Times New Roman"/>
          <w:sz w:val="24"/>
          <w:szCs w:val="24"/>
        </w:rPr>
        <w:t xml:space="preserve">м,  розміщена за </w:t>
      </w:r>
      <w:proofErr w:type="spellStart"/>
      <w:r>
        <w:rPr>
          <w:rFonts w:ascii="Times New Roman" w:hAnsi="Times New Roman"/>
          <w:sz w:val="24"/>
          <w:szCs w:val="24"/>
        </w:rPr>
        <w:t>адресою</w:t>
      </w:r>
      <w:proofErr w:type="spellEnd"/>
      <w:r>
        <w:rPr>
          <w:rFonts w:ascii="Times New Roman" w:hAnsi="Times New Roman"/>
          <w:sz w:val="24"/>
          <w:szCs w:val="24"/>
        </w:rPr>
        <w:t>:</w:t>
      </w:r>
      <w:r w:rsidR="00014AB9" w:rsidRPr="00864F62">
        <w:rPr>
          <w:rFonts w:ascii="Times New Roman" w:hAnsi="Times New Roman"/>
          <w:sz w:val="24"/>
          <w:szCs w:val="24"/>
        </w:rPr>
        <w:t xml:space="preserve"> </w:t>
      </w:r>
      <w:r>
        <w:rPr>
          <w:rFonts w:ascii="Times New Roman" w:hAnsi="Times New Roman"/>
          <w:sz w:val="24"/>
          <w:szCs w:val="24"/>
        </w:rPr>
        <w:t xml:space="preserve">                                              </w:t>
      </w:r>
      <w:proofErr w:type="spellStart"/>
      <w:r w:rsidR="002F3F55" w:rsidRPr="00864F62">
        <w:rPr>
          <w:rFonts w:ascii="Times New Roman" w:hAnsi="Times New Roman"/>
          <w:sz w:val="24"/>
          <w:szCs w:val="24"/>
        </w:rPr>
        <w:t>бул</w:t>
      </w:r>
      <w:proofErr w:type="spellEnd"/>
      <w:r w:rsidR="002F3F55" w:rsidRPr="00864F62">
        <w:rPr>
          <w:rFonts w:ascii="Times New Roman" w:hAnsi="Times New Roman"/>
          <w:sz w:val="24"/>
          <w:szCs w:val="24"/>
        </w:rPr>
        <w:t>. Олександрійський в районі будинку № 98</w:t>
      </w:r>
      <w:r w:rsidR="00B246FF" w:rsidRPr="00864F62">
        <w:rPr>
          <w:rFonts w:ascii="Times New Roman" w:hAnsi="Times New Roman"/>
          <w:sz w:val="24"/>
          <w:szCs w:val="24"/>
        </w:rPr>
        <w:t xml:space="preserve">, </w:t>
      </w:r>
      <w:r w:rsidR="00014AB9" w:rsidRPr="00864F62">
        <w:rPr>
          <w:rFonts w:ascii="Times New Roman" w:hAnsi="Times New Roman"/>
          <w:sz w:val="24"/>
          <w:szCs w:val="24"/>
        </w:rPr>
        <w:t>оскільки висновком батальйону</w:t>
      </w:r>
      <w:r w:rsidR="00092271" w:rsidRPr="00864F62">
        <w:rPr>
          <w:rFonts w:ascii="Times New Roman" w:hAnsi="Times New Roman"/>
          <w:sz w:val="24"/>
          <w:szCs w:val="24"/>
        </w:rPr>
        <w:t xml:space="preserve"> патрульної поліції в м. Біла Церква управління патрульної поліції в Київській області Департаменту патрульної поліції № 3435/41/40/1/01-2019 від 30 травня 2019 року, </w:t>
      </w:r>
      <w:r w:rsidR="00014AB9" w:rsidRPr="00864F62">
        <w:rPr>
          <w:rFonts w:ascii="Times New Roman" w:hAnsi="Times New Roman"/>
          <w:sz w:val="24"/>
          <w:szCs w:val="24"/>
        </w:rPr>
        <w:t>не погоджено розміщення рекламного засобу через відсутність</w:t>
      </w:r>
      <w:r w:rsidR="00092271" w:rsidRPr="00864F62">
        <w:rPr>
          <w:rFonts w:ascii="Times New Roman" w:hAnsi="Times New Roman"/>
          <w:sz w:val="24"/>
          <w:szCs w:val="24"/>
        </w:rPr>
        <w:t xml:space="preserve"> </w:t>
      </w:r>
      <w:proofErr w:type="spellStart"/>
      <w:r w:rsidR="00092271" w:rsidRPr="00864F62">
        <w:rPr>
          <w:rFonts w:ascii="Times New Roman" w:hAnsi="Times New Roman"/>
          <w:sz w:val="24"/>
          <w:szCs w:val="24"/>
        </w:rPr>
        <w:t>топог</w:t>
      </w:r>
      <w:r w:rsidR="00014AB9" w:rsidRPr="00864F62">
        <w:rPr>
          <w:rFonts w:ascii="Times New Roman" w:hAnsi="Times New Roman"/>
          <w:sz w:val="24"/>
          <w:szCs w:val="24"/>
        </w:rPr>
        <w:t>еодезичного</w:t>
      </w:r>
      <w:proofErr w:type="spellEnd"/>
      <w:r w:rsidR="00B434E0" w:rsidRPr="00864F62">
        <w:rPr>
          <w:rFonts w:ascii="Times New Roman" w:hAnsi="Times New Roman"/>
          <w:sz w:val="24"/>
          <w:szCs w:val="24"/>
        </w:rPr>
        <w:t xml:space="preserve"> знім</w:t>
      </w:r>
      <w:r w:rsidR="00092271" w:rsidRPr="00864F62">
        <w:rPr>
          <w:rFonts w:ascii="Times New Roman" w:hAnsi="Times New Roman"/>
          <w:sz w:val="24"/>
          <w:szCs w:val="24"/>
        </w:rPr>
        <w:t>к</w:t>
      </w:r>
      <w:r w:rsidR="00014AB9" w:rsidRPr="00864F62">
        <w:rPr>
          <w:rFonts w:ascii="Times New Roman" w:hAnsi="Times New Roman"/>
          <w:sz w:val="24"/>
          <w:szCs w:val="24"/>
        </w:rPr>
        <w:t>у</w:t>
      </w:r>
      <w:r w:rsidR="00092271" w:rsidRPr="00864F62">
        <w:rPr>
          <w:rFonts w:ascii="Times New Roman" w:hAnsi="Times New Roman"/>
          <w:sz w:val="24"/>
          <w:szCs w:val="24"/>
        </w:rPr>
        <w:t xml:space="preserve"> місцевості (масштабу 1:500) з прив’язкою місця розташування рекламного засобу, що не дає можливості перевірити дотримання вимог ст. 16 Закону України «Про рекламу» та п.</w:t>
      </w:r>
      <w:r w:rsidR="00B434E0" w:rsidRPr="00864F62">
        <w:rPr>
          <w:rFonts w:ascii="Times New Roman" w:hAnsi="Times New Roman"/>
          <w:sz w:val="24"/>
          <w:szCs w:val="24"/>
        </w:rPr>
        <w:t> </w:t>
      </w:r>
      <w:r w:rsidR="00092271" w:rsidRPr="00864F62">
        <w:rPr>
          <w:rFonts w:ascii="Times New Roman" w:hAnsi="Times New Roman"/>
          <w:sz w:val="24"/>
          <w:szCs w:val="24"/>
        </w:rPr>
        <w:t xml:space="preserve">п. 34, 35 Постанови Кабінету </w:t>
      </w:r>
      <w:r>
        <w:rPr>
          <w:rFonts w:ascii="Times New Roman" w:hAnsi="Times New Roman"/>
          <w:sz w:val="24"/>
          <w:szCs w:val="24"/>
        </w:rPr>
        <w:t>М</w:t>
      </w:r>
      <w:r w:rsidR="00092271" w:rsidRPr="00864F62">
        <w:rPr>
          <w:rFonts w:ascii="Times New Roman" w:hAnsi="Times New Roman"/>
          <w:sz w:val="24"/>
          <w:szCs w:val="24"/>
        </w:rPr>
        <w:t xml:space="preserve">іністрів України «Про затвердження Типових правил розміщення зовнішньої реклами » від 29 грудня 2003 року № 2067 та п. 3.7 ДСТУ 3587-97 «Безпека дорожнього руху. Автомобільні дороги, вулиці та залізничні переїзди. Вимоги до експлуатаційного стану» в частині розміщення </w:t>
      </w:r>
      <w:proofErr w:type="spellStart"/>
      <w:r w:rsidR="00092271" w:rsidRPr="00864F62">
        <w:rPr>
          <w:rFonts w:ascii="Times New Roman" w:hAnsi="Times New Roman"/>
          <w:sz w:val="24"/>
          <w:szCs w:val="24"/>
        </w:rPr>
        <w:t>рекламоносіїв</w:t>
      </w:r>
      <w:proofErr w:type="spellEnd"/>
      <w:r w:rsidR="00092271" w:rsidRPr="00864F62">
        <w:rPr>
          <w:rFonts w:ascii="Times New Roman" w:hAnsi="Times New Roman"/>
          <w:sz w:val="24"/>
          <w:szCs w:val="24"/>
        </w:rPr>
        <w:t xml:space="preserve"> на перехрестях, біля дорожніх знаків, світлофорів, пішохідних переходів та зупинок загального користування, </w:t>
      </w:r>
      <w:r w:rsidR="00EC039C" w:rsidRPr="00864F62">
        <w:rPr>
          <w:rFonts w:ascii="Times New Roman" w:hAnsi="Times New Roman"/>
          <w:sz w:val="24"/>
          <w:szCs w:val="24"/>
        </w:rPr>
        <w:t xml:space="preserve"> </w:t>
      </w:r>
      <w:r w:rsidR="00B246FF" w:rsidRPr="00864F62">
        <w:rPr>
          <w:rFonts w:ascii="Times New Roman" w:hAnsi="Times New Roman"/>
          <w:sz w:val="24"/>
          <w:szCs w:val="24"/>
        </w:rPr>
        <w:t xml:space="preserve">відповідно до п. 16, 41, 43 Типових правил розміщення зовнішньої реклами затверджених постановою Кабінету Міністрів України від 29 </w:t>
      </w:r>
      <w:r w:rsidR="00B246FF" w:rsidRPr="00864F62">
        <w:rPr>
          <w:rFonts w:ascii="Times New Roman" w:hAnsi="Times New Roman"/>
          <w:sz w:val="24"/>
          <w:szCs w:val="24"/>
        </w:rPr>
        <w:lastRenderedPageBreak/>
        <w:t>грудня 2003 року № 2067 та на підставі п. 1 рішення Білоцерківської міської ради від 18 квітня 2019 року № 3713-69-VII «</w:t>
      </w:r>
      <w:r w:rsidR="00B246FF" w:rsidRPr="00864F62">
        <w:rPr>
          <w:rFonts w:ascii="Times New Roman" w:hAnsi="Times New Roman"/>
          <w:bCs/>
          <w:color w:val="000000"/>
          <w:sz w:val="24"/>
          <w:szCs w:val="24"/>
          <w:lang w:eastAsia="uk-UA"/>
        </w:rPr>
        <w:t>Про деякі питання розміщення зовнішньої реклами в місті Біла Церква».</w:t>
      </w:r>
    </w:p>
    <w:p w:rsidR="00B434E0" w:rsidRPr="00B434E0" w:rsidRDefault="00B434E0" w:rsidP="00B434E0">
      <w:pPr>
        <w:tabs>
          <w:tab w:val="left" w:pos="0"/>
          <w:tab w:val="left" w:pos="709"/>
        </w:tabs>
        <w:jc w:val="both"/>
        <w:rPr>
          <w:rFonts w:ascii="Times New Roman" w:hAnsi="Times New Roman"/>
          <w:sz w:val="24"/>
          <w:szCs w:val="24"/>
        </w:rPr>
      </w:pPr>
    </w:p>
    <w:p w:rsidR="0005223C" w:rsidRPr="00864F62" w:rsidRDefault="00864F62" w:rsidP="00864F62">
      <w:pPr>
        <w:tabs>
          <w:tab w:val="left" w:pos="0"/>
          <w:tab w:val="left" w:pos="709"/>
        </w:tabs>
        <w:jc w:val="both"/>
        <w:rPr>
          <w:rFonts w:ascii="Times New Roman" w:hAnsi="Times New Roman"/>
          <w:sz w:val="24"/>
          <w:szCs w:val="24"/>
        </w:rPr>
      </w:pPr>
      <w:r>
        <w:rPr>
          <w:rFonts w:ascii="Times New Roman" w:hAnsi="Times New Roman"/>
          <w:sz w:val="24"/>
          <w:szCs w:val="24"/>
        </w:rPr>
        <w:tab/>
        <w:t>2.</w:t>
      </w:r>
      <w:bookmarkStart w:id="0" w:name="_GoBack"/>
      <w:bookmarkEnd w:id="0"/>
      <w:r w:rsidR="0005223C" w:rsidRPr="00864F62">
        <w:rPr>
          <w:rFonts w:ascii="Times New Roman" w:hAnsi="Times New Roman"/>
          <w:sz w:val="24"/>
          <w:szCs w:val="24"/>
        </w:rPr>
        <w:t xml:space="preserve">Контроль за </w:t>
      </w:r>
      <w:r w:rsidR="00B434E0" w:rsidRPr="00864F62">
        <w:rPr>
          <w:rFonts w:ascii="Times New Roman" w:hAnsi="Times New Roman"/>
          <w:sz w:val="24"/>
          <w:szCs w:val="24"/>
        </w:rPr>
        <w:t>виконанням</w:t>
      </w:r>
      <w:r w:rsidR="0005223C" w:rsidRPr="00864F62">
        <w:rPr>
          <w:rFonts w:ascii="Times New Roman" w:hAnsi="Times New Roman"/>
          <w:sz w:val="24"/>
          <w:szCs w:val="24"/>
        </w:rPr>
        <w:t xml:space="preserve"> рішення покласти на заступника міського голови  згідно з розподілом обов’язків.</w:t>
      </w:r>
    </w:p>
    <w:p w:rsidR="00657777" w:rsidRDefault="00657777" w:rsidP="00B434E0">
      <w:pPr>
        <w:tabs>
          <w:tab w:val="left" w:pos="0"/>
          <w:tab w:val="left" w:pos="180"/>
        </w:tabs>
        <w:jc w:val="both"/>
        <w:rPr>
          <w:rFonts w:ascii="Times New Roman" w:hAnsi="Times New Roman"/>
          <w:sz w:val="24"/>
          <w:szCs w:val="24"/>
        </w:rPr>
      </w:pPr>
    </w:p>
    <w:p w:rsidR="00B434E0" w:rsidRPr="00B434E0" w:rsidRDefault="00B434E0" w:rsidP="00B434E0">
      <w:pPr>
        <w:tabs>
          <w:tab w:val="left" w:pos="0"/>
          <w:tab w:val="left" w:pos="180"/>
        </w:tabs>
        <w:jc w:val="both"/>
        <w:rPr>
          <w:rFonts w:ascii="Times New Roman" w:hAnsi="Times New Roman"/>
          <w:sz w:val="24"/>
          <w:szCs w:val="24"/>
        </w:rPr>
      </w:pPr>
    </w:p>
    <w:p w:rsidR="001606CE" w:rsidRPr="00B434E0" w:rsidRDefault="008773C3" w:rsidP="00B434E0">
      <w:pPr>
        <w:rPr>
          <w:rFonts w:ascii="Times New Roman" w:hAnsi="Times New Roman"/>
          <w:sz w:val="24"/>
          <w:szCs w:val="24"/>
        </w:rPr>
      </w:pPr>
      <w:r w:rsidRPr="00B434E0">
        <w:rPr>
          <w:rFonts w:ascii="Times New Roman" w:hAnsi="Times New Roman"/>
          <w:sz w:val="24"/>
          <w:szCs w:val="24"/>
        </w:rPr>
        <w:t>Міський  голова</w:t>
      </w:r>
      <w:r w:rsidR="00657777" w:rsidRPr="00B434E0">
        <w:rPr>
          <w:rFonts w:ascii="Times New Roman" w:hAnsi="Times New Roman"/>
          <w:sz w:val="24"/>
          <w:szCs w:val="24"/>
        </w:rPr>
        <w:t xml:space="preserve">                                </w:t>
      </w:r>
      <w:r w:rsidR="00B434E0">
        <w:rPr>
          <w:rFonts w:ascii="Times New Roman" w:hAnsi="Times New Roman"/>
          <w:sz w:val="24"/>
          <w:szCs w:val="24"/>
        </w:rPr>
        <w:tab/>
      </w:r>
      <w:r w:rsidR="00B434E0">
        <w:rPr>
          <w:rFonts w:ascii="Times New Roman" w:hAnsi="Times New Roman"/>
          <w:sz w:val="24"/>
          <w:szCs w:val="24"/>
        </w:rPr>
        <w:tab/>
      </w:r>
      <w:r w:rsidR="00657777" w:rsidRPr="00B434E0">
        <w:rPr>
          <w:rFonts w:ascii="Times New Roman" w:hAnsi="Times New Roman"/>
          <w:sz w:val="24"/>
          <w:szCs w:val="24"/>
        </w:rPr>
        <w:t xml:space="preserve">                                   </w:t>
      </w:r>
      <w:r w:rsidR="00310974" w:rsidRPr="00B434E0">
        <w:rPr>
          <w:rFonts w:ascii="Times New Roman" w:hAnsi="Times New Roman"/>
          <w:sz w:val="24"/>
          <w:szCs w:val="24"/>
        </w:rPr>
        <w:t xml:space="preserve">                  </w:t>
      </w:r>
      <w:r w:rsidRPr="00B434E0">
        <w:rPr>
          <w:rFonts w:ascii="Times New Roman" w:hAnsi="Times New Roman"/>
          <w:sz w:val="24"/>
          <w:szCs w:val="24"/>
        </w:rPr>
        <w:t>Г. Дикий</w:t>
      </w:r>
    </w:p>
    <w:sectPr w:rsidR="001606CE" w:rsidRPr="00B434E0" w:rsidSect="00B434E0">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E96" w:rsidRDefault="004C0E96" w:rsidP="005717B4">
      <w:r>
        <w:separator/>
      </w:r>
    </w:p>
  </w:endnote>
  <w:endnote w:type="continuationSeparator" w:id="0">
    <w:p w:rsidR="004C0E96" w:rsidRDefault="004C0E96" w:rsidP="00571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E96" w:rsidRDefault="004C0E96" w:rsidP="005717B4">
      <w:r>
        <w:separator/>
      </w:r>
    </w:p>
  </w:footnote>
  <w:footnote w:type="continuationSeparator" w:id="0">
    <w:p w:rsidR="004C0E96" w:rsidRDefault="004C0E96" w:rsidP="005717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5715727"/>
      <w:docPartObj>
        <w:docPartGallery w:val="Page Numbers (Top of Page)"/>
        <w:docPartUnique/>
      </w:docPartObj>
    </w:sdtPr>
    <w:sdtEndPr>
      <w:rPr>
        <w:rFonts w:ascii="Times New Roman" w:hAnsi="Times New Roman"/>
        <w:sz w:val="24"/>
        <w:szCs w:val="24"/>
      </w:rPr>
    </w:sdtEndPr>
    <w:sdtContent>
      <w:p w:rsidR="00B434E0" w:rsidRPr="00B434E0" w:rsidRDefault="00B434E0" w:rsidP="00B434E0">
        <w:pPr>
          <w:pStyle w:val="a8"/>
          <w:jc w:val="center"/>
          <w:rPr>
            <w:rFonts w:ascii="Times New Roman" w:hAnsi="Times New Roman"/>
            <w:sz w:val="24"/>
            <w:szCs w:val="24"/>
          </w:rPr>
        </w:pPr>
        <w:r w:rsidRPr="00B434E0">
          <w:rPr>
            <w:rFonts w:ascii="Times New Roman" w:hAnsi="Times New Roman"/>
            <w:sz w:val="24"/>
            <w:szCs w:val="24"/>
          </w:rPr>
          <w:fldChar w:fldCharType="begin"/>
        </w:r>
        <w:r w:rsidRPr="00B434E0">
          <w:rPr>
            <w:rFonts w:ascii="Times New Roman" w:hAnsi="Times New Roman"/>
            <w:sz w:val="24"/>
            <w:szCs w:val="24"/>
          </w:rPr>
          <w:instrText>PAGE   \* MERGEFORMAT</w:instrText>
        </w:r>
        <w:r w:rsidRPr="00B434E0">
          <w:rPr>
            <w:rFonts w:ascii="Times New Roman" w:hAnsi="Times New Roman"/>
            <w:sz w:val="24"/>
            <w:szCs w:val="24"/>
          </w:rPr>
          <w:fldChar w:fldCharType="separate"/>
        </w:r>
        <w:r w:rsidR="00864F62" w:rsidRPr="00864F62">
          <w:rPr>
            <w:rFonts w:ascii="Times New Roman" w:hAnsi="Times New Roman"/>
            <w:noProof/>
            <w:sz w:val="24"/>
            <w:szCs w:val="24"/>
            <w:lang w:val="ru-RU"/>
          </w:rPr>
          <w:t>2</w:t>
        </w:r>
        <w:r w:rsidRPr="00B434E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27FBC"/>
    <w:multiLevelType w:val="multilevel"/>
    <w:tmpl w:val="6B58699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2B80039F"/>
    <w:multiLevelType w:val="hybridMultilevel"/>
    <w:tmpl w:val="234A1526"/>
    <w:lvl w:ilvl="0" w:tplc="EB7C81B6">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6CB5057"/>
    <w:multiLevelType w:val="hybridMultilevel"/>
    <w:tmpl w:val="969C5A6E"/>
    <w:lvl w:ilvl="0" w:tplc="5680C5B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523E34"/>
    <w:multiLevelType w:val="hybridMultilevel"/>
    <w:tmpl w:val="DA28AAEC"/>
    <w:lvl w:ilvl="0" w:tplc="141E12F6">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446E6A03"/>
    <w:multiLevelType w:val="multilevel"/>
    <w:tmpl w:val="53DA42DE"/>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5F1CCB"/>
    <w:multiLevelType w:val="multilevel"/>
    <w:tmpl w:val="A5206C00"/>
    <w:lvl w:ilvl="0">
      <w:start w:val="1"/>
      <w:numFmt w:val="decimal"/>
      <w:lvlText w:val="%1."/>
      <w:lvlJc w:val="left"/>
      <w:pPr>
        <w:ind w:left="1305" w:hanging="1305"/>
      </w:pPr>
      <w:rPr>
        <w:rFonts w:hint="default"/>
      </w:rPr>
    </w:lvl>
    <w:lvl w:ilvl="1">
      <w:start w:val="1"/>
      <w:numFmt w:val="decimal"/>
      <w:lvlText w:val="%1.%2."/>
      <w:lvlJc w:val="left"/>
      <w:pPr>
        <w:ind w:left="2156" w:hanging="1305"/>
      </w:pPr>
      <w:rPr>
        <w:rFonts w:hint="default"/>
      </w:rPr>
    </w:lvl>
    <w:lvl w:ilvl="2">
      <w:start w:val="1"/>
      <w:numFmt w:val="decimal"/>
      <w:lvlText w:val="%1.%2.%3."/>
      <w:lvlJc w:val="left"/>
      <w:pPr>
        <w:ind w:left="3007" w:hanging="1305"/>
      </w:pPr>
      <w:rPr>
        <w:rFonts w:hint="default"/>
      </w:rPr>
    </w:lvl>
    <w:lvl w:ilvl="3">
      <w:start w:val="1"/>
      <w:numFmt w:val="decimal"/>
      <w:lvlText w:val="%1.%2.%3.%4."/>
      <w:lvlJc w:val="left"/>
      <w:pPr>
        <w:ind w:left="3858" w:hanging="1305"/>
      </w:pPr>
      <w:rPr>
        <w:rFonts w:hint="default"/>
      </w:rPr>
    </w:lvl>
    <w:lvl w:ilvl="4">
      <w:start w:val="1"/>
      <w:numFmt w:val="decimal"/>
      <w:lvlText w:val="%1.%2.%3.%4.%5."/>
      <w:lvlJc w:val="left"/>
      <w:pPr>
        <w:ind w:left="4709" w:hanging="1305"/>
      </w:pPr>
      <w:rPr>
        <w:rFonts w:hint="default"/>
      </w:rPr>
    </w:lvl>
    <w:lvl w:ilvl="5">
      <w:start w:val="1"/>
      <w:numFmt w:val="decimal"/>
      <w:lvlText w:val="%1.%2.%3.%4.%5.%6."/>
      <w:lvlJc w:val="left"/>
      <w:pPr>
        <w:ind w:left="5560" w:hanging="1305"/>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57B325F9"/>
    <w:multiLevelType w:val="multilevel"/>
    <w:tmpl w:val="1A7A0A0C"/>
    <w:lvl w:ilvl="0">
      <w:start w:val="1"/>
      <w:numFmt w:val="decimal"/>
      <w:lvlText w:val="%1."/>
      <w:lvlJc w:val="left"/>
      <w:pPr>
        <w:ind w:left="610" w:hanging="360"/>
      </w:pPr>
      <w:rPr>
        <w:rFonts w:hint="default"/>
      </w:rPr>
    </w:lvl>
    <w:lvl w:ilvl="1">
      <w:start w:val="1"/>
      <w:numFmt w:val="decimal"/>
      <w:isLgl/>
      <w:lvlText w:val="%1.%2"/>
      <w:lvlJc w:val="left"/>
      <w:pPr>
        <w:ind w:left="805" w:hanging="555"/>
      </w:pPr>
      <w:rPr>
        <w:rFonts w:hint="default"/>
      </w:rPr>
    </w:lvl>
    <w:lvl w:ilvl="2">
      <w:start w:val="1"/>
      <w:numFmt w:val="decimal"/>
      <w:isLgl/>
      <w:lvlText w:val="%1.%2.%3"/>
      <w:lvlJc w:val="left"/>
      <w:pPr>
        <w:ind w:left="970" w:hanging="720"/>
      </w:pPr>
      <w:rPr>
        <w:rFonts w:hint="default"/>
      </w:rPr>
    </w:lvl>
    <w:lvl w:ilvl="3">
      <w:start w:val="1"/>
      <w:numFmt w:val="decimal"/>
      <w:isLgl/>
      <w:lvlText w:val="%1.%2.%3.%4"/>
      <w:lvlJc w:val="left"/>
      <w:pPr>
        <w:ind w:left="970" w:hanging="720"/>
      </w:pPr>
      <w:rPr>
        <w:rFonts w:hint="default"/>
      </w:rPr>
    </w:lvl>
    <w:lvl w:ilvl="4">
      <w:start w:val="1"/>
      <w:numFmt w:val="decimal"/>
      <w:isLgl/>
      <w:lvlText w:val="%1.%2.%3.%4.%5"/>
      <w:lvlJc w:val="left"/>
      <w:pPr>
        <w:ind w:left="1330" w:hanging="1080"/>
      </w:pPr>
      <w:rPr>
        <w:rFonts w:hint="default"/>
      </w:rPr>
    </w:lvl>
    <w:lvl w:ilvl="5">
      <w:start w:val="1"/>
      <w:numFmt w:val="decimal"/>
      <w:isLgl/>
      <w:lvlText w:val="%1.%2.%3.%4.%5.%6"/>
      <w:lvlJc w:val="left"/>
      <w:pPr>
        <w:ind w:left="1330" w:hanging="1080"/>
      </w:pPr>
      <w:rPr>
        <w:rFonts w:hint="default"/>
      </w:rPr>
    </w:lvl>
    <w:lvl w:ilvl="6">
      <w:start w:val="1"/>
      <w:numFmt w:val="decimal"/>
      <w:isLgl/>
      <w:lvlText w:val="%1.%2.%3.%4.%5.%6.%7"/>
      <w:lvlJc w:val="left"/>
      <w:pPr>
        <w:ind w:left="1690" w:hanging="1440"/>
      </w:pPr>
      <w:rPr>
        <w:rFonts w:hint="default"/>
      </w:rPr>
    </w:lvl>
    <w:lvl w:ilvl="7">
      <w:start w:val="1"/>
      <w:numFmt w:val="decimal"/>
      <w:isLgl/>
      <w:lvlText w:val="%1.%2.%3.%4.%5.%6.%7.%8"/>
      <w:lvlJc w:val="left"/>
      <w:pPr>
        <w:ind w:left="1690" w:hanging="1440"/>
      </w:pPr>
      <w:rPr>
        <w:rFonts w:hint="default"/>
      </w:rPr>
    </w:lvl>
    <w:lvl w:ilvl="8">
      <w:start w:val="1"/>
      <w:numFmt w:val="decimal"/>
      <w:isLgl/>
      <w:lvlText w:val="%1.%2.%3.%4.%5.%6.%7.%8.%9"/>
      <w:lvlJc w:val="left"/>
      <w:pPr>
        <w:ind w:left="2050" w:hanging="1800"/>
      </w:pPr>
      <w:rPr>
        <w:rFonts w:hint="default"/>
      </w:rPr>
    </w:lvl>
  </w:abstractNum>
  <w:abstractNum w:abstractNumId="7" w15:restartNumberingAfterBreak="0">
    <w:nsid w:val="620778DA"/>
    <w:multiLevelType w:val="hybridMultilevel"/>
    <w:tmpl w:val="E2D6D034"/>
    <w:lvl w:ilvl="0" w:tplc="47808154">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6B881373"/>
    <w:multiLevelType w:val="multilevel"/>
    <w:tmpl w:val="A52E464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75852ED6"/>
    <w:multiLevelType w:val="hybridMultilevel"/>
    <w:tmpl w:val="C40A3B7C"/>
    <w:lvl w:ilvl="0" w:tplc="80A4A962">
      <w:start w:val="1"/>
      <w:numFmt w:val="bullet"/>
      <w:lvlText w:val="-"/>
      <w:lvlJc w:val="left"/>
      <w:pPr>
        <w:ind w:left="610" w:hanging="360"/>
      </w:pPr>
      <w:rPr>
        <w:rFonts w:ascii="Times New Roman" w:eastAsia="Times New Roman" w:hAnsi="Times New Roman" w:cs="Times New Roman" w:hint="default"/>
      </w:rPr>
    </w:lvl>
    <w:lvl w:ilvl="1" w:tplc="04190003" w:tentative="1">
      <w:start w:val="1"/>
      <w:numFmt w:val="bullet"/>
      <w:lvlText w:val="o"/>
      <w:lvlJc w:val="left"/>
      <w:pPr>
        <w:ind w:left="1330" w:hanging="360"/>
      </w:pPr>
      <w:rPr>
        <w:rFonts w:ascii="Courier New" w:hAnsi="Courier New" w:cs="Courier New" w:hint="default"/>
      </w:rPr>
    </w:lvl>
    <w:lvl w:ilvl="2" w:tplc="04190005" w:tentative="1">
      <w:start w:val="1"/>
      <w:numFmt w:val="bullet"/>
      <w:lvlText w:val=""/>
      <w:lvlJc w:val="left"/>
      <w:pPr>
        <w:ind w:left="2050" w:hanging="360"/>
      </w:pPr>
      <w:rPr>
        <w:rFonts w:ascii="Wingdings" w:hAnsi="Wingdings" w:hint="default"/>
      </w:rPr>
    </w:lvl>
    <w:lvl w:ilvl="3" w:tplc="04190001" w:tentative="1">
      <w:start w:val="1"/>
      <w:numFmt w:val="bullet"/>
      <w:lvlText w:val=""/>
      <w:lvlJc w:val="left"/>
      <w:pPr>
        <w:ind w:left="2770" w:hanging="360"/>
      </w:pPr>
      <w:rPr>
        <w:rFonts w:ascii="Symbol" w:hAnsi="Symbol" w:hint="default"/>
      </w:rPr>
    </w:lvl>
    <w:lvl w:ilvl="4" w:tplc="04190003" w:tentative="1">
      <w:start w:val="1"/>
      <w:numFmt w:val="bullet"/>
      <w:lvlText w:val="o"/>
      <w:lvlJc w:val="left"/>
      <w:pPr>
        <w:ind w:left="3490" w:hanging="360"/>
      </w:pPr>
      <w:rPr>
        <w:rFonts w:ascii="Courier New" w:hAnsi="Courier New" w:cs="Courier New" w:hint="default"/>
      </w:rPr>
    </w:lvl>
    <w:lvl w:ilvl="5" w:tplc="04190005" w:tentative="1">
      <w:start w:val="1"/>
      <w:numFmt w:val="bullet"/>
      <w:lvlText w:val=""/>
      <w:lvlJc w:val="left"/>
      <w:pPr>
        <w:ind w:left="4210" w:hanging="360"/>
      </w:pPr>
      <w:rPr>
        <w:rFonts w:ascii="Wingdings" w:hAnsi="Wingdings" w:hint="default"/>
      </w:rPr>
    </w:lvl>
    <w:lvl w:ilvl="6" w:tplc="04190001" w:tentative="1">
      <w:start w:val="1"/>
      <w:numFmt w:val="bullet"/>
      <w:lvlText w:val=""/>
      <w:lvlJc w:val="left"/>
      <w:pPr>
        <w:ind w:left="4930" w:hanging="360"/>
      </w:pPr>
      <w:rPr>
        <w:rFonts w:ascii="Symbol" w:hAnsi="Symbol" w:hint="default"/>
      </w:rPr>
    </w:lvl>
    <w:lvl w:ilvl="7" w:tplc="04190003" w:tentative="1">
      <w:start w:val="1"/>
      <w:numFmt w:val="bullet"/>
      <w:lvlText w:val="o"/>
      <w:lvlJc w:val="left"/>
      <w:pPr>
        <w:ind w:left="5650" w:hanging="360"/>
      </w:pPr>
      <w:rPr>
        <w:rFonts w:ascii="Courier New" w:hAnsi="Courier New" w:cs="Courier New" w:hint="default"/>
      </w:rPr>
    </w:lvl>
    <w:lvl w:ilvl="8" w:tplc="04190005" w:tentative="1">
      <w:start w:val="1"/>
      <w:numFmt w:val="bullet"/>
      <w:lvlText w:val=""/>
      <w:lvlJc w:val="left"/>
      <w:pPr>
        <w:ind w:left="6370"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5"/>
  </w:num>
  <w:num w:numId="6">
    <w:abstractNumId w:val="2"/>
  </w:num>
  <w:num w:numId="7">
    <w:abstractNumId w:val="8"/>
  </w:num>
  <w:num w:numId="8">
    <w:abstractNumId w:val="0"/>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777"/>
    <w:rsid w:val="00014AB9"/>
    <w:rsid w:val="00023281"/>
    <w:rsid w:val="000444D3"/>
    <w:rsid w:val="0005223C"/>
    <w:rsid w:val="00054B5D"/>
    <w:rsid w:val="00057D2B"/>
    <w:rsid w:val="000649BB"/>
    <w:rsid w:val="00092271"/>
    <w:rsid w:val="000954C8"/>
    <w:rsid w:val="000B2000"/>
    <w:rsid w:val="000C78AE"/>
    <w:rsid w:val="000E1BBE"/>
    <w:rsid w:val="000E2757"/>
    <w:rsid w:val="00127DA9"/>
    <w:rsid w:val="001347C7"/>
    <w:rsid w:val="001450F6"/>
    <w:rsid w:val="001606CE"/>
    <w:rsid w:val="00162970"/>
    <w:rsid w:val="00171B23"/>
    <w:rsid w:val="00175DF4"/>
    <w:rsid w:val="001876A7"/>
    <w:rsid w:val="001D469B"/>
    <w:rsid w:val="001F2746"/>
    <w:rsid w:val="002019FE"/>
    <w:rsid w:val="00220E44"/>
    <w:rsid w:val="00231EF1"/>
    <w:rsid w:val="00241F28"/>
    <w:rsid w:val="002438E6"/>
    <w:rsid w:val="0028082A"/>
    <w:rsid w:val="002D5967"/>
    <w:rsid w:val="002E4434"/>
    <w:rsid w:val="002F2508"/>
    <w:rsid w:val="002F3F55"/>
    <w:rsid w:val="002F4641"/>
    <w:rsid w:val="00310974"/>
    <w:rsid w:val="003411B1"/>
    <w:rsid w:val="0034136F"/>
    <w:rsid w:val="00342C96"/>
    <w:rsid w:val="0038519F"/>
    <w:rsid w:val="00391F7A"/>
    <w:rsid w:val="0039533B"/>
    <w:rsid w:val="003A027A"/>
    <w:rsid w:val="003F25AE"/>
    <w:rsid w:val="003F7F49"/>
    <w:rsid w:val="004010DB"/>
    <w:rsid w:val="004063B6"/>
    <w:rsid w:val="00425ECE"/>
    <w:rsid w:val="00427ABA"/>
    <w:rsid w:val="00430D4D"/>
    <w:rsid w:val="004530C7"/>
    <w:rsid w:val="0047009E"/>
    <w:rsid w:val="0047396B"/>
    <w:rsid w:val="004855C0"/>
    <w:rsid w:val="00486D7E"/>
    <w:rsid w:val="00495B63"/>
    <w:rsid w:val="004971C6"/>
    <w:rsid w:val="004B4A26"/>
    <w:rsid w:val="004C0E96"/>
    <w:rsid w:val="004D4460"/>
    <w:rsid w:val="004E4131"/>
    <w:rsid w:val="004F0817"/>
    <w:rsid w:val="0050378D"/>
    <w:rsid w:val="00516CEB"/>
    <w:rsid w:val="00525906"/>
    <w:rsid w:val="00527527"/>
    <w:rsid w:val="0056301D"/>
    <w:rsid w:val="005717B4"/>
    <w:rsid w:val="00592F8F"/>
    <w:rsid w:val="005A751A"/>
    <w:rsid w:val="005D3D2F"/>
    <w:rsid w:val="005D7181"/>
    <w:rsid w:val="005E7AE8"/>
    <w:rsid w:val="00600A45"/>
    <w:rsid w:val="00615A12"/>
    <w:rsid w:val="00642D91"/>
    <w:rsid w:val="00657777"/>
    <w:rsid w:val="00681501"/>
    <w:rsid w:val="00695B06"/>
    <w:rsid w:val="006A426C"/>
    <w:rsid w:val="006B3973"/>
    <w:rsid w:val="006F1990"/>
    <w:rsid w:val="00776432"/>
    <w:rsid w:val="00786104"/>
    <w:rsid w:val="007C6CED"/>
    <w:rsid w:val="007E6C6C"/>
    <w:rsid w:val="007F0383"/>
    <w:rsid w:val="008305AC"/>
    <w:rsid w:val="00837EF0"/>
    <w:rsid w:val="0084531A"/>
    <w:rsid w:val="00864F62"/>
    <w:rsid w:val="00872A61"/>
    <w:rsid w:val="0087313D"/>
    <w:rsid w:val="008773C3"/>
    <w:rsid w:val="00882054"/>
    <w:rsid w:val="008C3DEE"/>
    <w:rsid w:val="008E099B"/>
    <w:rsid w:val="00906D57"/>
    <w:rsid w:val="00920082"/>
    <w:rsid w:val="009315D9"/>
    <w:rsid w:val="009835C9"/>
    <w:rsid w:val="009960E2"/>
    <w:rsid w:val="009B6209"/>
    <w:rsid w:val="009C0679"/>
    <w:rsid w:val="009C61E0"/>
    <w:rsid w:val="009E5C21"/>
    <w:rsid w:val="00A12793"/>
    <w:rsid w:val="00A160ED"/>
    <w:rsid w:val="00A338AE"/>
    <w:rsid w:val="00A57DD5"/>
    <w:rsid w:val="00A90900"/>
    <w:rsid w:val="00AB7C42"/>
    <w:rsid w:val="00B246FF"/>
    <w:rsid w:val="00B25FD8"/>
    <w:rsid w:val="00B434E0"/>
    <w:rsid w:val="00B671A2"/>
    <w:rsid w:val="00B8160E"/>
    <w:rsid w:val="00BB0817"/>
    <w:rsid w:val="00BB17FB"/>
    <w:rsid w:val="00BE633C"/>
    <w:rsid w:val="00BF7995"/>
    <w:rsid w:val="00C11984"/>
    <w:rsid w:val="00C32846"/>
    <w:rsid w:val="00C518C8"/>
    <w:rsid w:val="00C857D0"/>
    <w:rsid w:val="00C90B62"/>
    <w:rsid w:val="00CA7D7B"/>
    <w:rsid w:val="00CB0FD7"/>
    <w:rsid w:val="00CF2999"/>
    <w:rsid w:val="00CF6E6D"/>
    <w:rsid w:val="00D0249D"/>
    <w:rsid w:val="00D15633"/>
    <w:rsid w:val="00D35954"/>
    <w:rsid w:val="00D52714"/>
    <w:rsid w:val="00D53ABC"/>
    <w:rsid w:val="00DD6CB8"/>
    <w:rsid w:val="00DE2C14"/>
    <w:rsid w:val="00DE44B2"/>
    <w:rsid w:val="00E03578"/>
    <w:rsid w:val="00E27F22"/>
    <w:rsid w:val="00E32CF1"/>
    <w:rsid w:val="00E54F9F"/>
    <w:rsid w:val="00E616B3"/>
    <w:rsid w:val="00E6740C"/>
    <w:rsid w:val="00E85B3A"/>
    <w:rsid w:val="00EC039C"/>
    <w:rsid w:val="00F103A4"/>
    <w:rsid w:val="00F10BD7"/>
    <w:rsid w:val="00F30F0D"/>
    <w:rsid w:val="00F344DF"/>
    <w:rsid w:val="00F95981"/>
    <w:rsid w:val="00FB79CB"/>
    <w:rsid w:val="00FC1A34"/>
    <w:rsid w:val="00FC1F8D"/>
    <w:rsid w:val="00FE0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C3C33"/>
  <w15:docId w15:val="{7C91F47F-BCC3-47F8-B600-1E6294BF2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777"/>
    <w:pPr>
      <w:spacing w:after="0" w:line="240" w:lineRule="auto"/>
    </w:pPr>
    <w:rPr>
      <w:rFonts w:ascii="Arial" w:eastAsia="Times New Roman" w:hAnsi="Arial"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57777"/>
    <w:rPr>
      <w:rFonts w:ascii="Courier New" w:hAnsi="Courier New" w:cs="Courier New"/>
      <w:lang w:val="ru-RU"/>
    </w:rPr>
  </w:style>
  <w:style w:type="character" w:customStyle="1" w:styleId="a4">
    <w:name w:val="Текст Знак"/>
    <w:basedOn w:val="a0"/>
    <w:link w:val="a3"/>
    <w:rsid w:val="00657777"/>
    <w:rPr>
      <w:rFonts w:ascii="Courier New" w:eastAsia="Times New Roman" w:hAnsi="Courier New" w:cs="Courier New"/>
      <w:sz w:val="20"/>
      <w:szCs w:val="20"/>
      <w:lang w:eastAsia="ru-RU"/>
    </w:rPr>
  </w:style>
  <w:style w:type="paragraph" w:customStyle="1" w:styleId="1">
    <w:name w:val="Без интервала1"/>
    <w:rsid w:val="00657777"/>
    <w:pPr>
      <w:spacing w:after="0" w:line="240" w:lineRule="auto"/>
    </w:pPr>
    <w:rPr>
      <w:rFonts w:ascii="Calibri" w:eastAsia="Calibri" w:hAnsi="Calibri" w:cs="Times New Roman"/>
      <w:lang w:eastAsia="ru-RU"/>
    </w:rPr>
  </w:style>
  <w:style w:type="paragraph" w:styleId="a5">
    <w:name w:val="List Paragraph"/>
    <w:basedOn w:val="a"/>
    <w:uiPriority w:val="34"/>
    <w:qFormat/>
    <w:rsid w:val="004B4A26"/>
    <w:pPr>
      <w:ind w:left="720"/>
      <w:contextualSpacing/>
    </w:pPr>
  </w:style>
  <w:style w:type="paragraph" w:styleId="a6">
    <w:name w:val="Body Text Indent"/>
    <w:basedOn w:val="a"/>
    <w:link w:val="a7"/>
    <w:rsid w:val="007F0383"/>
    <w:pPr>
      <w:spacing w:after="120"/>
      <w:ind w:left="283"/>
    </w:pPr>
    <w:rPr>
      <w:rFonts w:ascii="Times New Roman" w:hAnsi="Times New Roman"/>
      <w:sz w:val="24"/>
      <w:szCs w:val="24"/>
      <w:lang w:val="ru-RU"/>
    </w:rPr>
  </w:style>
  <w:style w:type="character" w:customStyle="1" w:styleId="a7">
    <w:name w:val="Основний текст з відступом Знак"/>
    <w:basedOn w:val="a0"/>
    <w:link w:val="a6"/>
    <w:rsid w:val="007F0383"/>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5717B4"/>
    <w:pPr>
      <w:tabs>
        <w:tab w:val="center" w:pos="4677"/>
        <w:tab w:val="right" w:pos="9355"/>
      </w:tabs>
    </w:pPr>
  </w:style>
  <w:style w:type="character" w:customStyle="1" w:styleId="a9">
    <w:name w:val="Верхній колонтитул Знак"/>
    <w:basedOn w:val="a0"/>
    <w:link w:val="a8"/>
    <w:uiPriority w:val="99"/>
    <w:rsid w:val="005717B4"/>
    <w:rPr>
      <w:rFonts w:ascii="Arial" w:eastAsia="Times New Roman" w:hAnsi="Arial" w:cs="Times New Roman"/>
      <w:sz w:val="20"/>
      <w:szCs w:val="20"/>
      <w:lang w:val="uk-UA" w:eastAsia="ru-RU"/>
    </w:rPr>
  </w:style>
  <w:style w:type="paragraph" w:styleId="aa">
    <w:name w:val="footer"/>
    <w:basedOn w:val="a"/>
    <w:link w:val="ab"/>
    <w:uiPriority w:val="99"/>
    <w:unhideWhenUsed/>
    <w:rsid w:val="005717B4"/>
    <w:pPr>
      <w:tabs>
        <w:tab w:val="center" w:pos="4677"/>
        <w:tab w:val="right" w:pos="9355"/>
      </w:tabs>
    </w:pPr>
  </w:style>
  <w:style w:type="character" w:customStyle="1" w:styleId="ab">
    <w:name w:val="Нижній колонтитул Знак"/>
    <w:basedOn w:val="a0"/>
    <w:link w:val="aa"/>
    <w:uiPriority w:val="99"/>
    <w:rsid w:val="005717B4"/>
    <w:rPr>
      <w:rFonts w:ascii="Arial" w:eastAsia="Times New Roman" w:hAnsi="Arial" w:cs="Times New Roman"/>
      <w:sz w:val="20"/>
      <w:szCs w:val="20"/>
      <w:lang w:val="uk-UA" w:eastAsia="ru-RU"/>
    </w:rPr>
  </w:style>
  <w:style w:type="paragraph" w:styleId="ac">
    <w:name w:val="Balloon Text"/>
    <w:basedOn w:val="a"/>
    <w:link w:val="ad"/>
    <w:uiPriority w:val="99"/>
    <w:semiHidden/>
    <w:unhideWhenUsed/>
    <w:rsid w:val="00527527"/>
    <w:rPr>
      <w:rFonts w:ascii="Segoe UI" w:hAnsi="Segoe UI" w:cs="Segoe UI"/>
      <w:sz w:val="18"/>
      <w:szCs w:val="18"/>
    </w:rPr>
  </w:style>
  <w:style w:type="character" w:customStyle="1" w:styleId="ad">
    <w:name w:val="Текст у виносці Знак"/>
    <w:basedOn w:val="a0"/>
    <w:link w:val="ac"/>
    <w:uiPriority w:val="99"/>
    <w:semiHidden/>
    <w:rsid w:val="00527527"/>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FF646-EAEB-49BA-84EC-55051207C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2301</Words>
  <Characters>1313</Characters>
  <Application>Microsoft Office Word</Application>
  <DocSecurity>0</DocSecurity>
  <Lines>10</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Сергей</dc:creator>
  <cp:lastModifiedBy>Mamaj</cp:lastModifiedBy>
  <cp:revision>2</cp:revision>
  <cp:lastPrinted>2018-08-01T09:21:00Z</cp:lastPrinted>
  <dcterms:created xsi:type="dcterms:W3CDTF">2019-06-04T08:03:00Z</dcterms:created>
  <dcterms:modified xsi:type="dcterms:W3CDTF">2019-06-04T08:03:00Z</dcterms:modified>
</cp:coreProperties>
</file>