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3D" w:rsidRDefault="0033453D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P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17EE1" w:rsidRPr="00AB1C6E" w:rsidRDefault="00017EE1" w:rsidP="00AB1C6E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B1C6E">
        <w:rPr>
          <w:rFonts w:ascii="Times New Roman" w:hAnsi="Times New Roman"/>
          <w:sz w:val="24"/>
          <w:szCs w:val="24"/>
        </w:rPr>
        <w:t>Про організацію та проведення</w:t>
      </w:r>
      <w:r w:rsidR="00AB1C6E">
        <w:rPr>
          <w:rFonts w:ascii="Times New Roman" w:hAnsi="Times New Roman"/>
          <w:sz w:val="24"/>
          <w:szCs w:val="24"/>
        </w:rPr>
        <w:t xml:space="preserve"> </w:t>
      </w:r>
      <w:r w:rsidRPr="00AB1C6E">
        <w:rPr>
          <w:rFonts w:ascii="Times New Roman" w:hAnsi="Times New Roman"/>
          <w:sz w:val="24"/>
          <w:szCs w:val="24"/>
        </w:rPr>
        <w:t>в м. Біла Церква змагань з велосипедного спорту</w:t>
      </w:r>
      <w:bookmarkEnd w:id="0"/>
    </w:p>
    <w:p w:rsidR="00D514D3" w:rsidRPr="00AB1C6E" w:rsidRDefault="00D514D3" w:rsidP="00AB1C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7EA8" w:rsidRDefault="002F1480" w:rsidP="00AB1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C6E">
        <w:rPr>
          <w:rFonts w:ascii="Times New Roman" w:hAnsi="Times New Roman"/>
          <w:sz w:val="24"/>
          <w:szCs w:val="24"/>
        </w:rPr>
        <w:t>Розглянувши подання управління з питань молоді та спорту Білоцерківської міської ради від</w:t>
      </w:r>
      <w:r w:rsidR="002D669C" w:rsidRPr="00AB1C6E">
        <w:rPr>
          <w:rFonts w:ascii="Times New Roman" w:hAnsi="Times New Roman"/>
          <w:sz w:val="24"/>
          <w:szCs w:val="24"/>
        </w:rPr>
        <w:t xml:space="preserve"> </w:t>
      </w:r>
      <w:r w:rsidR="00502791" w:rsidRPr="00AB1C6E">
        <w:rPr>
          <w:rFonts w:ascii="Times New Roman" w:hAnsi="Times New Roman"/>
          <w:sz w:val="24"/>
          <w:szCs w:val="24"/>
        </w:rPr>
        <w:t xml:space="preserve">03 травня </w:t>
      </w:r>
      <w:r w:rsidRPr="00AB1C6E">
        <w:rPr>
          <w:rFonts w:ascii="Times New Roman" w:hAnsi="Times New Roman"/>
          <w:sz w:val="24"/>
          <w:szCs w:val="24"/>
        </w:rPr>
        <w:t>201</w:t>
      </w:r>
      <w:r w:rsidR="00552631" w:rsidRPr="00AB1C6E">
        <w:rPr>
          <w:rFonts w:ascii="Times New Roman" w:hAnsi="Times New Roman"/>
          <w:sz w:val="24"/>
          <w:szCs w:val="24"/>
        </w:rPr>
        <w:t>9</w:t>
      </w:r>
      <w:r w:rsidRPr="00AB1C6E">
        <w:rPr>
          <w:rFonts w:ascii="Times New Roman" w:hAnsi="Times New Roman"/>
          <w:sz w:val="24"/>
          <w:szCs w:val="24"/>
        </w:rPr>
        <w:t xml:space="preserve"> року №</w:t>
      </w:r>
      <w:r w:rsidR="00AC0794" w:rsidRPr="00AB1C6E">
        <w:rPr>
          <w:rFonts w:ascii="Times New Roman" w:hAnsi="Times New Roman"/>
          <w:sz w:val="24"/>
          <w:szCs w:val="24"/>
        </w:rPr>
        <w:t xml:space="preserve"> </w:t>
      </w:r>
      <w:r w:rsidR="00502791" w:rsidRPr="00AB1C6E">
        <w:rPr>
          <w:rFonts w:ascii="Times New Roman" w:hAnsi="Times New Roman"/>
          <w:sz w:val="24"/>
          <w:szCs w:val="24"/>
        </w:rPr>
        <w:t>01-09/250</w:t>
      </w:r>
      <w:r w:rsidR="00B97858" w:rsidRPr="00AB1C6E">
        <w:rPr>
          <w:rFonts w:ascii="Times New Roman" w:hAnsi="Times New Roman"/>
          <w:sz w:val="24"/>
          <w:szCs w:val="24"/>
        </w:rPr>
        <w:t xml:space="preserve">, </w:t>
      </w:r>
      <w:r w:rsidRPr="00AB1C6E">
        <w:rPr>
          <w:rFonts w:ascii="Times New Roman" w:hAnsi="Times New Roman"/>
          <w:sz w:val="24"/>
          <w:szCs w:val="24"/>
        </w:rPr>
        <w:t xml:space="preserve">на підставі листа управління </w:t>
      </w:r>
      <w:r w:rsidR="008E23E7" w:rsidRPr="00AB1C6E">
        <w:rPr>
          <w:rFonts w:ascii="Times New Roman" w:hAnsi="Times New Roman"/>
          <w:sz w:val="24"/>
          <w:szCs w:val="24"/>
        </w:rPr>
        <w:t xml:space="preserve">громадської спілки «Всеукраїнська асоціація ветеранів спорту України» від 14 березня 2019 року № 17, </w:t>
      </w:r>
      <w:r w:rsidR="00087EA8" w:rsidRPr="00AB1C6E">
        <w:rPr>
          <w:rFonts w:ascii="Times New Roman" w:hAnsi="Times New Roman"/>
          <w:sz w:val="24"/>
          <w:szCs w:val="24"/>
        </w:rPr>
        <w:t xml:space="preserve">відповідно до ст. 6 Закону України «Про дорожній рух», ст. 30 Закону України </w:t>
      </w:r>
      <w:r w:rsidR="00087EA8" w:rsidRPr="00AB1C6E">
        <w:rPr>
          <w:rFonts w:ascii="Times New Roman" w:hAnsi="Times New Roman"/>
          <w:sz w:val="20"/>
          <w:szCs w:val="20"/>
        </w:rPr>
        <w:t>«</w:t>
      </w:r>
      <w:r w:rsidR="00087EA8" w:rsidRPr="00AB1C6E"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 w:rsidR="00087EA8" w:rsidRPr="00AB1C6E">
        <w:rPr>
          <w:rFonts w:ascii="Times New Roman" w:hAnsi="Times New Roman"/>
          <w:sz w:val="20"/>
          <w:szCs w:val="20"/>
        </w:rPr>
        <w:t>»</w:t>
      </w:r>
      <w:r w:rsidR="00087EA8" w:rsidRPr="00AB1C6E">
        <w:rPr>
          <w:rFonts w:ascii="Times New Roman" w:hAnsi="Times New Roman"/>
          <w:sz w:val="24"/>
          <w:szCs w:val="24"/>
        </w:rPr>
        <w:t xml:space="preserve">, ст. 20 Закону України </w:t>
      </w:r>
      <w:r w:rsidR="00087EA8" w:rsidRPr="00AB1C6E">
        <w:rPr>
          <w:rFonts w:ascii="Times New Roman" w:hAnsi="Times New Roman"/>
          <w:sz w:val="20"/>
          <w:szCs w:val="20"/>
        </w:rPr>
        <w:t>«</w:t>
      </w:r>
      <w:r w:rsidR="00087EA8" w:rsidRPr="00AB1C6E">
        <w:rPr>
          <w:rFonts w:ascii="Times New Roman" w:hAnsi="Times New Roman"/>
          <w:sz w:val="24"/>
          <w:szCs w:val="24"/>
        </w:rPr>
        <w:t>Про автомобільні дороги</w:t>
      </w:r>
      <w:r w:rsidR="00087EA8" w:rsidRPr="00AB1C6E">
        <w:rPr>
          <w:rFonts w:ascii="Times New Roman" w:hAnsi="Times New Roman"/>
          <w:sz w:val="20"/>
          <w:szCs w:val="20"/>
        </w:rPr>
        <w:t>»</w:t>
      </w:r>
      <w:r w:rsidR="009E0E17" w:rsidRPr="00AB1C6E">
        <w:rPr>
          <w:rFonts w:ascii="Times New Roman" w:hAnsi="Times New Roman"/>
          <w:sz w:val="20"/>
          <w:szCs w:val="20"/>
        </w:rPr>
        <w:t xml:space="preserve">, </w:t>
      </w:r>
      <w:r w:rsidR="009E0E17" w:rsidRPr="00AB1C6E">
        <w:rPr>
          <w:rFonts w:ascii="Times New Roman" w:hAnsi="Times New Roman"/>
          <w:sz w:val="24"/>
          <w:szCs w:val="24"/>
        </w:rPr>
        <w:t xml:space="preserve">календарного плану фізкультурно-оздоровчих та спортивних заходів управління з питань молоді та спорту Білоцерківської міської ради на 2019 рік, </w:t>
      </w:r>
      <w:r w:rsidR="0094318F" w:rsidRPr="00AB1C6E">
        <w:rPr>
          <w:rFonts w:ascii="Times New Roman" w:hAnsi="Times New Roman"/>
          <w:sz w:val="24"/>
          <w:szCs w:val="24"/>
        </w:rPr>
        <w:t>введеного</w:t>
      </w:r>
      <w:r w:rsidR="009E0E17" w:rsidRPr="00AB1C6E">
        <w:rPr>
          <w:rFonts w:ascii="Times New Roman" w:hAnsi="Times New Roman"/>
          <w:sz w:val="24"/>
          <w:szCs w:val="24"/>
        </w:rPr>
        <w:t xml:space="preserve"> в дію наказом управління  від 28 грудня 2018 року №559,</w:t>
      </w:r>
      <w:r w:rsidR="009E0E17" w:rsidRPr="00AB1C6E">
        <w:rPr>
          <w:sz w:val="24"/>
        </w:rPr>
        <w:t xml:space="preserve"> </w:t>
      </w:r>
      <w:r w:rsidR="00087EA8" w:rsidRPr="00AB1C6E">
        <w:rPr>
          <w:rFonts w:ascii="Times New Roman" w:hAnsi="Times New Roman"/>
          <w:sz w:val="24"/>
          <w:szCs w:val="24"/>
        </w:rPr>
        <w:t xml:space="preserve">з метою проведення на належному рівні </w:t>
      </w:r>
      <w:r w:rsidR="005D229B" w:rsidRPr="00AB1C6E">
        <w:rPr>
          <w:rFonts w:ascii="Times New Roman" w:hAnsi="Times New Roman"/>
          <w:sz w:val="24"/>
          <w:szCs w:val="24"/>
        </w:rPr>
        <w:t>в м. Біла Церква</w:t>
      </w:r>
      <w:r w:rsidR="00F219A4" w:rsidRPr="00AB1C6E">
        <w:rPr>
          <w:rFonts w:ascii="Times New Roman" w:hAnsi="Times New Roman"/>
          <w:sz w:val="24"/>
          <w:szCs w:val="24"/>
        </w:rPr>
        <w:t xml:space="preserve"> з 0</w:t>
      </w:r>
      <w:r w:rsidR="00CC42D5" w:rsidRPr="00AB1C6E">
        <w:rPr>
          <w:rFonts w:ascii="Times New Roman" w:hAnsi="Times New Roman"/>
          <w:sz w:val="24"/>
          <w:szCs w:val="24"/>
        </w:rPr>
        <w:t>5</w:t>
      </w:r>
      <w:r w:rsidR="00F219A4" w:rsidRPr="00AB1C6E">
        <w:rPr>
          <w:rFonts w:ascii="Times New Roman" w:hAnsi="Times New Roman"/>
          <w:sz w:val="24"/>
          <w:szCs w:val="24"/>
        </w:rPr>
        <w:t xml:space="preserve"> по </w:t>
      </w:r>
      <w:r w:rsidR="00552631" w:rsidRPr="00AB1C6E">
        <w:rPr>
          <w:rFonts w:ascii="Times New Roman" w:hAnsi="Times New Roman"/>
          <w:sz w:val="24"/>
          <w:szCs w:val="24"/>
        </w:rPr>
        <w:t>09</w:t>
      </w:r>
      <w:r w:rsidR="005D229B" w:rsidRPr="00AB1C6E">
        <w:rPr>
          <w:rFonts w:ascii="Times New Roman" w:hAnsi="Times New Roman"/>
          <w:sz w:val="24"/>
          <w:szCs w:val="24"/>
        </w:rPr>
        <w:t xml:space="preserve"> червня</w:t>
      </w:r>
      <w:r w:rsidRPr="00AB1C6E">
        <w:rPr>
          <w:rFonts w:ascii="Times New Roman" w:hAnsi="Times New Roman"/>
          <w:sz w:val="24"/>
          <w:szCs w:val="24"/>
        </w:rPr>
        <w:t xml:space="preserve"> 201</w:t>
      </w:r>
      <w:r w:rsidR="00552631" w:rsidRPr="00AB1C6E">
        <w:rPr>
          <w:rFonts w:ascii="Times New Roman" w:hAnsi="Times New Roman"/>
          <w:sz w:val="24"/>
          <w:szCs w:val="24"/>
        </w:rPr>
        <w:t>9</w:t>
      </w:r>
      <w:r w:rsidRPr="00AB1C6E">
        <w:rPr>
          <w:rFonts w:ascii="Times New Roman" w:hAnsi="Times New Roman"/>
          <w:sz w:val="24"/>
          <w:szCs w:val="24"/>
        </w:rPr>
        <w:t xml:space="preserve"> року </w:t>
      </w:r>
      <w:r w:rsidRPr="00AB1C6E">
        <w:rPr>
          <w:rFonts w:ascii="Times New Roman" w:hAnsi="Times New Roman"/>
          <w:sz w:val="24"/>
          <w:szCs w:val="24"/>
          <w:lang w:eastAsia="ru-RU"/>
        </w:rPr>
        <w:t>чемпіонату України</w:t>
      </w:r>
      <w:r w:rsidR="00D962AE" w:rsidRPr="00AB1C6E">
        <w:rPr>
          <w:rFonts w:ascii="Times New Roman" w:hAnsi="Times New Roman"/>
          <w:sz w:val="24"/>
          <w:szCs w:val="24"/>
        </w:rPr>
        <w:t xml:space="preserve"> </w:t>
      </w:r>
      <w:r w:rsidR="00017EE1" w:rsidRPr="00AB1C6E">
        <w:rPr>
          <w:rFonts w:ascii="Times New Roman" w:hAnsi="Times New Roman"/>
          <w:sz w:val="24"/>
          <w:szCs w:val="24"/>
        </w:rPr>
        <w:t>з велос</w:t>
      </w:r>
      <w:r w:rsidR="00D962AE" w:rsidRPr="00AB1C6E">
        <w:rPr>
          <w:rFonts w:ascii="Times New Roman" w:hAnsi="Times New Roman"/>
          <w:sz w:val="24"/>
          <w:szCs w:val="24"/>
        </w:rPr>
        <w:t>ипедного с</w:t>
      </w:r>
      <w:r w:rsidR="00017EE1" w:rsidRPr="00AB1C6E">
        <w:rPr>
          <w:rFonts w:ascii="Times New Roman" w:hAnsi="Times New Roman"/>
          <w:sz w:val="24"/>
          <w:szCs w:val="24"/>
        </w:rPr>
        <w:t xml:space="preserve">порту серед </w:t>
      </w:r>
      <w:r w:rsidR="005D229B" w:rsidRPr="00AB1C6E">
        <w:rPr>
          <w:rFonts w:ascii="Times New Roman" w:hAnsi="Times New Roman"/>
          <w:sz w:val="24"/>
          <w:szCs w:val="24"/>
        </w:rPr>
        <w:t>ветеранів</w:t>
      </w:r>
      <w:r w:rsidR="00087EA8" w:rsidRPr="00AB1C6E">
        <w:rPr>
          <w:rFonts w:ascii="Times New Roman" w:hAnsi="Times New Roman"/>
          <w:sz w:val="24"/>
          <w:szCs w:val="24"/>
        </w:rPr>
        <w:t xml:space="preserve"> та впорядкування відповідних умов безпеки дорожнього руху та попередження створення аварійності на автомобільних дорогах міста та місцях, де є загроза виникнення дорожньо-транспортних пригод, виконавчий комітет міської ради вирішив:</w:t>
      </w:r>
    </w:p>
    <w:p w:rsidR="00AB1C6E" w:rsidRPr="00AB1C6E" w:rsidRDefault="00AB1C6E" w:rsidP="00AB1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2AE" w:rsidRDefault="002F1480" w:rsidP="00AB1C6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C6E">
        <w:rPr>
          <w:rFonts w:ascii="Times New Roman" w:hAnsi="Times New Roman"/>
          <w:sz w:val="24"/>
          <w:szCs w:val="24"/>
        </w:rPr>
        <w:t>Внести</w:t>
      </w:r>
      <w:proofErr w:type="spellEnd"/>
      <w:r w:rsidRPr="00AB1C6E">
        <w:rPr>
          <w:rFonts w:ascii="Times New Roman" w:hAnsi="Times New Roman"/>
          <w:sz w:val="24"/>
          <w:szCs w:val="24"/>
        </w:rPr>
        <w:t xml:space="preserve"> зміни до організації дорожнього руху автотранспорту для проведення </w:t>
      </w:r>
      <w:r w:rsidR="00D962AE" w:rsidRPr="00AB1C6E">
        <w:rPr>
          <w:rFonts w:ascii="Times New Roman" w:hAnsi="Times New Roman"/>
          <w:sz w:val="24"/>
          <w:szCs w:val="24"/>
          <w:lang w:eastAsia="ru-RU"/>
        </w:rPr>
        <w:t>чемпіонату України</w:t>
      </w:r>
      <w:r w:rsidR="00D962AE" w:rsidRPr="00AB1C6E">
        <w:rPr>
          <w:rFonts w:ascii="Times New Roman" w:hAnsi="Times New Roman"/>
          <w:sz w:val="24"/>
          <w:szCs w:val="24"/>
        </w:rPr>
        <w:t xml:space="preserve"> </w:t>
      </w:r>
      <w:r w:rsidR="00AB4BD4" w:rsidRPr="00AB1C6E">
        <w:rPr>
          <w:rFonts w:ascii="Times New Roman" w:hAnsi="Times New Roman"/>
          <w:sz w:val="24"/>
          <w:szCs w:val="24"/>
        </w:rPr>
        <w:t>з велосипедного спорту серед ветеранів</w:t>
      </w:r>
      <w:r w:rsidR="00C31F20" w:rsidRPr="00AB1C6E">
        <w:rPr>
          <w:rFonts w:ascii="Times New Roman" w:hAnsi="Times New Roman"/>
          <w:sz w:val="24"/>
          <w:szCs w:val="24"/>
        </w:rPr>
        <w:t xml:space="preserve"> </w:t>
      </w:r>
      <w:r w:rsidR="00F219A4" w:rsidRPr="00AB1C6E">
        <w:rPr>
          <w:rFonts w:ascii="Times New Roman" w:hAnsi="Times New Roman"/>
          <w:sz w:val="24"/>
          <w:szCs w:val="24"/>
        </w:rPr>
        <w:t>0</w:t>
      </w:r>
      <w:r w:rsidR="00CC42D5" w:rsidRPr="00AB1C6E">
        <w:rPr>
          <w:rFonts w:ascii="Times New Roman" w:hAnsi="Times New Roman"/>
          <w:sz w:val="24"/>
          <w:szCs w:val="24"/>
        </w:rPr>
        <w:t>5</w:t>
      </w:r>
      <w:r w:rsidR="00F219A4" w:rsidRPr="00AB1C6E">
        <w:rPr>
          <w:rFonts w:ascii="Times New Roman" w:hAnsi="Times New Roman"/>
          <w:sz w:val="24"/>
          <w:szCs w:val="24"/>
        </w:rPr>
        <w:t xml:space="preserve"> червня</w:t>
      </w:r>
      <w:r w:rsidRPr="00AB1C6E">
        <w:rPr>
          <w:rFonts w:ascii="Times New Roman" w:hAnsi="Times New Roman"/>
          <w:sz w:val="24"/>
          <w:szCs w:val="24"/>
        </w:rPr>
        <w:t xml:space="preserve"> 201</w:t>
      </w:r>
      <w:r w:rsidR="001A5D6F" w:rsidRPr="00AB1C6E">
        <w:rPr>
          <w:rFonts w:ascii="Times New Roman" w:hAnsi="Times New Roman"/>
          <w:sz w:val="24"/>
          <w:szCs w:val="24"/>
        </w:rPr>
        <w:t>9</w:t>
      </w:r>
      <w:r w:rsidRPr="00AB1C6E">
        <w:rPr>
          <w:rFonts w:ascii="Times New Roman" w:hAnsi="Times New Roman"/>
          <w:sz w:val="24"/>
          <w:szCs w:val="24"/>
        </w:rPr>
        <w:t xml:space="preserve"> року</w:t>
      </w:r>
      <w:r w:rsidR="004654CC" w:rsidRPr="00AB1C6E">
        <w:rPr>
          <w:rFonts w:ascii="Times New Roman" w:hAnsi="Times New Roman"/>
          <w:sz w:val="24"/>
          <w:szCs w:val="24"/>
        </w:rPr>
        <w:t xml:space="preserve"> </w:t>
      </w:r>
      <w:r w:rsidRPr="00AB1C6E">
        <w:rPr>
          <w:rFonts w:ascii="Times New Roman" w:hAnsi="Times New Roman"/>
          <w:sz w:val="24"/>
          <w:szCs w:val="24"/>
        </w:rPr>
        <w:t>з</w:t>
      </w:r>
      <w:r w:rsidR="00D962AE" w:rsidRPr="00AB1C6E">
        <w:rPr>
          <w:rFonts w:ascii="Times New Roman" w:hAnsi="Times New Roman"/>
          <w:sz w:val="24"/>
          <w:szCs w:val="24"/>
        </w:rPr>
        <w:t xml:space="preserve"> </w:t>
      </w:r>
      <w:r w:rsidR="00830ADD" w:rsidRPr="00AB1C6E">
        <w:rPr>
          <w:rFonts w:ascii="Times New Roman" w:hAnsi="Times New Roman"/>
          <w:sz w:val="24"/>
          <w:szCs w:val="24"/>
        </w:rPr>
        <w:t>17.30</w:t>
      </w:r>
      <w:r w:rsidR="00D962AE" w:rsidRPr="00AB1C6E">
        <w:rPr>
          <w:rFonts w:ascii="Times New Roman" w:hAnsi="Times New Roman"/>
          <w:sz w:val="24"/>
          <w:szCs w:val="24"/>
        </w:rPr>
        <w:t xml:space="preserve"> </w:t>
      </w:r>
      <w:r w:rsidR="001A5D6F" w:rsidRPr="00AB1C6E">
        <w:rPr>
          <w:rFonts w:ascii="Times New Roman" w:hAnsi="Times New Roman"/>
          <w:sz w:val="24"/>
          <w:szCs w:val="24"/>
        </w:rPr>
        <w:t xml:space="preserve">год. </w:t>
      </w:r>
      <w:r w:rsidR="00D962AE" w:rsidRPr="00AB1C6E">
        <w:rPr>
          <w:rFonts w:ascii="Times New Roman" w:hAnsi="Times New Roman"/>
          <w:sz w:val="24"/>
          <w:szCs w:val="24"/>
        </w:rPr>
        <w:t xml:space="preserve">до </w:t>
      </w:r>
      <w:r w:rsidR="00F219A4" w:rsidRPr="00AB1C6E">
        <w:rPr>
          <w:rFonts w:ascii="Times New Roman" w:hAnsi="Times New Roman"/>
          <w:sz w:val="24"/>
          <w:szCs w:val="24"/>
        </w:rPr>
        <w:t>20</w:t>
      </w:r>
      <w:r w:rsidR="00D962AE" w:rsidRPr="00AB1C6E">
        <w:rPr>
          <w:rFonts w:ascii="Times New Roman" w:hAnsi="Times New Roman"/>
          <w:sz w:val="24"/>
          <w:szCs w:val="24"/>
        </w:rPr>
        <w:t>.</w:t>
      </w:r>
      <w:r w:rsidR="00830ADD" w:rsidRPr="00AB1C6E">
        <w:rPr>
          <w:rFonts w:ascii="Times New Roman" w:hAnsi="Times New Roman"/>
          <w:sz w:val="24"/>
          <w:szCs w:val="24"/>
        </w:rPr>
        <w:t>30</w:t>
      </w:r>
      <w:r w:rsidR="00D962AE" w:rsidRPr="00AB1C6E">
        <w:rPr>
          <w:rFonts w:ascii="Times New Roman" w:hAnsi="Times New Roman"/>
          <w:sz w:val="24"/>
          <w:szCs w:val="24"/>
        </w:rPr>
        <w:t xml:space="preserve"> год. </w:t>
      </w:r>
      <w:r w:rsidR="00177DC8" w:rsidRPr="00AB1C6E">
        <w:rPr>
          <w:rFonts w:ascii="Times New Roman" w:hAnsi="Times New Roman"/>
          <w:sz w:val="24"/>
          <w:szCs w:val="24"/>
        </w:rPr>
        <w:t xml:space="preserve">та 08 червня 2019 року з 10.00 год. до 12.30 год. </w:t>
      </w:r>
      <w:r w:rsidR="002D669C" w:rsidRPr="00AB1C6E">
        <w:rPr>
          <w:rFonts w:ascii="Times New Roman" w:hAnsi="Times New Roman"/>
          <w:sz w:val="24"/>
          <w:szCs w:val="24"/>
        </w:rPr>
        <w:t>за таким маршрутом:</w:t>
      </w:r>
      <w:r w:rsidR="00D962AE" w:rsidRPr="00AB1C6E">
        <w:rPr>
          <w:rFonts w:ascii="Times New Roman" w:hAnsi="Times New Roman"/>
          <w:sz w:val="24"/>
          <w:szCs w:val="24"/>
        </w:rPr>
        <w:t xml:space="preserve"> старт проспект Князя Володимира від перехрестя вулиці Голубиної до вулиці </w:t>
      </w:r>
      <w:proofErr w:type="spellStart"/>
      <w:r w:rsidR="00D962AE" w:rsidRPr="00AB1C6E">
        <w:rPr>
          <w:rFonts w:ascii="Times New Roman" w:hAnsi="Times New Roman"/>
          <w:sz w:val="24"/>
          <w:szCs w:val="24"/>
        </w:rPr>
        <w:t>Павліченко</w:t>
      </w:r>
      <w:proofErr w:type="spellEnd"/>
      <w:r w:rsidR="00D962AE" w:rsidRPr="00AB1C6E">
        <w:rPr>
          <w:rFonts w:ascii="Times New Roman" w:hAnsi="Times New Roman"/>
          <w:sz w:val="24"/>
          <w:szCs w:val="24"/>
        </w:rPr>
        <w:t xml:space="preserve">, перехрестя вулиці </w:t>
      </w:r>
      <w:proofErr w:type="spellStart"/>
      <w:r w:rsidR="00D962AE" w:rsidRPr="00AB1C6E">
        <w:rPr>
          <w:rFonts w:ascii="Times New Roman" w:hAnsi="Times New Roman"/>
          <w:sz w:val="24"/>
          <w:szCs w:val="24"/>
        </w:rPr>
        <w:t>Заярської</w:t>
      </w:r>
      <w:proofErr w:type="spellEnd"/>
      <w:r w:rsidR="00D962AE" w:rsidRPr="00AB1C6E">
        <w:rPr>
          <w:rFonts w:ascii="Times New Roman" w:hAnsi="Times New Roman"/>
          <w:sz w:val="24"/>
          <w:szCs w:val="24"/>
        </w:rPr>
        <w:t xml:space="preserve"> та в зворотному напрямку: проспект Князя Володимира - перехрестя вулиці Голубиної.</w:t>
      </w:r>
    </w:p>
    <w:p w:rsidR="00AB1C6E" w:rsidRPr="00AB1C6E" w:rsidRDefault="00AB1C6E" w:rsidP="00AB1C6E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416D" w:rsidRDefault="00AE416D" w:rsidP="00AB1C6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C6E">
        <w:rPr>
          <w:rFonts w:ascii="Times New Roman" w:hAnsi="Times New Roman"/>
          <w:sz w:val="24"/>
          <w:szCs w:val="24"/>
        </w:rPr>
        <w:t>Внести</w:t>
      </w:r>
      <w:proofErr w:type="spellEnd"/>
      <w:r w:rsidRPr="00AB1C6E">
        <w:rPr>
          <w:rFonts w:ascii="Times New Roman" w:hAnsi="Times New Roman"/>
          <w:sz w:val="24"/>
          <w:szCs w:val="24"/>
        </w:rPr>
        <w:t xml:space="preserve"> зміни до організації дорожнього руху автотранспорту для проведення </w:t>
      </w:r>
      <w:r w:rsidRPr="00AB1C6E">
        <w:rPr>
          <w:rFonts w:ascii="Times New Roman" w:hAnsi="Times New Roman"/>
          <w:sz w:val="24"/>
          <w:szCs w:val="24"/>
          <w:lang w:eastAsia="ru-RU"/>
        </w:rPr>
        <w:t>чемпіонату</w:t>
      </w:r>
      <w:r w:rsidR="004D0DB0" w:rsidRPr="00AB1C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1C6E">
        <w:rPr>
          <w:rFonts w:ascii="Times New Roman" w:hAnsi="Times New Roman"/>
          <w:sz w:val="24"/>
          <w:szCs w:val="24"/>
          <w:lang w:eastAsia="ru-RU"/>
        </w:rPr>
        <w:t>України</w:t>
      </w:r>
      <w:r w:rsidRPr="00AB1C6E">
        <w:rPr>
          <w:rFonts w:ascii="Times New Roman" w:hAnsi="Times New Roman"/>
          <w:sz w:val="24"/>
          <w:szCs w:val="24"/>
        </w:rPr>
        <w:t xml:space="preserve"> з велосипедного спорту серед ветеранів </w:t>
      </w:r>
      <w:r w:rsidR="00281E0A" w:rsidRPr="00AB1C6E">
        <w:rPr>
          <w:rFonts w:ascii="Times New Roman" w:hAnsi="Times New Roman"/>
          <w:sz w:val="24"/>
          <w:szCs w:val="24"/>
        </w:rPr>
        <w:t xml:space="preserve">- </w:t>
      </w:r>
      <w:r w:rsidRPr="00AB1C6E">
        <w:rPr>
          <w:rFonts w:ascii="Times New Roman" w:hAnsi="Times New Roman"/>
          <w:sz w:val="24"/>
          <w:szCs w:val="24"/>
        </w:rPr>
        <w:t>«</w:t>
      </w:r>
      <w:proofErr w:type="spellStart"/>
      <w:r w:rsidRPr="00AB1C6E">
        <w:rPr>
          <w:rFonts w:ascii="Times New Roman" w:hAnsi="Times New Roman"/>
          <w:sz w:val="24"/>
          <w:szCs w:val="24"/>
        </w:rPr>
        <w:t>ВелоСОТКА</w:t>
      </w:r>
      <w:proofErr w:type="spellEnd"/>
      <w:r w:rsidR="00281E0A" w:rsidRPr="00AB1C6E">
        <w:rPr>
          <w:rFonts w:ascii="Times New Roman" w:hAnsi="Times New Roman"/>
          <w:sz w:val="24"/>
          <w:szCs w:val="24"/>
        </w:rPr>
        <w:t xml:space="preserve"> </w:t>
      </w:r>
      <w:r w:rsidRPr="00AB1C6E">
        <w:rPr>
          <w:rFonts w:ascii="Times New Roman" w:hAnsi="Times New Roman"/>
          <w:sz w:val="24"/>
          <w:szCs w:val="24"/>
        </w:rPr>
        <w:t>–</w:t>
      </w:r>
      <w:r w:rsidR="00281E0A" w:rsidRPr="00AB1C6E">
        <w:rPr>
          <w:rFonts w:ascii="Times New Roman" w:hAnsi="Times New Roman"/>
          <w:sz w:val="24"/>
          <w:szCs w:val="24"/>
        </w:rPr>
        <w:t xml:space="preserve"> </w:t>
      </w:r>
      <w:r w:rsidRPr="00AB1C6E">
        <w:rPr>
          <w:rFonts w:ascii="Times New Roman" w:hAnsi="Times New Roman"/>
          <w:sz w:val="24"/>
          <w:szCs w:val="24"/>
        </w:rPr>
        <w:t>Біла Церква 201</w:t>
      </w:r>
      <w:r w:rsidR="009E2705" w:rsidRPr="00AB1C6E">
        <w:rPr>
          <w:rFonts w:ascii="Times New Roman" w:hAnsi="Times New Roman"/>
          <w:sz w:val="24"/>
          <w:szCs w:val="24"/>
        </w:rPr>
        <w:t>9</w:t>
      </w:r>
      <w:r w:rsidRPr="00AB1C6E">
        <w:rPr>
          <w:rFonts w:ascii="Times New Roman" w:hAnsi="Times New Roman"/>
          <w:sz w:val="24"/>
          <w:szCs w:val="24"/>
        </w:rPr>
        <w:t xml:space="preserve">» </w:t>
      </w:r>
      <w:r w:rsidR="009E2705" w:rsidRPr="00AB1C6E">
        <w:rPr>
          <w:rFonts w:ascii="Times New Roman" w:hAnsi="Times New Roman"/>
          <w:sz w:val="24"/>
          <w:szCs w:val="24"/>
        </w:rPr>
        <w:t>9</w:t>
      </w:r>
      <w:r w:rsidRPr="00AB1C6E">
        <w:rPr>
          <w:rFonts w:ascii="Times New Roman" w:hAnsi="Times New Roman"/>
          <w:sz w:val="24"/>
          <w:szCs w:val="24"/>
        </w:rPr>
        <w:t xml:space="preserve"> червня 201</w:t>
      </w:r>
      <w:r w:rsidR="009E2705" w:rsidRPr="00AB1C6E">
        <w:rPr>
          <w:rFonts w:ascii="Times New Roman" w:hAnsi="Times New Roman"/>
          <w:sz w:val="24"/>
          <w:szCs w:val="24"/>
        </w:rPr>
        <w:t>9</w:t>
      </w:r>
      <w:r w:rsidRPr="00AB1C6E">
        <w:rPr>
          <w:rFonts w:ascii="Times New Roman" w:hAnsi="Times New Roman"/>
          <w:sz w:val="24"/>
          <w:szCs w:val="24"/>
        </w:rPr>
        <w:t xml:space="preserve"> року з 0</w:t>
      </w:r>
      <w:r w:rsidR="00877877" w:rsidRPr="00AB1C6E">
        <w:rPr>
          <w:rFonts w:ascii="Times New Roman" w:hAnsi="Times New Roman"/>
          <w:sz w:val="24"/>
          <w:szCs w:val="24"/>
        </w:rPr>
        <w:t>8</w:t>
      </w:r>
      <w:r w:rsidRPr="00AB1C6E">
        <w:rPr>
          <w:rFonts w:ascii="Times New Roman" w:hAnsi="Times New Roman"/>
          <w:sz w:val="24"/>
          <w:szCs w:val="24"/>
        </w:rPr>
        <w:t>.</w:t>
      </w:r>
      <w:r w:rsidR="00830ADD" w:rsidRPr="00AB1C6E">
        <w:rPr>
          <w:rFonts w:ascii="Times New Roman" w:hAnsi="Times New Roman"/>
          <w:sz w:val="24"/>
          <w:szCs w:val="24"/>
        </w:rPr>
        <w:t>00</w:t>
      </w:r>
      <w:r w:rsidRPr="00AB1C6E">
        <w:rPr>
          <w:rFonts w:ascii="Times New Roman" w:hAnsi="Times New Roman"/>
          <w:sz w:val="24"/>
          <w:szCs w:val="24"/>
        </w:rPr>
        <w:t xml:space="preserve"> </w:t>
      </w:r>
      <w:r w:rsidR="009E2705" w:rsidRPr="00AB1C6E">
        <w:rPr>
          <w:rFonts w:ascii="Times New Roman" w:hAnsi="Times New Roman"/>
          <w:sz w:val="24"/>
          <w:szCs w:val="24"/>
        </w:rPr>
        <w:t xml:space="preserve">год. </w:t>
      </w:r>
      <w:r w:rsidRPr="00AB1C6E">
        <w:rPr>
          <w:rFonts w:ascii="Times New Roman" w:hAnsi="Times New Roman"/>
          <w:sz w:val="24"/>
          <w:szCs w:val="24"/>
        </w:rPr>
        <w:t xml:space="preserve">до </w:t>
      </w:r>
      <w:r w:rsidR="00CC42D5" w:rsidRPr="00AB1C6E">
        <w:rPr>
          <w:rFonts w:ascii="Times New Roman" w:hAnsi="Times New Roman"/>
          <w:sz w:val="24"/>
          <w:szCs w:val="24"/>
        </w:rPr>
        <w:t>10</w:t>
      </w:r>
      <w:r w:rsidRPr="00AB1C6E">
        <w:rPr>
          <w:rFonts w:ascii="Times New Roman" w:hAnsi="Times New Roman"/>
          <w:sz w:val="24"/>
          <w:szCs w:val="24"/>
        </w:rPr>
        <w:t xml:space="preserve">.00 год. за таким маршрутом: </w:t>
      </w:r>
      <w:r w:rsidR="00CC42D5" w:rsidRPr="00AB1C6E">
        <w:rPr>
          <w:rFonts w:ascii="Times New Roman" w:hAnsi="Times New Roman"/>
          <w:sz w:val="24"/>
          <w:szCs w:val="24"/>
        </w:rPr>
        <w:t xml:space="preserve">бульвар Олександрійський </w:t>
      </w:r>
      <w:r w:rsidR="004379BD" w:rsidRPr="00AB1C6E">
        <w:rPr>
          <w:rFonts w:ascii="Times New Roman" w:hAnsi="Times New Roman"/>
          <w:sz w:val="24"/>
          <w:szCs w:val="24"/>
        </w:rPr>
        <w:t xml:space="preserve">від </w:t>
      </w:r>
      <w:r w:rsidRPr="00AB1C6E">
        <w:rPr>
          <w:rFonts w:ascii="Times New Roman" w:hAnsi="Times New Roman"/>
          <w:sz w:val="24"/>
          <w:szCs w:val="24"/>
        </w:rPr>
        <w:t>перехр</w:t>
      </w:r>
      <w:r w:rsidR="004379BD" w:rsidRPr="00AB1C6E">
        <w:rPr>
          <w:rFonts w:ascii="Times New Roman" w:hAnsi="Times New Roman"/>
          <w:sz w:val="24"/>
          <w:szCs w:val="24"/>
        </w:rPr>
        <w:t xml:space="preserve">естя вулиці </w:t>
      </w:r>
      <w:r w:rsidR="00CC42D5" w:rsidRPr="00AB1C6E">
        <w:rPr>
          <w:rFonts w:ascii="Times New Roman" w:hAnsi="Times New Roman"/>
          <w:sz w:val="24"/>
          <w:szCs w:val="24"/>
        </w:rPr>
        <w:t xml:space="preserve">В’ячеслава </w:t>
      </w:r>
      <w:proofErr w:type="spellStart"/>
      <w:r w:rsidR="00CC42D5" w:rsidRPr="00AB1C6E">
        <w:rPr>
          <w:rFonts w:ascii="Times New Roman" w:hAnsi="Times New Roman"/>
          <w:sz w:val="24"/>
          <w:szCs w:val="24"/>
        </w:rPr>
        <w:t>Чорновола</w:t>
      </w:r>
      <w:proofErr w:type="spellEnd"/>
      <w:r w:rsidR="00CC42D5" w:rsidRPr="00AB1C6E">
        <w:rPr>
          <w:rFonts w:ascii="Times New Roman" w:hAnsi="Times New Roman"/>
          <w:sz w:val="24"/>
          <w:szCs w:val="24"/>
        </w:rPr>
        <w:t xml:space="preserve"> </w:t>
      </w:r>
      <w:r w:rsidRPr="00AB1C6E">
        <w:rPr>
          <w:rFonts w:ascii="Times New Roman" w:hAnsi="Times New Roman"/>
          <w:sz w:val="24"/>
          <w:szCs w:val="24"/>
        </w:rPr>
        <w:t xml:space="preserve">– </w:t>
      </w:r>
      <w:r w:rsidR="00CC42D5" w:rsidRPr="00AB1C6E">
        <w:rPr>
          <w:rFonts w:ascii="Times New Roman" w:hAnsi="Times New Roman"/>
          <w:sz w:val="24"/>
          <w:szCs w:val="24"/>
        </w:rPr>
        <w:t>бульвар Олександрійський</w:t>
      </w:r>
      <w:r w:rsidRPr="00AB1C6E">
        <w:rPr>
          <w:rFonts w:ascii="Times New Roman" w:hAnsi="Times New Roman"/>
          <w:sz w:val="24"/>
          <w:szCs w:val="24"/>
        </w:rPr>
        <w:t xml:space="preserve"> </w:t>
      </w:r>
      <w:r w:rsidR="00C21DD9" w:rsidRPr="00AB1C6E">
        <w:rPr>
          <w:rFonts w:ascii="Times New Roman" w:hAnsi="Times New Roman"/>
          <w:sz w:val="24"/>
          <w:szCs w:val="24"/>
        </w:rPr>
        <w:t xml:space="preserve">- </w:t>
      </w:r>
      <w:r w:rsidRPr="00AB1C6E">
        <w:rPr>
          <w:rFonts w:ascii="Times New Roman" w:hAnsi="Times New Roman"/>
          <w:sz w:val="24"/>
          <w:szCs w:val="24"/>
        </w:rPr>
        <w:t>перехрестя вулиці</w:t>
      </w:r>
      <w:r w:rsidR="00CC42D5" w:rsidRPr="00AB1C6E">
        <w:rPr>
          <w:rFonts w:ascii="Times New Roman" w:hAnsi="Times New Roman"/>
          <w:sz w:val="24"/>
          <w:szCs w:val="24"/>
        </w:rPr>
        <w:t xml:space="preserve"> Сквирське шосе та в зворотному напрямку - бульвар Олександрійський - перехрестя вулиці В’ячеслава </w:t>
      </w:r>
      <w:proofErr w:type="spellStart"/>
      <w:r w:rsidR="00CC42D5" w:rsidRPr="00AB1C6E">
        <w:rPr>
          <w:rFonts w:ascii="Times New Roman" w:hAnsi="Times New Roman"/>
          <w:sz w:val="24"/>
          <w:szCs w:val="24"/>
        </w:rPr>
        <w:t>Чорновола</w:t>
      </w:r>
      <w:proofErr w:type="spellEnd"/>
      <w:r w:rsidR="00CC42D5" w:rsidRPr="00AB1C6E">
        <w:rPr>
          <w:rFonts w:ascii="Times New Roman" w:hAnsi="Times New Roman"/>
          <w:sz w:val="24"/>
          <w:szCs w:val="24"/>
        </w:rPr>
        <w:t>.</w:t>
      </w:r>
    </w:p>
    <w:p w:rsidR="00AB1C6E" w:rsidRPr="00AB1C6E" w:rsidRDefault="00AB1C6E" w:rsidP="00A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ADF" w:rsidRDefault="005735D8" w:rsidP="00AB1C6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C6E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розробити схеми тимчасового перекриття руху транспорту за маршрутам</w:t>
      </w:r>
      <w:r w:rsidR="00A174B5" w:rsidRPr="00AB1C6E">
        <w:rPr>
          <w:rFonts w:ascii="Times New Roman" w:hAnsi="Times New Roman"/>
          <w:sz w:val="24"/>
          <w:szCs w:val="24"/>
        </w:rPr>
        <w:t>и</w:t>
      </w:r>
      <w:r w:rsidRPr="00AB1C6E">
        <w:rPr>
          <w:rFonts w:ascii="Times New Roman" w:hAnsi="Times New Roman"/>
          <w:sz w:val="24"/>
          <w:szCs w:val="24"/>
        </w:rPr>
        <w:t xml:space="preserve"> проведення змагань згідно </w:t>
      </w:r>
      <w:r w:rsidR="00B97858" w:rsidRPr="00AB1C6E">
        <w:rPr>
          <w:rFonts w:ascii="Times New Roman" w:hAnsi="Times New Roman"/>
          <w:sz w:val="24"/>
          <w:szCs w:val="24"/>
        </w:rPr>
        <w:t>з чинним</w:t>
      </w:r>
      <w:r w:rsidRPr="00AB1C6E">
        <w:rPr>
          <w:rFonts w:ascii="Times New Roman" w:hAnsi="Times New Roman"/>
          <w:sz w:val="24"/>
          <w:szCs w:val="24"/>
        </w:rPr>
        <w:t xml:space="preserve"> законода</w:t>
      </w:r>
      <w:r w:rsidR="00DB7ADF" w:rsidRPr="00AB1C6E">
        <w:rPr>
          <w:rFonts w:ascii="Times New Roman" w:hAnsi="Times New Roman"/>
          <w:sz w:val="24"/>
          <w:szCs w:val="24"/>
        </w:rPr>
        <w:t>вств</w:t>
      </w:r>
      <w:r w:rsidR="00B97858" w:rsidRPr="00AB1C6E">
        <w:rPr>
          <w:rFonts w:ascii="Times New Roman" w:hAnsi="Times New Roman"/>
          <w:sz w:val="24"/>
          <w:szCs w:val="24"/>
        </w:rPr>
        <w:t>ом</w:t>
      </w:r>
      <w:r w:rsidR="00DB7ADF" w:rsidRPr="00AB1C6E">
        <w:rPr>
          <w:rFonts w:ascii="Times New Roman" w:hAnsi="Times New Roman"/>
          <w:sz w:val="24"/>
          <w:szCs w:val="24"/>
        </w:rPr>
        <w:t>.</w:t>
      </w:r>
    </w:p>
    <w:p w:rsidR="00AB1C6E" w:rsidRPr="00AB1C6E" w:rsidRDefault="00AB1C6E" w:rsidP="00A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B08" w:rsidRDefault="00E84B08" w:rsidP="00AB1C6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C6E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Рекомендувати Білоцерківському відділу поліції Головного управління Національної поліції України в Київській області та батальйону патрульної поліції в м. Біла Церква управління патрульної поліції України в Київській області департаменту патрульної поліції забезпечити тимчасове перекриття руху при проведенні </w:t>
      </w:r>
      <w:r w:rsidRPr="00AB1C6E">
        <w:rPr>
          <w:rFonts w:ascii="Times New Roman" w:hAnsi="Times New Roman"/>
          <w:sz w:val="24"/>
          <w:szCs w:val="24"/>
        </w:rPr>
        <w:t xml:space="preserve">в м. Біла Церква змагань з </w:t>
      </w:r>
      <w:r w:rsidR="009E0E17" w:rsidRPr="00AB1C6E">
        <w:rPr>
          <w:rFonts w:ascii="Times New Roman" w:hAnsi="Times New Roman"/>
          <w:sz w:val="24"/>
          <w:szCs w:val="24"/>
        </w:rPr>
        <w:t>велосипедного спорту</w:t>
      </w:r>
      <w:r w:rsidRPr="00AB1C6E">
        <w:rPr>
          <w:rFonts w:ascii="Times New Roman" w:hAnsi="Times New Roman"/>
          <w:sz w:val="24"/>
          <w:szCs w:val="24"/>
        </w:rPr>
        <w:t>.</w:t>
      </w:r>
    </w:p>
    <w:p w:rsidR="00AB1C6E" w:rsidRPr="00AB1C6E" w:rsidRDefault="00AB1C6E" w:rsidP="00AB1C6E">
      <w:pPr>
        <w:pStyle w:val="a6"/>
        <w:rPr>
          <w:rFonts w:ascii="Times New Roman" w:hAnsi="Times New Roman"/>
          <w:sz w:val="24"/>
          <w:szCs w:val="24"/>
        </w:rPr>
      </w:pPr>
    </w:p>
    <w:p w:rsidR="00AB1C6E" w:rsidRPr="00AB1C6E" w:rsidRDefault="00AB1C6E" w:rsidP="00AB1C6E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4B08" w:rsidRDefault="00E84B08" w:rsidP="00AB1C6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C6E">
        <w:rPr>
          <w:rFonts w:ascii="Times New Roman" w:hAnsi="Times New Roman"/>
          <w:sz w:val="24"/>
          <w:szCs w:val="24"/>
        </w:rPr>
        <w:t>Управлінню з питань молоді та спорту Білоцерківської міської ради забезпечити проведення змагань на належному рівні.</w:t>
      </w:r>
    </w:p>
    <w:p w:rsidR="00AB1C6E" w:rsidRPr="00AB1C6E" w:rsidRDefault="00AB1C6E" w:rsidP="00AB1C6E">
      <w:pPr>
        <w:pStyle w:val="a6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E84B08" w:rsidRDefault="00E84B08" w:rsidP="00AB1C6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C6E">
        <w:rPr>
          <w:rFonts w:ascii="Times New Roman" w:hAnsi="Times New Roman"/>
          <w:sz w:val="24"/>
          <w:szCs w:val="24"/>
        </w:rPr>
        <w:t xml:space="preserve">Відділу інформаційних ресурсів та </w:t>
      </w:r>
      <w:proofErr w:type="spellStart"/>
      <w:r w:rsidRPr="00AB1C6E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AB1C6E">
        <w:rPr>
          <w:rFonts w:ascii="Times New Roman" w:hAnsi="Times New Roman"/>
          <w:sz w:val="24"/>
          <w:szCs w:val="24"/>
        </w:rPr>
        <w:t xml:space="preserve"> з громадськістю Білоцерківської міської ради надати для оприлюднення в засоби масової інформації це рішення та розмістити на офіційному WEB-сайті Білоцерківської міської ради. </w:t>
      </w:r>
    </w:p>
    <w:p w:rsidR="00AB1C6E" w:rsidRPr="00AB1C6E" w:rsidRDefault="00AB1C6E" w:rsidP="00A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B08" w:rsidRPr="00AB1C6E" w:rsidRDefault="00E84B08" w:rsidP="00AB1C6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C6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заступників міського голови згідно з розподілом обов`язків.</w:t>
      </w:r>
    </w:p>
    <w:p w:rsidR="00E84B08" w:rsidRPr="00AB1C6E" w:rsidRDefault="00E84B08" w:rsidP="00AB1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B08" w:rsidRPr="00AB1C6E" w:rsidRDefault="00E84B08" w:rsidP="00AB1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B08" w:rsidRPr="00AB1C6E" w:rsidRDefault="00E84B08" w:rsidP="00AB1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C6E">
        <w:rPr>
          <w:rFonts w:ascii="Times New Roman" w:hAnsi="Times New Roman"/>
          <w:sz w:val="24"/>
          <w:szCs w:val="24"/>
        </w:rPr>
        <w:t>Міський голова</w:t>
      </w:r>
      <w:r w:rsidR="00AB1C6E">
        <w:rPr>
          <w:rFonts w:ascii="Times New Roman" w:hAnsi="Times New Roman"/>
          <w:sz w:val="24"/>
          <w:szCs w:val="24"/>
        </w:rPr>
        <w:tab/>
      </w:r>
      <w:r w:rsidR="00AB1C6E">
        <w:rPr>
          <w:rFonts w:ascii="Times New Roman" w:hAnsi="Times New Roman"/>
          <w:sz w:val="24"/>
          <w:szCs w:val="24"/>
        </w:rPr>
        <w:tab/>
      </w:r>
      <w:r w:rsidRPr="00AB1C6E">
        <w:rPr>
          <w:rFonts w:ascii="Times New Roman" w:hAnsi="Times New Roman"/>
          <w:sz w:val="24"/>
          <w:szCs w:val="24"/>
        </w:rPr>
        <w:tab/>
      </w:r>
      <w:r w:rsidRPr="00AB1C6E">
        <w:rPr>
          <w:rFonts w:ascii="Times New Roman" w:hAnsi="Times New Roman"/>
          <w:sz w:val="24"/>
          <w:szCs w:val="24"/>
        </w:rPr>
        <w:tab/>
      </w:r>
      <w:r w:rsidRPr="00AB1C6E">
        <w:rPr>
          <w:rFonts w:ascii="Times New Roman" w:hAnsi="Times New Roman"/>
          <w:sz w:val="24"/>
          <w:szCs w:val="24"/>
        </w:rPr>
        <w:tab/>
      </w:r>
      <w:r w:rsidRPr="00AB1C6E">
        <w:rPr>
          <w:rFonts w:ascii="Times New Roman" w:hAnsi="Times New Roman"/>
          <w:sz w:val="24"/>
          <w:szCs w:val="24"/>
        </w:rPr>
        <w:tab/>
      </w:r>
      <w:r w:rsidRPr="00AB1C6E">
        <w:rPr>
          <w:rFonts w:ascii="Times New Roman" w:hAnsi="Times New Roman"/>
          <w:sz w:val="24"/>
          <w:szCs w:val="24"/>
        </w:rPr>
        <w:tab/>
      </w:r>
      <w:r w:rsidRPr="00AB1C6E">
        <w:rPr>
          <w:rFonts w:ascii="Times New Roman" w:hAnsi="Times New Roman"/>
          <w:sz w:val="24"/>
          <w:szCs w:val="24"/>
        </w:rPr>
        <w:tab/>
      </w:r>
      <w:r w:rsidRPr="00AB1C6E">
        <w:rPr>
          <w:rFonts w:ascii="Times New Roman" w:hAnsi="Times New Roman"/>
          <w:sz w:val="24"/>
          <w:szCs w:val="24"/>
        </w:rPr>
        <w:tab/>
        <w:t>Г. Дикий</w:t>
      </w:r>
    </w:p>
    <w:p w:rsidR="00E84B08" w:rsidRPr="00AB1C6E" w:rsidRDefault="00E84B08" w:rsidP="00AB1C6E">
      <w:pPr>
        <w:spacing w:after="0" w:line="240" w:lineRule="auto"/>
        <w:ind w:firstLine="709"/>
      </w:pPr>
    </w:p>
    <w:p w:rsidR="00276D64" w:rsidRPr="00AB1C6E" w:rsidRDefault="00276D64" w:rsidP="00AB1C6E">
      <w:pPr>
        <w:spacing w:after="0" w:line="240" w:lineRule="auto"/>
        <w:ind w:firstLine="709"/>
        <w:jc w:val="both"/>
      </w:pPr>
    </w:p>
    <w:sectPr w:rsidR="00276D64" w:rsidRPr="00AB1C6E" w:rsidSect="00AB1C6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01" w:rsidRDefault="00FC4D01" w:rsidP="00AB1C6E">
      <w:pPr>
        <w:spacing w:after="0" w:line="240" w:lineRule="auto"/>
      </w:pPr>
      <w:r>
        <w:separator/>
      </w:r>
    </w:p>
  </w:endnote>
  <w:endnote w:type="continuationSeparator" w:id="0">
    <w:p w:rsidR="00FC4D01" w:rsidRDefault="00FC4D01" w:rsidP="00AB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01" w:rsidRDefault="00FC4D01" w:rsidP="00AB1C6E">
      <w:pPr>
        <w:spacing w:after="0" w:line="240" w:lineRule="auto"/>
      </w:pPr>
      <w:r>
        <w:separator/>
      </w:r>
    </w:p>
  </w:footnote>
  <w:footnote w:type="continuationSeparator" w:id="0">
    <w:p w:rsidR="00FC4D01" w:rsidRDefault="00FC4D01" w:rsidP="00AB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0436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B1C6E" w:rsidRPr="00AB1C6E" w:rsidRDefault="00AB1C6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AB1C6E">
          <w:rPr>
            <w:rFonts w:ascii="Times New Roman" w:hAnsi="Times New Roman"/>
            <w:sz w:val="24"/>
            <w:szCs w:val="24"/>
          </w:rPr>
          <w:fldChar w:fldCharType="begin"/>
        </w:r>
        <w:r w:rsidRPr="00AB1C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B1C6E">
          <w:rPr>
            <w:rFonts w:ascii="Times New Roman" w:hAnsi="Times New Roman"/>
            <w:sz w:val="24"/>
            <w:szCs w:val="24"/>
          </w:rPr>
          <w:fldChar w:fldCharType="separate"/>
        </w:r>
        <w:r w:rsidRPr="00AB1C6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AB1C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B1C6E" w:rsidRDefault="00AB1C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700"/>
    <w:multiLevelType w:val="hybridMultilevel"/>
    <w:tmpl w:val="8654D3A2"/>
    <w:lvl w:ilvl="0" w:tplc="18BAE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64E24"/>
    <w:multiLevelType w:val="hybridMultilevel"/>
    <w:tmpl w:val="08D64F7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C176A3"/>
    <w:multiLevelType w:val="hybridMultilevel"/>
    <w:tmpl w:val="36140C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16B4B"/>
    <w:multiLevelType w:val="hybridMultilevel"/>
    <w:tmpl w:val="5094BADE"/>
    <w:lvl w:ilvl="0" w:tplc="D45A1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9F68A1"/>
    <w:multiLevelType w:val="hybridMultilevel"/>
    <w:tmpl w:val="54327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7DDC"/>
    <w:multiLevelType w:val="hybridMultilevel"/>
    <w:tmpl w:val="68D2AA3C"/>
    <w:lvl w:ilvl="0" w:tplc="28885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46147D"/>
    <w:multiLevelType w:val="hybridMultilevel"/>
    <w:tmpl w:val="41D2A18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42BE6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51CD0"/>
    <w:multiLevelType w:val="hybridMultilevel"/>
    <w:tmpl w:val="028C2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35EE6"/>
    <w:multiLevelType w:val="hybridMultilevel"/>
    <w:tmpl w:val="93324A5E"/>
    <w:lvl w:ilvl="0" w:tplc="A2645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B02585"/>
    <w:multiLevelType w:val="hybridMultilevel"/>
    <w:tmpl w:val="3846336E"/>
    <w:lvl w:ilvl="0" w:tplc="A6660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8"/>
    <w:rsid w:val="00017EE1"/>
    <w:rsid w:val="00024C04"/>
    <w:rsid w:val="00036101"/>
    <w:rsid w:val="00056262"/>
    <w:rsid w:val="000606D7"/>
    <w:rsid w:val="000638EA"/>
    <w:rsid w:val="0007749E"/>
    <w:rsid w:val="0008152C"/>
    <w:rsid w:val="00087EA8"/>
    <w:rsid w:val="000B43A9"/>
    <w:rsid w:val="000F5A42"/>
    <w:rsid w:val="00100CC1"/>
    <w:rsid w:val="00102A6E"/>
    <w:rsid w:val="00131C76"/>
    <w:rsid w:val="001725F7"/>
    <w:rsid w:val="00177DC8"/>
    <w:rsid w:val="001A5D6F"/>
    <w:rsid w:val="001B3762"/>
    <w:rsid w:val="001F0F20"/>
    <w:rsid w:val="001F4BB6"/>
    <w:rsid w:val="00200474"/>
    <w:rsid w:val="00220CB1"/>
    <w:rsid w:val="00222736"/>
    <w:rsid w:val="0025020A"/>
    <w:rsid w:val="00253521"/>
    <w:rsid w:val="00276D64"/>
    <w:rsid w:val="00277B0A"/>
    <w:rsid w:val="00281E0A"/>
    <w:rsid w:val="00285752"/>
    <w:rsid w:val="002A75F3"/>
    <w:rsid w:val="002D5CAD"/>
    <w:rsid w:val="002D669C"/>
    <w:rsid w:val="002E70BC"/>
    <w:rsid w:val="002F1480"/>
    <w:rsid w:val="002F55B2"/>
    <w:rsid w:val="003014A9"/>
    <w:rsid w:val="00304C7A"/>
    <w:rsid w:val="0033453D"/>
    <w:rsid w:val="00381BA5"/>
    <w:rsid w:val="003B2A90"/>
    <w:rsid w:val="003C4FAB"/>
    <w:rsid w:val="00407B74"/>
    <w:rsid w:val="004353C3"/>
    <w:rsid w:val="004379BD"/>
    <w:rsid w:val="004654CC"/>
    <w:rsid w:val="004B7589"/>
    <w:rsid w:val="004C405D"/>
    <w:rsid w:val="004C6296"/>
    <w:rsid w:val="004C74CB"/>
    <w:rsid w:val="004D0DB0"/>
    <w:rsid w:val="00502791"/>
    <w:rsid w:val="00530CFD"/>
    <w:rsid w:val="00552631"/>
    <w:rsid w:val="005619C5"/>
    <w:rsid w:val="00564BD8"/>
    <w:rsid w:val="005735D8"/>
    <w:rsid w:val="00576CA3"/>
    <w:rsid w:val="005C58AB"/>
    <w:rsid w:val="005D229B"/>
    <w:rsid w:val="005D4388"/>
    <w:rsid w:val="00601F5B"/>
    <w:rsid w:val="00683DFA"/>
    <w:rsid w:val="00695B80"/>
    <w:rsid w:val="006F1100"/>
    <w:rsid w:val="006F7486"/>
    <w:rsid w:val="00724E8C"/>
    <w:rsid w:val="0072536B"/>
    <w:rsid w:val="00726CDC"/>
    <w:rsid w:val="007E4736"/>
    <w:rsid w:val="00823ACC"/>
    <w:rsid w:val="00830ADD"/>
    <w:rsid w:val="00831EE4"/>
    <w:rsid w:val="00877877"/>
    <w:rsid w:val="00881002"/>
    <w:rsid w:val="008B445F"/>
    <w:rsid w:val="008E23E7"/>
    <w:rsid w:val="008E564F"/>
    <w:rsid w:val="00925815"/>
    <w:rsid w:val="0094318F"/>
    <w:rsid w:val="00982B17"/>
    <w:rsid w:val="009A7BBE"/>
    <w:rsid w:val="009E0E17"/>
    <w:rsid w:val="009E2705"/>
    <w:rsid w:val="00A027E8"/>
    <w:rsid w:val="00A174B5"/>
    <w:rsid w:val="00A245BC"/>
    <w:rsid w:val="00A858FF"/>
    <w:rsid w:val="00AB1C6E"/>
    <w:rsid w:val="00AB4BD4"/>
    <w:rsid w:val="00AC0794"/>
    <w:rsid w:val="00AE416D"/>
    <w:rsid w:val="00AE5868"/>
    <w:rsid w:val="00B0184C"/>
    <w:rsid w:val="00B3086F"/>
    <w:rsid w:val="00B50146"/>
    <w:rsid w:val="00B5192E"/>
    <w:rsid w:val="00B72AA0"/>
    <w:rsid w:val="00B97858"/>
    <w:rsid w:val="00BA7B93"/>
    <w:rsid w:val="00BB1FF4"/>
    <w:rsid w:val="00BC6B8E"/>
    <w:rsid w:val="00BD0EBC"/>
    <w:rsid w:val="00C21DD9"/>
    <w:rsid w:val="00C31F20"/>
    <w:rsid w:val="00C41DB7"/>
    <w:rsid w:val="00C52CB6"/>
    <w:rsid w:val="00C6312C"/>
    <w:rsid w:val="00C814B2"/>
    <w:rsid w:val="00C822DA"/>
    <w:rsid w:val="00CA5AA0"/>
    <w:rsid w:val="00CA728A"/>
    <w:rsid w:val="00CA7DBF"/>
    <w:rsid w:val="00CC42D5"/>
    <w:rsid w:val="00CE152A"/>
    <w:rsid w:val="00D20571"/>
    <w:rsid w:val="00D26489"/>
    <w:rsid w:val="00D514D3"/>
    <w:rsid w:val="00D962AE"/>
    <w:rsid w:val="00DA029E"/>
    <w:rsid w:val="00DA22BD"/>
    <w:rsid w:val="00DB7ADF"/>
    <w:rsid w:val="00E15627"/>
    <w:rsid w:val="00E31398"/>
    <w:rsid w:val="00E42B6D"/>
    <w:rsid w:val="00E66FF2"/>
    <w:rsid w:val="00E84B08"/>
    <w:rsid w:val="00E9673B"/>
    <w:rsid w:val="00EB2264"/>
    <w:rsid w:val="00EC4E21"/>
    <w:rsid w:val="00EE59DB"/>
    <w:rsid w:val="00F159B9"/>
    <w:rsid w:val="00F219A4"/>
    <w:rsid w:val="00F7563D"/>
    <w:rsid w:val="00FC4D01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B22F-EA91-4874-AB6E-1F6C6E73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D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735D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5735D8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No Spacing"/>
    <w:uiPriority w:val="1"/>
    <w:qFormat/>
    <w:rsid w:val="005735D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5735D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">
    <w:name w:val="Текст Знак1"/>
    <w:basedOn w:val="a0"/>
    <w:link w:val="a3"/>
    <w:semiHidden/>
    <w:locked/>
    <w:rsid w:val="005735D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7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BF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docdata">
    <w:name w:val="docdata"/>
    <w:aliases w:val="docy,v5,3649,baiaagaaboqcaaadrwyaaavpcgaaaaaaaaaaaaaaaaaaaaaaaaaaaaaaaaaaaaaaaaaaaaaaaaaaaaaaaaaaaaaaaaaaaaaaaaaaaaaaaaaaaaaaaaaaaaaaaaaaaaaaaaaaaaaaaaaaaaaaaaaaaaaaaaaaaaaaaaaaaaaaaaaaaaaaaaaaaaaaaaaaaaaaaaaaaaaaaaaaaaaaaaaaaaaaaaaaaaaaaaaaaaaa"/>
    <w:basedOn w:val="a0"/>
    <w:rsid w:val="003B2A90"/>
  </w:style>
  <w:style w:type="table" w:styleId="a9">
    <w:name w:val="Table Grid"/>
    <w:basedOn w:val="a1"/>
    <w:rsid w:val="00D5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D514D3"/>
    <w:rPr>
      <w:b/>
      <w:bCs/>
    </w:rPr>
  </w:style>
  <w:style w:type="paragraph" w:styleId="ab">
    <w:name w:val="header"/>
    <w:basedOn w:val="a"/>
    <w:link w:val="ac"/>
    <w:uiPriority w:val="99"/>
    <w:unhideWhenUsed/>
    <w:rsid w:val="00AB1C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1C6E"/>
    <w:rPr>
      <w:rFonts w:ascii="Calibri" w:eastAsia="Times New Roman" w:hAnsi="Calibri" w:cs="Times New Roman"/>
      <w:lang w:eastAsia="uk-UA"/>
    </w:rPr>
  </w:style>
  <w:style w:type="paragraph" w:styleId="ad">
    <w:name w:val="footer"/>
    <w:basedOn w:val="a"/>
    <w:link w:val="ae"/>
    <w:uiPriority w:val="99"/>
    <w:unhideWhenUsed/>
    <w:rsid w:val="00AB1C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1C6E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Фис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БЦ09</cp:lastModifiedBy>
  <cp:revision>2</cp:revision>
  <cp:lastPrinted>2019-05-03T09:31:00Z</cp:lastPrinted>
  <dcterms:created xsi:type="dcterms:W3CDTF">2019-05-07T08:43:00Z</dcterms:created>
  <dcterms:modified xsi:type="dcterms:W3CDTF">2019-05-07T08:43:00Z</dcterms:modified>
</cp:coreProperties>
</file>