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25" w:rsidRDefault="001C3125" w:rsidP="001C3125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alibri" w:hAnsi="Calibri"/>
          <w:sz w:val="22"/>
          <w:szCs w:val="22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076613" r:id="rId9"/>
        </w:object>
      </w:r>
    </w:p>
    <w:p w:rsidR="001C3125" w:rsidRDefault="001C3125" w:rsidP="001C3125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1C3125" w:rsidRDefault="001C3125" w:rsidP="001C312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C3125" w:rsidRDefault="001C3125" w:rsidP="001C312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C3125" w:rsidRDefault="001C3125" w:rsidP="001C312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1C3125" w:rsidRDefault="001C3125" w:rsidP="001C312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1C3125" w:rsidRDefault="001C3125" w:rsidP="001C312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C3125" w:rsidRDefault="001C3125" w:rsidP="001C312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C3125" w:rsidRDefault="001C3125" w:rsidP="001C312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C3125" w:rsidRDefault="001C3125" w:rsidP="001C3125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1C3125" w:rsidRDefault="001C3125" w:rsidP="001C3125">
      <w:pPr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525906" w:rsidRDefault="00175C24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Антосюку Леоніду Григоровичу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7254E8">
        <w:rPr>
          <w:rFonts w:ascii="Times New Roman" w:hAnsi="Times New Roman"/>
          <w:sz w:val="24"/>
          <w:szCs w:val="24"/>
        </w:rPr>
        <w:t xml:space="preserve"> 03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385273">
        <w:rPr>
          <w:rFonts w:ascii="Times New Roman" w:hAnsi="Times New Roman"/>
          <w:sz w:val="24"/>
          <w:szCs w:val="24"/>
        </w:rPr>
        <w:t>566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5223C" w:rsidRDefault="001C3125" w:rsidP="001C31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7254E8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 w:rsidRPr="007254E8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254E8" w:rsidRPr="007254E8">
        <w:rPr>
          <w:rFonts w:ascii="Times New Roman" w:hAnsi="Times New Roman"/>
          <w:sz w:val="24"/>
          <w:szCs w:val="24"/>
        </w:rPr>
        <w:t xml:space="preserve">Антосюку Леоніду Григоровичу </w:t>
      </w:r>
      <w:r w:rsidR="0005223C" w:rsidRPr="007254E8">
        <w:rPr>
          <w:rFonts w:ascii="Times New Roman" w:hAnsi="Times New Roman"/>
          <w:sz w:val="24"/>
          <w:szCs w:val="24"/>
        </w:rPr>
        <w:t>терміном на п’ять років:</w:t>
      </w:r>
    </w:p>
    <w:p w:rsidR="0005223C" w:rsidRDefault="001C3125" w:rsidP="001C31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525906">
        <w:rPr>
          <w:rFonts w:ascii="Times New Roman" w:hAnsi="Times New Roman"/>
          <w:sz w:val="24"/>
          <w:szCs w:val="24"/>
        </w:rPr>
        <w:t>спеціальна металева</w:t>
      </w:r>
      <w:r w:rsidR="007254E8">
        <w:rPr>
          <w:rFonts w:ascii="Times New Roman" w:hAnsi="Times New Roman"/>
          <w:sz w:val="24"/>
          <w:szCs w:val="24"/>
        </w:rPr>
        <w:t xml:space="preserve"> двосторонньої </w:t>
      </w:r>
      <w:r w:rsidR="00525906">
        <w:rPr>
          <w:rFonts w:ascii="Times New Roman" w:hAnsi="Times New Roman"/>
          <w:sz w:val="24"/>
          <w:szCs w:val="24"/>
        </w:rPr>
        <w:t xml:space="preserve"> конструкція</w:t>
      </w:r>
      <w:r w:rsidR="007254E8">
        <w:rPr>
          <w:rFonts w:ascii="Times New Roman" w:hAnsi="Times New Roman"/>
          <w:sz w:val="24"/>
          <w:szCs w:val="24"/>
        </w:rPr>
        <w:t>, розміром рекламного поля 2</w:t>
      </w:r>
      <w:r w:rsidR="00525906">
        <w:rPr>
          <w:rFonts w:ascii="Times New Roman" w:hAnsi="Times New Roman"/>
          <w:sz w:val="24"/>
          <w:szCs w:val="24"/>
        </w:rPr>
        <w:t>,0*0,</w:t>
      </w:r>
      <w:r w:rsidR="007254E8">
        <w:rPr>
          <w:rFonts w:ascii="Times New Roman" w:hAnsi="Times New Roman"/>
          <w:sz w:val="24"/>
          <w:szCs w:val="24"/>
        </w:rPr>
        <w:t>5</w:t>
      </w:r>
      <w:r w:rsidR="00525906">
        <w:rPr>
          <w:rFonts w:ascii="Times New Roman" w:hAnsi="Times New Roman"/>
          <w:sz w:val="24"/>
          <w:szCs w:val="24"/>
        </w:rPr>
        <w:t>м</w:t>
      </w:r>
      <w:r w:rsidR="007254E8">
        <w:rPr>
          <w:rFonts w:ascii="Times New Roman" w:hAnsi="Times New Roman"/>
          <w:sz w:val="24"/>
          <w:szCs w:val="24"/>
        </w:rPr>
        <w:t>, загальною рекламною площею 1,0</w:t>
      </w:r>
      <w:r w:rsidR="00525906">
        <w:rPr>
          <w:rFonts w:ascii="Times New Roman" w:hAnsi="Times New Roman"/>
          <w:sz w:val="24"/>
          <w:szCs w:val="24"/>
        </w:rPr>
        <w:t xml:space="preserve"> кв. м,</w:t>
      </w:r>
      <w:r w:rsidR="00D0249D">
        <w:rPr>
          <w:rFonts w:ascii="Times New Roman" w:hAnsi="Times New Roman"/>
          <w:sz w:val="24"/>
          <w:szCs w:val="24"/>
        </w:rPr>
        <w:t xml:space="preserve"> розміщений за адресою: </w:t>
      </w:r>
    </w:p>
    <w:p w:rsidR="00D0249D" w:rsidRDefault="007254E8" w:rsidP="00D0249D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пров. Франка,  1</w:t>
      </w:r>
      <w:r w:rsidR="005259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-А;</w:t>
      </w:r>
    </w:p>
    <w:p w:rsidR="007254E8" w:rsidRDefault="001C3125" w:rsidP="001C312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1.2.</w:t>
      </w:r>
      <w:r w:rsidR="007254E8">
        <w:rPr>
          <w:rFonts w:ascii="Times New Roman" w:hAnsi="Times New Roman"/>
          <w:sz w:val="24"/>
          <w:szCs w:val="24"/>
        </w:rPr>
        <w:t xml:space="preserve">спеціальна металева двосторонньої  конструкція, розміром рекламного поля 2,0*0,5м, загальною рекламною площею 1,0 кв. м, розміщений за адресою: </w:t>
      </w:r>
    </w:p>
    <w:p w:rsidR="007254E8" w:rsidRDefault="007254E8" w:rsidP="007254E8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просп. Князя Володимира, в районі будинку по  пров. Франка,  14-А.</w:t>
      </w:r>
    </w:p>
    <w:p w:rsidR="0005223C" w:rsidRPr="0005223C" w:rsidRDefault="001C3125" w:rsidP="001C31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05223C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D4" w:rsidRDefault="00924ED4" w:rsidP="005717B4">
      <w:r>
        <w:separator/>
      </w:r>
    </w:p>
  </w:endnote>
  <w:endnote w:type="continuationSeparator" w:id="0">
    <w:p w:rsidR="00924ED4" w:rsidRDefault="00924ED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D4" w:rsidRDefault="00924ED4" w:rsidP="005717B4">
      <w:r>
        <w:separator/>
      </w:r>
    </w:p>
  </w:footnote>
  <w:footnote w:type="continuationSeparator" w:id="0">
    <w:p w:rsidR="00924ED4" w:rsidRDefault="00924ED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75C24"/>
    <w:rsid w:val="001876A7"/>
    <w:rsid w:val="001C3125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85273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17C18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54E8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24ED4"/>
    <w:rsid w:val="009960E2"/>
    <w:rsid w:val="009B6209"/>
    <w:rsid w:val="009C0679"/>
    <w:rsid w:val="009C61E0"/>
    <w:rsid w:val="009E5C21"/>
    <w:rsid w:val="00A12793"/>
    <w:rsid w:val="00A160ED"/>
    <w:rsid w:val="00A338AE"/>
    <w:rsid w:val="00A90900"/>
    <w:rsid w:val="00AB7C42"/>
    <w:rsid w:val="00B25FD8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2126C"/>
    <w:rsid w:val="00D52714"/>
    <w:rsid w:val="00D53ABC"/>
    <w:rsid w:val="00DD6CB8"/>
    <w:rsid w:val="00DE44B2"/>
    <w:rsid w:val="00DF302A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7DC2-4C73-4D6F-AED4-E88C046D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3</cp:revision>
  <cp:lastPrinted>2018-08-01T09:21:00Z</cp:lastPrinted>
  <dcterms:created xsi:type="dcterms:W3CDTF">2018-08-06T13:01:00Z</dcterms:created>
  <dcterms:modified xsi:type="dcterms:W3CDTF">2018-08-06T13:04:00Z</dcterms:modified>
</cp:coreProperties>
</file>