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57" w:rsidRDefault="00E56457" w:rsidP="00E23BE0">
      <w:pPr>
        <w:jc w:val="both"/>
        <w:rPr>
          <w:lang w:val="uk-UA"/>
        </w:rPr>
      </w:pPr>
    </w:p>
    <w:p w:rsidR="008C2049" w:rsidRDefault="008C2049" w:rsidP="00E23BE0">
      <w:pPr>
        <w:jc w:val="both"/>
        <w:rPr>
          <w:lang w:val="uk-UA"/>
        </w:rPr>
      </w:pPr>
    </w:p>
    <w:p w:rsidR="008C2049" w:rsidRDefault="008C2049" w:rsidP="00E23BE0">
      <w:pPr>
        <w:jc w:val="both"/>
        <w:rPr>
          <w:lang w:val="uk-UA"/>
        </w:rPr>
      </w:pPr>
    </w:p>
    <w:p w:rsidR="00F90D75" w:rsidRDefault="00F90D75" w:rsidP="00AC1095">
      <w:pPr>
        <w:rPr>
          <w:lang w:val="uk-UA"/>
        </w:rPr>
      </w:pPr>
    </w:p>
    <w:p w:rsidR="00780CF4" w:rsidRDefault="00780CF4" w:rsidP="00AC1095">
      <w:pPr>
        <w:rPr>
          <w:lang w:val="uk-UA"/>
        </w:rPr>
      </w:pPr>
    </w:p>
    <w:p w:rsidR="00780CF4" w:rsidRDefault="00780CF4" w:rsidP="00AC1095">
      <w:pPr>
        <w:rPr>
          <w:lang w:val="uk-UA"/>
        </w:rPr>
      </w:pPr>
    </w:p>
    <w:p w:rsidR="00780CF4" w:rsidRDefault="00780CF4" w:rsidP="00AC1095">
      <w:pPr>
        <w:rPr>
          <w:lang w:val="uk-UA"/>
        </w:rPr>
      </w:pPr>
    </w:p>
    <w:p w:rsidR="00780CF4" w:rsidRDefault="00780CF4" w:rsidP="00AC1095">
      <w:pPr>
        <w:rPr>
          <w:lang w:val="uk-UA"/>
        </w:rPr>
      </w:pPr>
    </w:p>
    <w:p w:rsidR="00780CF4" w:rsidRDefault="00780CF4" w:rsidP="00AC1095">
      <w:pPr>
        <w:rPr>
          <w:lang w:val="uk-UA"/>
        </w:rPr>
      </w:pPr>
    </w:p>
    <w:p w:rsidR="00780CF4" w:rsidRDefault="00780CF4" w:rsidP="00AC1095">
      <w:pPr>
        <w:rPr>
          <w:lang w:val="uk-UA"/>
        </w:rPr>
      </w:pPr>
    </w:p>
    <w:p w:rsidR="00AB0444" w:rsidRDefault="00AB0444" w:rsidP="00AC1095">
      <w:pPr>
        <w:rPr>
          <w:lang w:val="uk-UA"/>
        </w:rPr>
      </w:pPr>
    </w:p>
    <w:p w:rsidR="00AB0444" w:rsidRDefault="00AB0444" w:rsidP="00AC1095">
      <w:pPr>
        <w:rPr>
          <w:lang w:val="uk-UA"/>
        </w:rPr>
      </w:pPr>
    </w:p>
    <w:p w:rsidR="00F90D75" w:rsidRPr="00C7349D" w:rsidRDefault="002C33DA" w:rsidP="00651721">
      <w:pPr>
        <w:jc w:val="both"/>
        <w:rPr>
          <w:lang w:val="uk-UA"/>
        </w:rPr>
      </w:pPr>
      <w:r w:rsidRPr="00C7349D">
        <w:rPr>
          <w:lang w:val="uk-UA"/>
        </w:rPr>
        <w:t>Про</w:t>
      </w:r>
      <w:r w:rsidR="00E71921" w:rsidRPr="00C7349D">
        <w:rPr>
          <w:lang w:val="uk-UA"/>
        </w:rPr>
        <w:t xml:space="preserve"> інформацію щодо </w:t>
      </w:r>
      <w:r w:rsidR="00651721" w:rsidRPr="00C7349D">
        <w:rPr>
          <w:lang w:val="uk-UA"/>
        </w:rPr>
        <w:t>епідемічн</w:t>
      </w:r>
      <w:r w:rsidR="00E71921" w:rsidRPr="00C7349D">
        <w:rPr>
          <w:lang w:val="uk-UA"/>
        </w:rPr>
        <w:t>ої</w:t>
      </w:r>
      <w:r w:rsidR="00651721" w:rsidRPr="00C7349D">
        <w:rPr>
          <w:lang w:val="uk-UA"/>
        </w:rPr>
        <w:t xml:space="preserve"> ситуаці</w:t>
      </w:r>
      <w:r w:rsidR="00E71921" w:rsidRPr="00C7349D">
        <w:rPr>
          <w:lang w:val="uk-UA"/>
        </w:rPr>
        <w:t>ї</w:t>
      </w:r>
      <w:r w:rsidR="00651721" w:rsidRPr="00C7349D">
        <w:rPr>
          <w:lang w:val="uk-UA"/>
        </w:rPr>
        <w:t xml:space="preserve"> </w:t>
      </w:r>
    </w:p>
    <w:p w:rsidR="00F90D75" w:rsidRPr="00C7349D" w:rsidRDefault="00651721" w:rsidP="00E71921">
      <w:pPr>
        <w:jc w:val="both"/>
        <w:rPr>
          <w:lang w:val="uk-UA"/>
        </w:rPr>
      </w:pPr>
      <w:r w:rsidRPr="00C7349D">
        <w:rPr>
          <w:lang w:val="uk-UA"/>
        </w:rPr>
        <w:t>по захворюваності</w:t>
      </w:r>
      <w:r w:rsidR="00F90D75" w:rsidRPr="00C7349D">
        <w:rPr>
          <w:lang w:val="uk-UA"/>
        </w:rPr>
        <w:t xml:space="preserve"> </w:t>
      </w:r>
      <w:r w:rsidRPr="00C7349D">
        <w:rPr>
          <w:lang w:val="uk-UA"/>
        </w:rPr>
        <w:t>на туберкульоз</w:t>
      </w:r>
      <w:r w:rsidR="00E71921" w:rsidRPr="00C7349D">
        <w:rPr>
          <w:lang w:val="uk-UA"/>
        </w:rPr>
        <w:t xml:space="preserve"> </w:t>
      </w:r>
      <w:r w:rsidRPr="00C7349D">
        <w:rPr>
          <w:lang w:val="uk-UA"/>
        </w:rPr>
        <w:t xml:space="preserve">в місті та </w:t>
      </w:r>
    </w:p>
    <w:p w:rsidR="00F90D75" w:rsidRPr="00C7349D" w:rsidRDefault="00651721" w:rsidP="00E71921">
      <w:pPr>
        <w:jc w:val="both"/>
        <w:rPr>
          <w:lang w:val="uk-UA"/>
        </w:rPr>
      </w:pPr>
      <w:r w:rsidRPr="00C7349D">
        <w:rPr>
          <w:lang w:val="uk-UA"/>
        </w:rPr>
        <w:t>стан медичного забезпечення даної групи</w:t>
      </w:r>
    </w:p>
    <w:p w:rsidR="00F90D75" w:rsidRPr="00C7349D" w:rsidRDefault="00651721" w:rsidP="00E71921">
      <w:pPr>
        <w:jc w:val="both"/>
        <w:rPr>
          <w:lang w:val="uk-UA"/>
        </w:rPr>
      </w:pPr>
      <w:r w:rsidRPr="00C7349D">
        <w:rPr>
          <w:lang w:val="uk-UA"/>
        </w:rPr>
        <w:t xml:space="preserve">хворих </w:t>
      </w:r>
      <w:r w:rsidR="00C7349D">
        <w:rPr>
          <w:lang w:val="uk-UA"/>
        </w:rPr>
        <w:t xml:space="preserve"> за 9 місяців 2018</w:t>
      </w:r>
      <w:r w:rsidR="00F90D75" w:rsidRPr="00C7349D">
        <w:rPr>
          <w:lang w:val="uk-UA"/>
        </w:rPr>
        <w:t xml:space="preserve"> року</w:t>
      </w:r>
    </w:p>
    <w:p w:rsidR="002C33DA" w:rsidRPr="00C7349D" w:rsidRDefault="002C33DA" w:rsidP="002C33DA">
      <w:pPr>
        <w:rPr>
          <w:lang w:val="uk-UA"/>
        </w:rPr>
      </w:pPr>
    </w:p>
    <w:p w:rsidR="002C33DA" w:rsidRPr="004E1600" w:rsidRDefault="00C505B4" w:rsidP="001A7DB0">
      <w:pPr>
        <w:ind w:firstLine="709"/>
        <w:jc w:val="both"/>
        <w:rPr>
          <w:lang w:val="uk-UA"/>
        </w:rPr>
      </w:pPr>
      <w:r w:rsidRPr="004E1600">
        <w:rPr>
          <w:lang w:val="uk-UA"/>
        </w:rPr>
        <w:t xml:space="preserve">Заслухавши інформацію начальника управління охорони здоров’я Білоцерківської міської ради </w:t>
      </w:r>
      <w:r w:rsidR="008278AA">
        <w:rPr>
          <w:lang w:val="uk-UA"/>
        </w:rPr>
        <w:t xml:space="preserve">щодо </w:t>
      </w:r>
      <w:r w:rsidR="00841304" w:rsidRPr="004E1600">
        <w:rPr>
          <w:lang w:val="uk-UA"/>
        </w:rPr>
        <w:t>епідемічн</w:t>
      </w:r>
      <w:r w:rsidR="008278AA">
        <w:rPr>
          <w:lang w:val="uk-UA"/>
        </w:rPr>
        <w:t>ої ситуації</w:t>
      </w:r>
      <w:r w:rsidR="00841304" w:rsidRPr="004E1600">
        <w:rPr>
          <w:lang w:val="uk-UA"/>
        </w:rPr>
        <w:t xml:space="preserve"> по захворюваності на туберкульоз в місті та стан медичного забезпечення даної групи хворих</w:t>
      </w:r>
      <w:r w:rsidR="008C2049" w:rsidRPr="004E1600">
        <w:rPr>
          <w:lang w:val="uk-UA"/>
        </w:rPr>
        <w:t xml:space="preserve"> за 9 місяців 201</w:t>
      </w:r>
      <w:r w:rsidR="004E1600" w:rsidRPr="004E1600">
        <w:rPr>
          <w:lang w:val="uk-UA"/>
        </w:rPr>
        <w:t>8</w:t>
      </w:r>
      <w:r w:rsidR="00F90D75" w:rsidRPr="004E1600">
        <w:rPr>
          <w:lang w:val="uk-UA"/>
        </w:rPr>
        <w:t xml:space="preserve"> року</w:t>
      </w:r>
      <w:r w:rsidR="002C33DA" w:rsidRPr="004E1600">
        <w:rPr>
          <w:lang w:val="uk-UA"/>
        </w:rPr>
        <w:t xml:space="preserve">, відповідно до </w:t>
      </w:r>
      <w:r w:rsidR="008278AA">
        <w:rPr>
          <w:lang w:val="uk-UA"/>
        </w:rPr>
        <w:t xml:space="preserve">статті 40 </w:t>
      </w:r>
      <w:r w:rsidR="002C33DA" w:rsidRPr="004E1600">
        <w:rPr>
          <w:lang w:val="uk-UA"/>
        </w:rPr>
        <w:t>Закону України «Про місцеве самоврядування в Україні», з метою забезпечення епідеміологічного благополуччя на території міста</w:t>
      </w:r>
      <w:r w:rsidR="001059CA" w:rsidRPr="004E1600">
        <w:rPr>
          <w:lang w:val="uk-UA"/>
        </w:rPr>
        <w:t>,</w:t>
      </w:r>
      <w:r w:rsidR="002C33DA" w:rsidRPr="004E1600">
        <w:rPr>
          <w:lang w:val="uk-UA"/>
        </w:rPr>
        <w:t xml:space="preserve"> виконавчий комітет міської ради вирішив:</w:t>
      </w:r>
    </w:p>
    <w:p w:rsidR="002C33DA" w:rsidRPr="004E1600" w:rsidRDefault="002C33DA" w:rsidP="002C33DA">
      <w:pPr>
        <w:rPr>
          <w:lang w:val="uk-UA"/>
        </w:rPr>
      </w:pPr>
    </w:p>
    <w:p w:rsidR="00651721" w:rsidRDefault="001A7DB0" w:rsidP="001A7DB0">
      <w:pPr>
        <w:ind w:firstLine="709"/>
        <w:jc w:val="both"/>
        <w:rPr>
          <w:lang w:val="uk-UA"/>
        </w:rPr>
      </w:pPr>
      <w:r w:rsidRPr="004E1600">
        <w:rPr>
          <w:lang w:val="uk-UA"/>
        </w:rPr>
        <w:t xml:space="preserve">1. </w:t>
      </w:r>
      <w:r w:rsidR="00651721" w:rsidRPr="004E1600">
        <w:rPr>
          <w:lang w:val="uk-UA"/>
        </w:rPr>
        <w:t xml:space="preserve">Інформацію </w:t>
      </w:r>
      <w:r w:rsidR="00C505B4" w:rsidRPr="004E1600">
        <w:rPr>
          <w:lang w:val="uk-UA"/>
        </w:rPr>
        <w:t>начальника</w:t>
      </w:r>
      <w:r w:rsidR="00841304" w:rsidRPr="004E1600">
        <w:rPr>
          <w:lang w:val="uk-UA"/>
        </w:rPr>
        <w:t xml:space="preserve"> управління охорони здоров’я Білоцерківської</w:t>
      </w:r>
      <w:r w:rsidR="00841304">
        <w:rPr>
          <w:lang w:val="uk-UA"/>
        </w:rPr>
        <w:t xml:space="preserve"> міської ради</w:t>
      </w:r>
      <w:r w:rsidR="00841304" w:rsidRPr="005D0A74">
        <w:rPr>
          <w:lang w:val="uk-UA"/>
        </w:rPr>
        <w:t xml:space="preserve"> </w:t>
      </w:r>
      <w:r w:rsidR="008278AA">
        <w:rPr>
          <w:lang w:val="uk-UA"/>
        </w:rPr>
        <w:t>щодо епідемічної</w:t>
      </w:r>
      <w:r w:rsidR="00651721" w:rsidRPr="005D0A74">
        <w:rPr>
          <w:lang w:val="uk-UA"/>
        </w:rPr>
        <w:t xml:space="preserve"> ситуаці</w:t>
      </w:r>
      <w:r w:rsidR="008278AA">
        <w:rPr>
          <w:lang w:val="uk-UA"/>
        </w:rPr>
        <w:t>ї</w:t>
      </w:r>
      <w:r w:rsidR="00651721" w:rsidRPr="005D0A74">
        <w:rPr>
          <w:lang w:val="uk-UA"/>
        </w:rPr>
        <w:t xml:space="preserve"> по захворюваності на туберкульоз в місті та стан медичного </w:t>
      </w:r>
      <w:r w:rsidR="008C2049">
        <w:rPr>
          <w:lang w:val="uk-UA"/>
        </w:rPr>
        <w:t xml:space="preserve">забезпечення даної групи хворих </w:t>
      </w:r>
      <w:r w:rsidR="00E90141">
        <w:rPr>
          <w:lang w:val="uk-UA"/>
        </w:rPr>
        <w:t>за 9 місяців 201</w:t>
      </w:r>
      <w:r w:rsidR="00C7349D">
        <w:rPr>
          <w:lang w:val="uk-UA"/>
        </w:rPr>
        <w:t>8</w:t>
      </w:r>
      <w:r w:rsidR="00E90141">
        <w:rPr>
          <w:lang w:val="uk-UA"/>
        </w:rPr>
        <w:t xml:space="preserve"> року</w:t>
      </w:r>
      <w:r w:rsidR="008C2049">
        <w:rPr>
          <w:lang w:val="uk-UA"/>
        </w:rPr>
        <w:t xml:space="preserve"> </w:t>
      </w:r>
      <w:r w:rsidR="00AF23AB">
        <w:rPr>
          <w:lang w:val="uk-UA"/>
        </w:rPr>
        <w:t xml:space="preserve">взяти до відома </w:t>
      </w:r>
      <w:r w:rsidR="00FE48DE">
        <w:rPr>
          <w:lang w:val="uk-UA"/>
        </w:rPr>
        <w:t>(</w:t>
      </w:r>
      <w:r w:rsidR="001D02A1" w:rsidRPr="001D02A1">
        <w:rPr>
          <w:lang w:val="uk-UA"/>
        </w:rPr>
        <w:t>додається</w:t>
      </w:r>
      <w:r w:rsidR="00FE48DE">
        <w:rPr>
          <w:lang w:val="uk-UA"/>
        </w:rPr>
        <w:t>)</w:t>
      </w:r>
      <w:r w:rsidR="00651721" w:rsidRPr="005D0A74">
        <w:rPr>
          <w:lang w:val="uk-UA"/>
        </w:rPr>
        <w:t>.</w:t>
      </w:r>
    </w:p>
    <w:p w:rsidR="001A7DB0" w:rsidRDefault="001A7DB0" w:rsidP="001A7DB0">
      <w:pPr>
        <w:ind w:firstLine="709"/>
        <w:jc w:val="both"/>
        <w:rPr>
          <w:lang w:val="uk-UA"/>
        </w:rPr>
      </w:pPr>
    </w:p>
    <w:p w:rsidR="001A7DB0" w:rsidRDefault="001A7DB0" w:rsidP="001A7DB0">
      <w:pPr>
        <w:ind w:firstLine="709"/>
        <w:jc w:val="both"/>
        <w:rPr>
          <w:lang w:val="uk-UA"/>
        </w:rPr>
      </w:pPr>
      <w:r>
        <w:rPr>
          <w:lang w:val="uk-UA"/>
        </w:rPr>
        <w:t>2. К</w:t>
      </w:r>
      <w:r w:rsidRPr="001A7DB0">
        <w:rPr>
          <w:lang w:val="uk-UA"/>
        </w:rPr>
        <w:t>ерівникам комунальн</w:t>
      </w:r>
      <w:r>
        <w:rPr>
          <w:lang w:val="uk-UA"/>
        </w:rPr>
        <w:t>их підприємств, комунальних закладів, комунальних установ доручити, а суб’єктам господарювання інших форм</w:t>
      </w:r>
      <w:r w:rsidRPr="001A7DB0">
        <w:rPr>
          <w:lang w:val="uk-UA"/>
        </w:rPr>
        <w:t xml:space="preserve"> власності рекомендувати </w:t>
      </w:r>
      <w:r>
        <w:rPr>
          <w:lang w:val="uk-UA"/>
        </w:rPr>
        <w:t xml:space="preserve">забезпечити </w:t>
      </w:r>
      <w:r w:rsidRPr="001A7DB0">
        <w:rPr>
          <w:lang w:val="uk-UA"/>
        </w:rPr>
        <w:t>100,0% профілактичним флюорографічним обстеженням груп підвищеного «медичного», «соціального» ризику, працівників сфери обслуговування населення та працюючих у важких і небезпечних умовах.</w:t>
      </w:r>
    </w:p>
    <w:p w:rsidR="00DC7B6D" w:rsidRPr="001A7DB0" w:rsidRDefault="00DC7B6D" w:rsidP="001A7DB0">
      <w:pPr>
        <w:ind w:firstLine="709"/>
        <w:jc w:val="both"/>
        <w:rPr>
          <w:lang w:val="uk-UA"/>
        </w:rPr>
      </w:pPr>
    </w:p>
    <w:p w:rsidR="00DC7B6D" w:rsidRPr="00DC7B6D" w:rsidRDefault="00DC7B6D" w:rsidP="00DC7B6D">
      <w:pPr>
        <w:ind w:firstLine="709"/>
        <w:jc w:val="both"/>
      </w:pPr>
      <w:r w:rsidRPr="00DC7B6D">
        <w:rPr>
          <w:lang w:val="uk-UA"/>
        </w:rPr>
        <w:t>3.</w:t>
      </w:r>
      <w:r w:rsidRPr="00DC7B6D">
        <w:t xml:space="preserve"> Контроль за </w:t>
      </w:r>
      <w:proofErr w:type="spellStart"/>
      <w:r w:rsidRPr="00DC7B6D">
        <w:t>виконанням</w:t>
      </w:r>
      <w:proofErr w:type="spellEnd"/>
      <w:r w:rsidRPr="00DC7B6D">
        <w:t xml:space="preserve"> </w:t>
      </w:r>
      <w:proofErr w:type="spellStart"/>
      <w:r w:rsidRPr="00DC7B6D">
        <w:t>рішення</w:t>
      </w:r>
      <w:proofErr w:type="spellEnd"/>
      <w:r w:rsidRPr="00DC7B6D">
        <w:t xml:space="preserve"> </w:t>
      </w:r>
      <w:proofErr w:type="spellStart"/>
      <w:r w:rsidRPr="00DC7B6D">
        <w:t>покласти</w:t>
      </w:r>
      <w:proofErr w:type="spellEnd"/>
      <w:r w:rsidRPr="00DC7B6D">
        <w:t xml:space="preserve"> на заступника </w:t>
      </w:r>
      <w:proofErr w:type="spellStart"/>
      <w:r w:rsidRPr="00DC7B6D">
        <w:t>міського</w:t>
      </w:r>
      <w:proofErr w:type="spellEnd"/>
      <w:r w:rsidRPr="00DC7B6D">
        <w:t xml:space="preserve"> </w:t>
      </w:r>
      <w:proofErr w:type="spellStart"/>
      <w:r w:rsidRPr="00DC7B6D">
        <w:t>голови</w:t>
      </w:r>
      <w:proofErr w:type="spellEnd"/>
      <w:r w:rsidRPr="00DC7B6D">
        <w:t xml:space="preserve"> </w:t>
      </w:r>
      <w:r w:rsidR="00C7349D">
        <w:rPr>
          <w:lang w:val="uk-UA"/>
        </w:rPr>
        <w:t xml:space="preserve">Литвиненко К.С. </w:t>
      </w:r>
    </w:p>
    <w:p w:rsidR="002C33DA" w:rsidRDefault="002C33DA" w:rsidP="002C33DA">
      <w:pPr>
        <w:ind w:firstLine="709"/>
        <w:rPr>
          <w:lang w:val="uk-UA"/>
        </w:rPr>
      </w:pPr>
    </w:p>
    <w:p w:rsidR="001059CA" w:rsidRDefault="001059CA" w:rsidP="002C33DA">
      <w:pPr>
        <w:ind w:firstLine="709"/>
        <w:rPr>
          <w:lang w:val="uk-UA"/>
        </w:rPr>
      </w:pPr>
    </w:p>
    <w:p w:rsidR="002C33DA" w:rsidRDefault="004E1600" w:rsidP="002C33DA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Г.</w:t>
      </w:r>
      <w:r w:rsidR="002C33DA">
        <w:rPr>
          <w:lang w:val="uk-UA"/>
        </w:rPr>
        <w:t xml:space="preserve"> Дикий</w:t>
      </w:r>
    </w:p>
    <w:p w:rsidR="009F3C45" w:rsidRDefault="009F3C45" w:rsidP="002C33DA">
      <w:pPr>
        <w:rPr>
          <w:lang w:val="uk-UA"/>
        </w:rPr>
      </w:pPr>
    </w:p>
    <w:p w:rsidR="009F3C45" w:rsidRDefault="009F3C45" w:rsidP="002C33DA">
      <w:pPr>
        <w:rPr>
          <w:lang w:val="uk-UA"/>
        </w:rPr>
      </w:pPr>
    </w:p>
    <w:p w:rsidR="009F3C45" w:rsidRDefault="009F3C45" w:rsidP="002C33DA">
      <w:pPr>
        <w:rPr>
          <w:lang w:val="uk-UA"/>
        </w:rPr>
      </w:pPr>
    </w:p>
    <w:p w:rsidR="009F3C45" w:rsidRDefault="009F3C45" w:rsidP="002C33DA">
      <w:pPr>
        <w:rPr>
          <w:lang w:val="uk-UA"/>
        </w:rPr>
      </w:pPr>
    </w:p>
    <w:p w:rsidR="009F3C45" w:rsidRDefault="009F3C45" w:rsidP="002C33DA">
      <w:pPr>
        <w:rPr>
          <w:lang w:val="uk-UA"/>
        </w:rPr>
      </w:pPr>
    </w:p>
    <w:p w:rsidR="009F3C45" w:rsidRDefault="009F3C45" w:rsidP="002C33DA">
      <w:pPr>
        <w:rPr>
          <w:lang w:val="uk-UA"/>
        </w:rPr>
      </w:pPr>
    </w:p>
    <w:p w:rsidR="009F3C45" w:rsidRDefault="009F3C45" w:rsidP="002C33DA">
      <w:pPr>
        <w:rPr>
          <w:lang w:val="uk-UA"/>
        </w:rPr>
      </w:pPr>
    </w:p>
    <w:p w:rsidR="009F3C45" w:rsidRDefault="009F3C45" w:rsidP="002C33DA">
      <w:pPr>
        <w:rPr>
          <w:lang w:val="uk-UA"/>
        </w:rPr>
      </w:pPr>
    </w:p>
    <w:p w:rsidR="009F3C45" w:rsidRDefault="009F3C45" w:rsidP="002C33DA">
      <w:pPr>
        <w:rPr>
          <w:lang w:val="uk-UA"/>
        </w:rPr>
      </w:pPr>
    </w:p>
    <w:p w:rsidR="009F3C45" w:rsidRDefault="009F3C45" w:rsidP="002C33DA">
      <w:pPr>
        <w:rPr>
          <w:lang w:val="uk-UA"/>
        </w:rPr>
      </w:pPr>
    </w:p>
    <w:p w:rsidR="009F3C45" w:rsidRDefault="009F3C45" w:rsidP="002C33DA">
      <w:pPr>
        <w:rPr>
          <w:lang w:val="uk-UA"/>
        </w:rPr>
      </w:pPr>
    </w:p>
    <w:p w:rsidR="009078BA" w:rsidRDefault="009078BA" w:rsidP="002C33DA">
      <w:pPr>
        <w:rPr>
          <w:lang w:val="uk-UA"/>
        </w:rPr>
      </w:pPr>
    </w:p>
    <w:p w:rsidR="009F3C45" w:rsidRDefault="009F3C45" w:rsidP="002C33DA">
      <w:pPr>
        <w:rPr>
          <w:lang w:val="uk-UA"/>
        </w:rPr>
      </w:pPr>
    </w:p>
    <w:p w:rsidR="004E1600" w:rsidRDefault="004E1600" w:rsidP="002C33DA">
      <w:pPr>
        <w:rPr>
          <w:lang w:val="uk-UA"/>
        </w:rPr>
      </w:pPr>
    </w:p>
    <w:p w:rsidR="00651721" w:rsidRPr="005D0A74" w:rsidRDefault="00651721" w:rsidP="00651721">
      <w:pPr>
        <w:jc w:val="center"/>
        <w:rPr>
          <w:lang w:val="uk-UA"/>
        </w:rPr>
      </w:pPr>
      <w:r w:rsidRPr="005D0A74">
        <w:rPr>
          <w:lang w:val="uk-UA"/>
        </w:rPr>
        <w:lastRenderedPageBreak/>
        <w:t>І Н Ф О Р М А Ц І Я</w:t>
      </w:r>
    </w:p>
    <w:p w:rsidR="00651721" w:rsidRPr="005D0A74" w:rsidRDefault="00B8690D" w:rsidP="00651721">
      <w:pPr>
        <w:jc w:val="center"/>
        <w:rPr>
          <w:lang w:val="uk-UA"/>
        </w:rPr>
      </w:pPr>
      <w:r>
        <w:rPr>
          <w:lang w:val="uk-UA"/>
        </w:rPr>
        <w:t xml:space="preserve">щодо </w:t>
      </w:r>
      <w:r w:rsidR="00651721" w:rsidRPr="005D0A74">
        <w:rPr>
          <w:lang w:val="uk-UA"/>
        </w:rPr>
        <w:t>епідемічн</w:t>
      </w:r>
      <w:r>
        <w:rPr>
          <w:lang w:val="uk-UA"/>
        </w:rPr>
        <w:t>ої</w:t>
      </w:r>
      <w:r w:rsidR="00651721" w:rsidRPr="005D0A74">
        <w:rPr>
          <w:lang w:val="uk-UA"/>
        </w:rPr>
        <w:t xml:space="preserve"> ситуаці</w:t>
      </w:r>
      <w:r>
        <w:rPr>
          <w:lang w:val="uk-UA"/>
        </w:rPr>
        <w:t>ї</w:t>
      </w:r>
      <w:r w:rsidR="00651721" w:rsidRPr="005D0A74">
        <w:rPr>
          <w:lang w:val="uk-UA"/>
        </w:rPr>
        <w:t xml:space="preserve"> по захворюваності на туберкульоз в місті та стан медичного забез</w:t>
      </w:r>
      <w:r w:rsidR="000E613A">
        <w:rPr>
          <w:lang w:val="uk-UA"/>
        </w:rPr>
        <w:t xml:space="preserve">печення даної групи хворих </w:t>
      </w:r>
      <w:r w:rsidR="00287E79">
        <w:rPr>
          <w:lang w:val="uk-UA"/>
        </w:rPr>
        <w:t xml:space="preserve">за 9 місяців </w:t>
      </w:r>
      <w:r w:rsidR="00E128BB">
        <w:rPr>
          <w:lang w:val="uk-UA"/>
        </w:rPr>
        <w:t>201</w:t>
      </w:r>
      <w:r w:rsidR="003A5E80">
        <w:rPr>
          <w:lang w:val="uk-UA"/>
        </w:rPr>
        <w:t>8</w:t>
      </w:r>
      <w:r w:rsidR="00477353">
        <w:rPr>
          <w:lang w:val="uk-UA"/>
        </w:rPr>
        <w:t xml:space="preserve"> року</w:t>
      </w:r>
    </w:p>
    <w:p w:rsidR="00651721" w:rsidRPr="005D0A74" w:rsidRDefault="00651721" w:rsidP="00651721">
      <w:pPr>
        <w:jc w:val="center"/>
        <w:rPr>
          <w:sz w:val="16"/>
          <w:szCs w:val="16"/>
          <w:lang w:val="uk-UA"/>
        </w:rPr>
      </w:pPr>
    </w:p>
    <w:p w:rsidR="00250808" w:rsidRDefault="00351E19" w:rsidP="00651721">
      <w:pPr>
        <w:ind w:firstLine="709"/>
        <w:jc w:val="both"/>
        <w:rPr>
          <w:lang w:val="uk-UA"/>
        </w:rPr>
      </w:pPr>
      <w:r w:rsidRPr="00351E19">
        <w:rPr>
          <w:lang w:val="uk-UA"/>
        </w:rPr>
        <w:t>Туберкульоз на сьогодні є гострою і актуальною медико-соціальною проблемою не тільки в Україні, але й в цілому світі.</w:t>
      </w:r>
      <w:r>
        <w:rPr>
          <w:lang w:val="uk-UA"/>
        </w:rPr>
        <w:t xml:space="preserve"> </w:t>
      </w:r>
      <w:r w:rsidR="00F653D4" w:rsidRPr="00351E19">
        <w:rPr>
          <w:lang w:val="uk-UA"/>
        </w:rPr>
        <w:t>Епідемічна ситуація з туберкульозу на території міста</w:t>
      </w:r>
      <w:r w:rsidR="00F653D4">
        <w:rPr>
          <w:lang w:val="uk-UA"/>
        </w:rPr>
        <w:t xml:space="preserve"> Біла Церква</w:t>
      </w:r>
      <w:r w:rsidR="00F653D4" w:rsidRPr="00351E19">
        <w:rPr>
          <w:lang w:val="uk-UA"/>
        </w:rPr>
        <w:t xml:space="preserve"> </w:t>
      </w:r>
      <w:r w:rsidR="00F653D4">
        <w:rPr>
          <w:lang w:val="uk-UA"/>
        </w:rPr>
        <w:t xml:space="preserve">залишається </w:t>
      </w:r>
      <w:r w:rsidR="00F653D4" w:rsidRPr="00F653D4">
        <w:rPr>
          <w:lang w:val="uk-UA"/>
        </w:rPr>
        <w:t>досить напруженою</w:t>
      </w:r>
      <w:r w:rsidR="00F653D4">
        <w:rPr>
          <w:lang w:val="uk-UA"/>
        </w:rPr>
        <w:t xml:space="preserve">. </w:t>
      </w:r>
      <w:r w:rsidR="0059057C" w:rsidRPr="0059057C">
        <w:rPr>
          <w:lang w:val="uk-UA"/>
        </w:rPr>
        <w:t xml:space="preserve">Питання протидії </w:t>
      </w:r>
      <w:r w:rsidR="0059057C">
        <w:rPr>
          <w:lang w:val="uk-UA"/>
        </w:rPr>
        <w:t xml:space="preserve">туберкульозу </w:t>
      </w:r>
      <w:r w:rsidR="0059057C" w:rsidRPr="0059057C">
        <w:rPr>
          <w:lang w:val="uk-UA"/>
        </w:rPr>
        <w:t>в Україні</w:t>
      </w:r>
      <w:r w:rsidR="00F653D4">
        <w:rPr>
          <w:lang w:val="uk-UA"/>
        </w:rPr>
        <w:t xml:space="preserve"> </w:t>
      </w:r>
      <w:r w:rsidR="0059057C" w:rsidRPr="0059057C">
        <w:rPr>
          <w:lang w:val="uk-UA"/>
        </w:rPr>
        <w:t>є одним з пріоритетних напрямів державної політики у сфері охорони здоров’я і соціального розвитку</w:t>
      </w:r>
      <w:r w:rsidR="00F653D4">
        <w:rPr>
          <w:lang w:val="uk-UA"/>
        </w:rPr>
        <w:t xml:space="preserve">. </w:t>
      </w:r>
    </w:p>
    <w:p w:rsidR="00577188" w:rsidRPr="006924D4" w:rsidRDefault="00C83EF4" w:rsidP="00577188">
      <w:pPr>
        <w:ind w:firstLine="709"/>
        <w:jc w:val="both"/>
        <w:rPr>
          <w:color w:val="000000"/>
          <w:lang w:val="uk-UA"/>
        </w:rPr>
      </w:pPr>
      <w:r>
        <w:t xml:space="preserve">За </w:t>
      </w:r>
      <w:proofErr w:type="spellStart"/>
      <w:r w:rsidR="002915DD" w:rsidRPr="002915DD">
        <w:t>даним</w:t>
      </w:r>
      <w:r>
        <w:t>и</w:t>
      </w:r>
      <w:proofErr w:type="spellEnd"/>
      <w:r>
        <w:t xml:space="preserve"> Центру </w:t>
      </w:r>
      <w:proofErr w:type="spellStart"/>
      <w:r>
        <w:t>медичної</w:t>
      </w:r>
      <w:proofErr w:type="spellEnd"/>
      <w:r>
        <w:t xml:space="preserve"> статистики за 2017 </w:t>
      </w:r>
      <w:r>
        <w:rPr>
          <w:lang w:val="uk-UA"/>
        </w:rPr>
        <w:t>рік</w:t>
      </w:r>
      <w:r w:rsidR="002915DD" w:rsidRPr="002915DD">
        <w:t xml:space="preserve">, </w:t>
      </w:r>
      <w:proofErr w:type="spellStart"/>
      <w:r w:rsidR="002915DD" w:rsidRPr="002915DD">
        <w:t>рівень</w:t>
      </w:r>
      <w:proofErr w:type="spellEnd"/>
      <w:r w:rsidR="002915DD" w:rsidRPr="002915DD">
        <w:t xml:space="preserve"> </w:t>
      </w:r>
      <w:proofErr w:type="spellStart"/>
      <w:r w:rsidR="002915DD" w:rsidRPr="002915DD">
        <w:t>захворюва</w:t>
      </w:r>
      <w:r>
        <w:t>ності</w:t>
      </w:r>
      <w:proofErr w:type="spellEnd"/>
      <w:r>
        <w:t xml:space="preserve"> </w:t>
      </w:r>
      <w:r w:rsidR="00250808">
        <w:rPr>
          <w:lang w:val="uk-UA"/>
        </w:rPr>
        <w:t xml:space="preserve">на </w:t>
      </w:r>
      <w:proofErr w:type="spellStart"/>
      <w:r w:rsidRPr="006924D4">
        <w:rPr>
          <w:color w:val="000000"/>
        </w:rPr>
        <w:t>туберкульоз</w:t>
      </w:r>
      <w:proofErr w:type="spellEnd"/>
      <w:r w:rsidR="00250808" w:rsidRPr="006924D4">
        <w:rPr>
          <w:color w:val="000000"/>
          <w:lang w:val="uk-UA"/>
        </w:rPr>
        <w:t xml:space="preserve"> </w:t>
      </w:r>
      <w:r w:rsidR="00F653D4" w:rsidRPr="006924D4">
        <w:rPr>
          <w:color w:val="000000"/>
          <w:lang w:val="uk-UA"/>
        </w:rPr>
        <w:t xml:space="preserve">в Україні </w:t>
      </w:r>
      <w:proofErr w:type="spellStart"/>
      <w:r w:rsidRPr="006924D4">
        <w:rPr>
          <w:color w:val="000000"/>
        </w:rPr>
        <w:t>знизився</w:t>
      </w:r>
      <w:proofErr w:type="spellEnd"/>
      <w:r w:rsidRPr="006924D4">
        <w:rPr>
          <w:color w:val="000000"/>
        </w:rPr>
        <w:t xml:space="preserve"> на </w:t>
      </w:r>
      <w:r w:rsidR="002915DD" w:rsidRPr="006924D4">
        <w:rPr>
          <w:color w:val="000000"/>
        </w:rPr>
        <w:t>5,5%</w:t>
      </w:r>
      <w:r w:rsidR="00250808" w:rsidRPr="006924D4">
        <w:rPr>
          <w:color w:val="000000"/>
          <w:lang w:val="uk-UA"/>
        </w:rPr>
        <w:t>, в</w:t>
      </w:r>
      <w:r w:rsidRPr="006924D4">
        <w:rPr>
          <w:color w:val="000000"/>
          <w:lang w:val="uk-UA"/>
        </w:rPr>
        <w:t xml:space="preserve"> місті Біла Церква</w:t>
      </w:r>
      <w:r w:rsidR="00F653D4" w:rsidRPr="006924D4">
        <w:rPr>
          <w:color w:val="000000"/>
        </w:rPr>
        <w:t xml:space="preserve"> </w:t>
      </w:r>
      <w:r w:rsidR="00250808" w:rsidRPr="006924D4">
        <w:rPr>
          <w:color w:val="000000"/>
          <w:lang w:val="uk-UA"/>
        </w:rPr>
        <w:t>-</w:t>
      </w:r>
      <w:r w:rsidRPr="006924D4">
        <w:rPr>
          <w:color w:val="000000"/>
          <w:lang w:val="uk-UA"/>
        </w:rPr>
        <w:t xml:space="preserve"> на 14,6%.</w:t>
      </w:r>
    </w:p>
    <w:p w:rsidR="002609F1" w:rsidRPr="00577188" w:rsidRDefault="00C83EF4" w:rsidP="00577188">
      <w:pPr>
        <w:ind w:firstLine="709"/>
        <w:jc w:val="both"/>
        <w:rPr>
          <w:color w:val="000000"/>
          <w:lang w:val="uk-UA"/>
        </w:rPr>
      </w:pPr>
      <w:r w:rsidRPr="006924D4">
        <w:rPr>
          <w:color w:val="000000"/>
          <w:lang w:val="uk-UA"/>
        </w:rPr>
        <w:t>З</w:t>
      </w:r>
      <w:r w:rsidR="00DA0436" w:rsidRPr="006924D4">
        <w:rPr>
          <w:color w:val="000000"/>
          <w:lang w:val="uk-UA"/>
        </w:rPr>
        <w:t xml:space="preserve">а </w:t>
      </w:r>
      <w:r w:rsidRPr="006924D4">
        <w:rPr>
          <w:color w:val="000000"/>
          <w:lang w:val="uk-UA"/>
        </w:rPr>
        <w:t>9 місяців 2018</w:t>
      </w:r>
      <w:r w:rsidR="00651721" w:rsidRPr="006924D4">
        <w:rPr>
          <w:color w:val="000000"/>
          <w:lang w:val="uk-UA"/>
        </w:rPr>
        <w:t xml:space="preserve"> року </w:t>
      </w:r>
      <w:r w:rsidR="002609F1" w:rsidRPr="002609F1">
        <w:t xml:space="preserve">в </w:t>
      </w:r>
      <w:proofErr w:type="spellStart"/>
      <w:r w:rsidR="002609F1" w:rsidRPr="002609F1">
        <w:t>порівн</w:t>
      </w:r>
      <w:r w:rsidR="002609F1">
        <w:t>янні</w:t>
      </w:r>
      <w:proofErr w:type="spellEnd"/>
      <w:r w:rsidR="002609F1">
        <w:t xml:space="preserve"> з </w:t>
      </w:r>
      <w:proofErr w:type="spellStart"/>
      <w:r w:rsidR="002609F1">
        <w:t>аналогічним</w:t>
      </w:r>
      <w:proofErr w:type="spellEnd"/>
      <w:r w:rsidR="002609F1">
        <w:t xml:space="preserve"> </w:t>
      </w:r>
      <w:proofErr w:type="spellStart"/>
      <w:r w:rsidR="002609F1">
        <w:t>періодом</w:t>
      </w:r>
      <w:proofErr w:type="spellEnd"/>
      <w:r w:rsidR="002609F1">
        <w:t xml:space="preserve"> 2017</w:t>
      </w:r>
      <w:r w:rsidR="002609F1" w:rsidRPr="002609F1">
        <w:t xml:space="preserve"> року</w:t>
      </w:r>
      <w:r w:rsidR="002609F1" w:rsidRPr="002609F1">
        <w:rPr>
          <w:color w:val="000000"/>
        </w:rPr>
        <w:t xml:space="preserve"> </w:t>
      </w:r>
      <w:proofErr w:type="spellStart"/>
      <w:r w:rsidR="005C77B7" w:rsidRPr="006924D4">
        <w:rPr>
          <w:color w:val="000000"/>
        </w:rPr>
        <w:t>знизився</w:t>
      </w:r>
      <w:proofErr w:type="spellEnd"/>
      <w:r w:rsidR="005C77B7" w:rsidRPr="006924D4">
        <w:rPr>
          <w:color w:val="000000"/>
        </w:rPr>
        <w:t xml:space="preserve"> </w:t>
      </w:r>
      <w:proofErr w:type="spellStart"/>
      <w:r w:rsidR="00250808" w:rsidRPr="006924D4">
        <w:rPr>
          <w:color w:val="000000"/>
        </w:rPr>
        <w:t>рівень</w:t>
      </w:r>
      <w:proofErr w:type="spellEnd"/>
      <w:r w:rsidR="00250808" w:rsidRPr="006924D4">
        <w:rPr>
          <w:color w:val="000000"/>
        </w:rPr>
        <w:t xml:space="preserve"> </w:t>
      </w:r>
      <w:proofErr w:type="spellStart"/>
      <w:r w:rsidR="00250808" w:rsidRPr="006924D4">
        <w:rPr>
          <w:color w:val="000000"/>
        </w:rPr>
        <w:t>захворюваності</w:t>
      </w:r>
      <w:proofErr w:type="spellEnd"/>
      <w:r w:rsidR="00250808" w:rsidRPr="006924D4">
        <w:rPr>
          <w:color w:val="000000"/>
        </w:rPr>
        <w:t xml:space="preserve"> </w:t>
      </w:r>
      <w:r w:rsidR="00250808" w:rsidRPr="006924D4">
        <w:rPr>
          <w:color w:val="000000"/>
          <w:lang w:val="uk-UA"/>
        </w:rPr>
        <w:t xml:space="preserve">на </w:t>
      </w:r>
      <w:proofErr w:type="spellStart"/>
      <w:r w:rsidR="00250808" w:rsidRPr="006924D4">
        <w:rPr>
          <w:color w:val="000000"/>
        </w:rPr>
        <w:t>туберкульоз</w:t>
      </w:r>
      <w:proofErr w:type="spellEnd"/>
      <w:r w:rsidR="00250808" w:rsidRPr="006924D4">
        <w:rPr>
          <w:color w:val="000000"/>
          <w:lang w:val="uk-UA"/>
        </w:rPr>
        <w:t xml:space="preserve"> в місті на </w:t>
      </w:r>
      <w:r w:rsidR="00AD2F48" w:rsidRPr="00AD2F48">
        <w:rPr>
          <w:color w:val="000000"/>
        </w:rPr>
        <w:t>45</w:t>
      </w:r>
      <w:r w:rsidR="00AD2F48">
        <w:rPr>
          <w:color w:val="000000"/>
          <w:lang w:val="uk-UA"/>
        </w:rPr>
        <w:t>,</w:t>
      </w:r>
      <w:r w:rsidR="00AD2F48" w:rsidRPr="00AD2F48">
        <w:rPr>
          <w:color w:val="000000"/>
        </w:rPr>
        <w:t>0</w:t>
      </w:r>
      <w:r w:rsidR="00250808" w:rsidRPr="006924D4">
        <w:rPr>
          <w:color w:val="000000"/>
          <w:lang w:val="uk-UA"/>
        </w:rPr>
        <w:t>%</w:t>
      </w:r>
      <w:r w:rsidR="002609F1" w:rsidRPr="002609F1">
        <w:rPr>
          <w:color w:val="000000"/>
          <w:lang w:val="uk-UA"/>
        </w:rPr>
        <w:t xml:space="preserve"> </w:t>
      </w:r>
      <w:r w:rsidR="002609F1">
        <w:rPr>
          <w:color w:val="000000"/>
          <w:lang w:val="uk-UA"/>
        </w:rPr>
        <w:t>(</w:t>
      </w:r>
      <w:r w:rsidR="00680603">
        <w:rPr>
          <w:color w:val="000000"/>
          <w:lang w:val="uk-UA"/>
        </w:rPr>
        <w:t xml:space="preserve">з 59,9 до </w:t>
      </w:r>
      <w:r w:rsidR="00680603" w:rsidRPr="005163BA">
        <w:rPr>
          <w:color w:val="000000"/>
          <w:lang w:val="uk-UA"/>
        </w:rPr>
        <w:t>33,0 на 100 тис</w:t>
      </w:r>
      <w:r w:rsidR="00680603">
        <w:rPr>
          <w:color w:val="000000"/>
          <w:lang w:val="uk-UA"/>
        </w:rPr>
        <w:t>яч</w:t>
      </w:r>
      <w:r w:rsidR="00680603" w:rsidRPr="005163BA">
        <w:rPr>
          <w:color w:val="000000"/>
          <w:lang w:val="uk-UA"/>
        </w:rPr>
        <w:t xml:space="preserve"> нас</w:t>
      </w:r>
      <w:r w:rsidR="00680603">
        <w:rPr>
          <w:color w:val="000000"/>
          <w:lang w:val="uk-UA"/>
        </w:rPr>
        <w:t>елення) та</w:t>
      </w:r>
      <w:r w:rsidR="00577188" w:rsidRPr="006924D4">
        <w:rPr>
          <w:color w:val="000000"/>
          <w:lang w:val="uk-UA"/>
        </w:rPr>
        <w:t xml:space="preserve"> </w:t>
      </w:r>
      <w:r w:rsidR="005C77B7" w:rsidRPr="005C77B7">
        <w:rPr>
          <w:color w:val="000000"/>
          <w:lang w:val="uk-UA"/>
        </w:rPr>
        <w:t xml:space="preserve">поширеності на </w:t>
      </w:r>
      <w:r w:rsidR="00AD2F48" w:rsidRPr="00AD2F48">
        <w:rPr>
          <w:color w:val="000000"/>
        </w:rPr>
        <w:t>21</w:t>
      </w:r>
      <w:r w:rsidR="00AD2F48">
        <w:rPr>
          <w:color w:val="000000"/>
          <w:lang w:val="uk-UA"/>
        </w:rPr>
        <w:t>,3</w:t>
      </w:r>
      <w:r w:rsidR="005C77B7" w:rsidRPr="005C77B7">
        <w:rPr>
          <w:color w:val="000000"/>
          <w:lang w:val="uk-UA"/>
        </w:rPr>
        <w:t>% (з 87,3 до 68,7 на 100 тисяч населення).</w:t>
      </w:r>
      <w:r w:rsidR="00680603">
        <w:rPr>
          <w:color w:val="000000"/>
          <w:lang w:val="uk-UA"/>
        </w:rPr>
        <w:t xml:space="preserve"> </w:t>
      </w:r>
      <w:r w:rsidR="00577188" w:rsidRPr="00577188">
        <w:rPr>
          <w:color w:val="000000"/>
          <w:lang w:val="uk-UA"/>
        </w:rPr>
        <w:t>За звітний період вперше виявлено 67 хворих на активний туберкульоз, в тому числі 1 дитини та 1 підліток.</w:t>
      </w:r>
    </w:p>
    <w:p w:rsidR="00755480" w:rsidRPr="00AD2F48" w:rsidRDefault="00577188" w:rsidP="00755480">
      <w:pPr>
        <w:ind w:firstLine="709"/>
        <w:jc w:val="both"/>
        <w:rPr>
          <w:lang w:val="uk-UA"/>
        </w:rPr>
      </w:pPr>
      <w:r w:rsidRPr="006924D4">
        <w:rPr>
          <w:color w:val="000000"/>
          <w:lang w:val="uk-UA"/>
        </w:rPr>
        <w:t>В</w:t>
      </w:r>
      <w:r w:rsidR="002609F1" w:rsidRPr="006924D4">
        <w:rPr>
          <w:color w:val="000000"/>
          <w:lang w:val="uk-UA"/>
        </w:rPr>
        <w:t xml:space="preserve"> місті спостерігається позитивна динаміка щодо дитячої захворюваності на туберкульоз: </w:t>
      </w:r>
      <w:r w:rsidRPr="006924D4">
        <w:rPr>
          <w:color w:val="000000"/>
          <w:lang w:val="uk-UA"/>
        </w:rPr>
        <w:t>в</w:t>
      </w:r>
      <w:r>
        <w:rPr>
          <w:color w:val="000000"/>
          <w:lang w:val="uk-UA"/>
        </w:rPr>
        <w:t>ідмічається зниження показників захворюваності с</w:t>
      </w:r>
      <w:r w:rsidRPr="008C2049">
        <w:rPr>
          <w:lang w:val="uk-UA"/>
        </w:rPr>
        <w:t xml:space="preserve">еред дітей </w:t>
      </w:r>
      <w:r>
        <w:rPr>
          <w:lang w:val="uk-UA"/>
        </w:rPr>
        <w:t xml:space="preserve">віком </w:t>
      </w:r>
      <w:r w:rsidRPr="008C2049">
        <w:rPr>
          <w:lang w:val="uk-UA"/>
        </w:rPr>
        <w:t xml:space="preserve">від 0 до 14 років з </w:t>
      </w:r>
      <w:r>
        <w:rPr>
          <w:lang w:val="uk-UA"/>
        </w:rPr>
        <w:t>13,4</w:t>
      </w:r>
      <w:r w:rsidRPr="008C2049">
        <w:rPr>
          <w:lang w:val="uk-UA"/>
        </w:rPr>
        <w:t xml:space="preserve"> </w:t>
      </w:r>
      <w:r>
        <w:rPr>
          <w:lang w:val="uk-UA"/>
        </w:rPr>
        <w:t>до 3,3</w:t>
      </w:r>
      <w:r w:rsidRPr="008C2049">
        <w:rPr>
          <w:lang w:val="uk-UA"/>
        </w:rPr>
        <w:t xml:space="preserve"> на 100 тис</w:t>
      </w:r>
      <w:r>
        <w:rPr>
          <w:lang w:val="uk-UA"/>
        </w:rPr>
        <w:t>яч</w:t>
      </w:r>
      <w:r w:rsidRPr="008C2049">
        <w:rPr>
          <w:lang w:val="uk-UA"/>
        </w:rPr>
        <w:t xml:space="preserve"> </w:t>
      </w:r>
      <w:r>
        <w:rPr>
          <w:lang w:val="uk-UA"/>
        </w:rPr>
        <w:t xml:space="preserve">відповідного </w:t>
      </w:r>
      <w:r w:rsidRPr="008C2049">
        <w:rPr>
          <w:lang w:val="uk-UA"/>
        </w:rPr>
        <w:t>нас</w:t>
      </w:r>
      <w:r>
        <w:rPr>
          <w:lang w:val="uk-UA"/>
        </w:rPr>
        <w:t>елення</w:t>
      </w:r>
      <w:r w:rsidRPr="00D75936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D75936">
        <w:rPr>
          <w:lang w:val="uk-UA"/>
        </w:rPr>
        <w:t>підлітків</w:t>
      </w:r>
      <w:r>
        <w:rPr>
          <w:lang w:val="uk-UA"/>
        </w:rPr>
        <w:t xml:space="preserve"> з 40,15 до 20,1 на 100 тисяч відповідного населення.</w:t>
      </w:r>
    </w:p>
    <w:p w:rsidR="00477C89" w:rsidRPr="005F276B" w:rsidRDefault="00C76DEA" w:rsidP="004F754D">
      <w:pPr>
        <w:ind w:firstLine="709"/>
        <w:jc w:val="both"/>
        <w:rPr>
          <w:lang w:val="uk-UA"/>
        </w:rPr>
      </w:pPr>
      <w:r w:rsidRPr="009F1590">
        <w:rPr>
          <w:lang w:val="uk-UA"/>
        </w:rPr>
        <w:t xml:space="preserve">Протягом 9 місяців 2018 року показник тяжких і занедбаних форм туберкульозу </w:t>
      </w:r>
      <w:r w:rsidR="00C94E73" w:rsidRPr="009F1590">
        <w:rPr>
          <w:lang w:val="uk-UA"/>
        </w:rPr>
        <w:t xml:space="preserve">зріс </w:t>
      </w:r>
      <w:r w:rsidR="006E2A69" w:rsidRPr="009F1590">
        <w:rPr>
          <w:lang w:val="uk-UA"/>
        </w:rPr>
        <w:t xml:space="preserve">з 7,4 до 11,3 </w:t>
      </w:r>
      <w:r w:rsidR="00BB4C43" w:rsidRPr="009F1590">
        <w:rPr>
          <w:lang w:val="uk-UA"/>
        </w:rPr>
        <w:t>на 100 тис</w:t>
      </w:r>
      <w:r w:rsidR="006E2A69" w:rsidRPr="009F1590">
        <w:rPr>
          <w:lang w:val="uk-UA"/>
        </w:rPr>
        <w:t>яч</w:t>
      </w:r>
      <w:r w:rsidR="00BB4C43" w:rsidRPr="009F1590">
        <w:rPr>
          <w:lang w:val="uk-UA"/>
        </w:rPr>
        <w:t xml:space="preserve"> нас</w:t>
      </w:r>
      <w:r w:rsidR="006E2A69" w:rsidRPr="009F1590">
        <w:rPr>
          <w:lang w:val="uk-UA"/>
        </w:rPr>
        <w:t>елення</w:t>
      </w:r>
      <w:r w:rsidR="00BB4C43" w:rsidRPr="009F1590">
        <w:rPr>
          <w:lang w:val="uk-UA"/>
        </w:rPr>
        <w:t>.</w:t>
      </w:r>
      <w:r w:rsidR="006E2A69" w:rsidRPr="009F1590">
        <w:rPr>
          <w:lang w:val="uk-UA"/>
        </w:rPr>
        <w:t xml:space="preserve"> </w:t>
      </w:r>
      <w:r w:rsidR="00BB4C43" w:rsidRPr="009F1590">
        <w:rPr>
          <w:lang w:val="uk-UA"/>
        </w:rPr>
        <w:t>Відмічається з</w:t>
      </w:r>
      <w:r w:rsidR="00755480" w:rsidRPr="009F1590">
        <w:rPr>
          <w:lang w:val="uk-UA"/>
        </w:rPr>
        <w:t xml:space="preserve">більшення </w:t>
      </w:r>
      <w:r w:rsidR="00BB4C43" w:rsidRPr="009F1590">
        <w:rPr>
          <w:lang w:val="uk-UA"/>
        </w:rPr>
        <w:t>питомої ваги бацилярних форм туберкульозу з 5</w:t>
      </w:r>
      <w:r w:rsidR="00140864" w:rsidRPr="009F1590">
        <w:rPr>
          <w:lang w:val="uk-UA"/>
        </w:rPr>
        <w:t>2</w:t>
      </w:r>
      <w:r w:rsidR="00BB4C43" w:rsidRPr="009F1590">
        <w:rPr>
          <w:lang w:val="uk-UA"/>
        </w:rPr>
        <w:t>,0% до 5</w:t>
      </w:r>
      <w:r w:rsidR="00140864" w:rsidRPr="009F1590">
        <w:rPr>
          <w:lang w:val="uk-UA"/>
        </w:rPr>
        <w:t>9</w:t>
      </w:r>
      <w:r w:rsidR="00BB4C43" w:rsidRPr="009F1590">
        <w:rPr>
          <w:lang w:val="uk-UA"/>
        </w:rPr>
        <w:t>,0%.</w:t>
      </w:r>
      <w:r w:rsidR="008E6355" w:rsidRPr="009F1590">
        <w:rPr>
          <w:lang w:val="uk-UA"/>
        </w:rPr>
        <w:t xml:space="preserve"> </w:t>
      </w:r>
      <w:r w:rsidR="00477C89" w:rsidRPr="009F1590">
        <w:rPr>
          <w:lang w:val="uk-UA"/>
        </w:rPr>
        <w:t xml:space="preserve">Зокрема, </w:t>
      </w:r>
      <w:r w:rsidR="00C22094" w:rsidRPr="009F1590">
        <w:rPr>
          <w:lang w:val="uk-UA"/>
        </w:rPr>
        <w:t xml:space="preserve">кількість </w:t>
      </w:r>
      <w:r w:rsidR="00B2054D" w:rsidRPr="009F1590">
        <w:rPr>
          <w:lang w:val="uk-UA"/>
        </w:rPr>
        <w:t xml:space="preserve">хворих </w:t>
      </w:r>
      <w:r w:rsidR="00F90AD8" w:rsidRPr="009F1590">
        <w:rPr>
          <w:lang w:val="uk-UA"/>
        </w:rPr>
        <w:t>міліарн</w:t>
      </w:r>
      <w:r w:rsidR="005021BA" w:rsidRPr="009F1590">
        <w:rPr>
          <w:lang w:val="uk-UA"/>
        </w:rPr>
        <w:t>им (</w:t>
      </w:r>
      <w:proofErr w:type="spellStart"/>
      <w:r w:rsidR="005021BA" w:rsidRPr="009F1590">
        <w:rPr>
          <w:lang w:val="uk-UA"/>
        </w:rPr>
        <w:t>дисемінованим</w:t>
      </w:r>
      <w:proofErr w:type="spellEnd"/>
      <w:r w:rsidR="005021BA" w:rsidRPr="009F1590">
        <w:rPr>
          <w:lang w:val="uk-UA"/>
        </w:rPr>
        <w:t xml:space="preserve">) </w:t>
      </w:r>
      <w:r w:rsidR="00F90AD8" w:rsidRPr="005F276B">
        <w:rPr>
          <w:lang w:val="uk-UA"/>
        </w:rPr>
        <w:t>туберкульоз</w:t>
      </w:r>
      <w:r w:rsidR="00477C89" w:rsidRPr="005F276B">
        <w:rPr>
          <w:lang w:val="uk-UA"/>
        </w:rPr>
        <w:t>ом</w:t>
      </w:r>
      <w:r w:rsidR="00F90AD8" w:rsidRPr="005F276B">
        <w:rPr>
          <w:lang w:val="uk-UA"/>
        </w:rPr>
        <w:t xml:space="preserve"> </w:t>
      </w:r>
      <w:r w:rsidR="008E6355" w:rsidRPr="005F276B">
        <w:rPr>
          <w:lang w:val="uk-UA"/>
        </w:rPr>
        <w:t xml:space="preserve">зменшилася </w:t>
      </w:r>
      <w:r w:rsidR="00BD241B" w:rsidRPr="005F276B">
        <w:rPr>
          <w:lang w:val="uk-UA"/>
        </w:rPr>
        <w:t xml:space="preserve">з </w:t>
      </w:r>
      <w:r w:rsidR="00477C89" w:rsidRPr="005F276B">
        <w:rPr>
          <w:lang w:val="uk-UA"/>
        </w:rPr>
        <w:t>14</w:t>
      </w:r>
      <w:r w:rsidR="00BD241B" w:rsidRPr="005F276B">
        <w:rPr>
          <w:lang w:val="uk-UA"/>
        </w:rPr>
        <w:t xml:space="preserve"> </w:t>
      </w:r>
      <w:r w:rsidR="00F90AD8" w:rsidRPr="005F276B">
        <w:rPr>
          <w:lang w:val="uk-UA"/>
        </w:rPr>
        <w:t xml:space="preserve">до </w:t>
      </w:r>
      <w:r w:rsidR="00477C89" w:rsidRPr="005F276B">
        <w:rPr>
          <w:lang w:val="uk-UA"/>
        </w:rPr>
        <w:t>8</w:t>
      </w:r>
      <w:r w:rsidR="00F90AD8" w:rsidRPr="005F276B">
        <w:rPr>
          <w:lang w:val="uk-UA"/>
        </w:rPr>
        <w:t xml:space="preserve"> осіб</w:t>
      </w:r>
      <w:r w:rsidR="004F754D" w:rsidRPr="005F276B">
        <w:rPr>
          <w:lang w:val="uk-UA"/>
        </w:rPr>
        <w:t xml:space="preserve">. </w:t>
      </w:r>
    </w:p>
    <w:p w:rsidR="002D57F0" w:rsidRPr="005F276B" w:rsidRDefault="002D57F0" w:rsidP="009F1590">
      <w:pPr>
        <w:ind w:firstLine="709"/>
        <w:jc w:val="both"/>
        <w:rPr>
          <w:lang w:val="uk-UA"/>
        </w:rPr>
      </w:pPr>
      <w:r w:rsidRPr="005F276B">
        <w:rPr>
          <w:lang w:val="uk-UA"/>
        </w:rPr>
        <w:t xml:space="preserve">За 9 місяців 2018 року </w:t>
      </w:r>
      <w:r w:rsidR="005F276B" w:rsidRPr="005F276B">
        <w:rPr>
          <w:lang w:val="uk-UA"/>
        </w:rPr>
        <w:t>хворі з ВІЛ-асоційованим туберкульозом складають</w:t>
      </w:r>
      <w:r w:rsidR="005F276B">
        <w:rPr>
          <w:lang w:val="uk-UA"/>
        </w:rPr>
        <w:t xml:space="preserve"> </w:t>
      </w:r>
      <w:r w:rsidR="005F276B" w:rsidRPr="005F276B">
        <w:rPr>
          <w:lang w:val="uk-UA"/>
        </w:rPr>
        <w:t>33,0%</w:t>
      </w:r>
      <w:r w:rsidR="005F276B">
        <w:rPr>
          <w:lang w:val="uk-UA"/>
        </w:rPr>
        <w:t xml:space="preserve"> від усіх захворілих на туберкульоз. К</w:t>
      </w:r>
      <w:r w:rsidRPr="005F276B">
        <w:rPr>
          <w:lang w:val="uk-UA"/>
        </w:rPr>
        <w:t xml:space="preserve">ількість </w:t>
      </w:r>
      <w:r w:rsidR="005F276B">
        <w:rPr>
          <w:lang w:val="uk-UA"/>
        </w:rPr>
        <w:t xml:space="preserve">таких хворих </w:t>
      </w:r>
      <w:r w:rsidR="005F276B" w:rsidRPr="005F276B">
        <w:rPr>
          <w:lang w:val="uk-UA"/>
        </w:rPr>
        <w:t xml:space="preserve">зменшилась </w:t>
      </w:r>
      <w:r w:rsidRPr="005F276B">
        <w:rPr>
          <w:lang w:val="uk-UA"/>
        </w:rPr>
        <w:t>на 44,0% (з 50 до  22 осіб).</w:t>
      </w:r>
      <w:r w:rsidR="005F276B">
        <w:rPr>
          <w:lang w:val="uk-UA"/>
        </w:rPr>
        <w:t xml:space="preserve"> </w:t>
      </w:r>
    </w:p>
    <w:p w:rsidR="00450CE0" w:rsidRPr="005F276B" w:rsidRDefault="00B4238E" w:rsidP="009F1590">
      <w:pPr>
        <w:ind w:firstLine="709"/>
        <w:jc w:val="both"/>
        <w:rPr>
          <w:lang w:val="uk-UA"/>
        </w:rPr>
      </w:pPr>
      <w:r w:rsidRPr="005F276B">
        <w:rPr>
          <w:lang w:val="uk-UA"/>
        </w:rPr>
        <w:t xml:space="preserve">Серед </w:t>
      </w:r>
      <w:r w:rsidR="005F276B" w:rsidRPr="005F276B">
        <w:rPr>
          <w:lang w:val="uk-UA"/>
        </w:rPr>
        <w:t xml:space="preserve">усіх </w:t>
      </w:r>
      <w:r w:rsidRPr="005F276B">
        <w:rPr>
          <w:lang w:val="uk-UA"/>
        </w:rPr>
        <w:t xml:space="preserve">захворілих </w:t>
      </w:r>
      <w:r w:rsidR="00651721" w:rsidRPr="005F276B">
        <w:rPr>
          <w:lang w:val="uk-UA"/>
        </w:rPr>
        <w:t xml:space="preserve">особи працездатного </w:t>
      </w:r>
      <w:r w:rsidRPr="005F276B">
        <w:rPr>
          <w:lang w:val="uk-UA"/>
        </w:rPr>
        <w:t>віку складають 79,0%</w:t>
      </w:r>
      <w:r w:rsidR="00450CE0" w:rsidRPr="005F276B">
        <w:rPr>
          <w:lang w:val="uk-UA"/>
        </w:rPr>
        <w:t xml:space="preserve">, з них: працюючі 18,0%, непрацюючі 64,0%. </w:t>
      </w:r>
      <w:r w:rsidRPr="005F276B">
        <w:rPr>
          <w:color w:val="000000"/>
          <w:lang w:val="uk-UA"/>
        </w:rPr>
        <w:t>Ц</w:t>
      </w:r>
      <w:r w:rsidRPr="005F276B">
        <w:rPr>
          <w:lang w:val="uk-UA"/>
        </w:rPr>
        <w:t>е свідчить про соціальне обличчя епідемії туберкульозу та необхідність об’єднання зусиль медичних, соціальних служб та громадянського суспільства задля подолання епідемії.</w:t>
      </w:r>
    </w:p>
    <w:p w:rsidR="00761885" w:rsidRPr="006924D4" w:rsidRDefault="009F1590" w:rsidP="009F1590">
      <w:pPr>
        <w:ind w:firstLine="708"/>
        <w:jc w:val="both"/>
        <w:rPr>
          <w:color w:val="000000"/>
          <w:lang w:val="uk-UA"/>
        </w:rPr>
      </w:pPr>
      <w:r w:rsidRPr="006924D4">
        <w:rPr>
          <w:color w:val="000000"/>
          <w:lang w:val="uk-UA"/>
        </w:rPr>
        <w:t>Найбільшу стурбованість викликає ріст захворюваності на туберкульоз, збудник якого стійкий до існуючих протитуберкульозних препаратів та туберкульоз</w:t>
      </w:r>
      <w:r w:rsidR="00761885" w:rsidRPr="006924D4">
        <w:rPr>
          <w:color w:val="000000"/>
          <w:lang w:val="uk-UA"/>
        </w:rPr>
        <w:t xml:space="preserve">. На обліку перебуває 91 хворих на </w:t>
      </w:r>
      <w:proofErr w:type="spellStart"/>
      <w:r w:rsidR="00761885" w:rsidRPr="006924D4">
        <w:rPr>
          <w:color w:val="000000"/>
          <w:lang w:val="uk-UA"/>
        </w:rPr>
        <w:t>хіміорезистентний</w:t>
      </w:r>
      <w:proofErr w:type="spellEnd"/>
      <w:r w:rsidR="00761885" w:rsidRPr="006924D4">
        <w:rPr>
          <w:color w:val="000000"/>
          <w:lang w:val="uk-UA"/>
        </w:rPr>
        <w:t xml:space="preserve"> туберкульозом, що складає 65,0% від усіх хворих на активний туберкульоз.</w:t>
      </w:r>
    </w:p>
    <w:p w:rsidR="008E6355" w:rsidRPr="006924D4" w:rsidRDefault="008E6355" w:rsidP="009F1590">
      <w:pPr>
        <w:ind w:firstLine="708"/>
        <w:jc w:val="both"/>
        <w:rPr>
          <w:color w:val="000000"/>
          <w:lang w:val="uk-UA"/>
        </w:rPr>
      </w:pPr>
      <w:r w:rsidRPr="006924D4">
        <w:rPr>
          <w:color w:val="000000"/>
          <w:lang w:val="uk-UA"/>
        </w:rPr>
        <w:t xml:space="preserve">За 9 місяців 2018 року в місті спостерігається </w:t>
      </w:r>
      <w:r w:rsidR="009F1590" w:rsidRPr="006924D4">
        <w:rPr>
          <w:color w:val="000000"/>
          <w:lang w:val="uk-UA"/>
        </w:rPr>
        <w:t xml:space="preserve">зменшення кількості </w:t>
      </w:r>
      <w:r w:rsidR="001C50BF" w:rsidRPr="006924D4">
        <w:rPr>
          <w:color w:val="000000"/>
          <w:lang w:val="uk-UA"/>
        </w:rPr>
        <w:t xml:space="preserve">хворих з рецидивами туберкульозу </w:t>
      </w:r>
      <w:r w:rsidRPr="006924D4">
        <w:rPr>
          <w:color w:val="000000"/>
          <w:lang w:val="uk-UA"/>
        </w:rPr>
        <w:t>на 56,0%</w:t>
      </w:r>
      <w:r w:rsidR="00F732C1" w:rsidRPr="006924D4">
        <w:rPr>
          <w:color w:val="000000"/>
          <w:lang w:val="uk-UA"/>
        </w:rPr>
        <w:t xml:space="preserve"> та </w:t>
      </w:r>
      <w:r w:rsidRPr="006924D4">
        <w:rPr>
          <w:color w:val="000000"/>
          <w:lang w:val="uk-UA"/>
        </w:rPr>
        <w:t xml:space="preserve">показника смертності населення від усіх форм туберкульозу </w:t>
      </w:r>
      <w:r w:rsidR="0011723C">
        <w:rPr>
          <w:color w:val="000000"/>
          <w:lang w:val="uk-UA"/>
        </w:rPr>
        <w:t xml:space="preserve">на </w:t>
      </w:r>
      <w:r w:rsidR="00AD2F48">
        <w:rPr>
          <w:color w:val="000000"/>
          <w:lang w:val="uk-UA"/>
        </w:rPr>
        <w:t>32,0</w:t>
      </w:r>
      <w:r w:rsidR="0011723C">
        <w:rPr>
          <w:color w:val="000000"/>
          <w:lang w:val="uk-UA"/>
        </w:rPr>
        <w:t>% (</w:t>
      </w:r>
      <w:r w:rsidR="00761885" w:rsidRPr="006924D4">
        <w:rPr>
          <w:color w:val="000000"/>
          <w:lang w:val="uk-UA"/>
        </w:rPr>
        <w:t xml:space="preserve">з 5,0 до </w:t>
      </w:r>
      <w:r w:rsidRPr="006924D4">
        <w:rPr>
          <w:color w:val="000000"/>
          <w:lang w:val="uk-UA"/>
        </w:rPr>
        <w:t xml:space="preserve">3,4 </w:t>
      </w:r>
      <w:r w:rsidR="00761885" w:rsidRPr="006924D4">
        <w:rPr>
          <w:color w:val="000000"/>
          <w:lang w:val="uk-UA"/>
        </w:rPr>
        <w:t>на 100 тисяч населення</w:t>
      </w:r>
      <w:r w:rsidR="0011723C">
        <w:rPr>
          <w:color w:val="000000"/>
          <w:lang w:val="uk-UA"/>
        </w:rPr>
        <w:t>)</w:t>
      </w:r>
      <w:r w:rsidRPr="009F1590">
        <w:rPr>
          <w:color w:val="000000"/>
          <w:lang w:val="uk-UA"/>
        </w:rPr>
        <w:t>.</w:t>
      </w:r>
      <w:r w:rsidRPr="006924D4">
        <w:rPr>
          <w:color w:val="000000"/>
          <w:lang w:val="uk-UA"/>
        </w:rPr>
        <w:t xml:space="preserve"> </w:t>
      </w:r>
      <w:r w:rsidR="004F4C41" w:rsidRPr="004F4C41">
        <w:rPr>
          <w:color w:val="000000"/>
          <w:lang w:val="uk-UA"/>
        </w:rPr>
        <w:t>Смертність хворих на туберкульоз від інших причин зменшилась на 56,0%.</w:t>
      </w:r>
    </w:p>
    <w:p w:rsidR="00376A7D" w:rsidRPr="00376A7D" w:rsidRDefault="00F910BE" w:rsidP="00376A7D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На диспансерному обліку в фтизіатричному відділенні </w:t>
      </w:r>
      <w:r w:rsidR="00376A7D">
        <w:rPr>
          <w:color w:val="000000"/>
          <w:lang w:val="uk-UA"/>
        </w:rPr>
        <w:t>К</w:t>
      </w:r>
      <w:r>
        <w:rPr>
          <w:color w:val="000000"/>
          <w:lang w:val="uk-UA"/>
        </w:rPr>
        <w:t xml:space="preserve">омунального </w:t>
      </w:r>
      <w:r w:rsidR="00376A7D">
        <w:rPr>
          <w:color w:val="000000"/>
          <w:lang w:val="uk-UA"/>
        </w:rPr>
        <w:t>некомерційного підприємства</w:t>
      </w:r>
      <w:r>
        <w:rPr>
          <w:color w:val="000000"/>
          <w:lang w:val="uk-UA"/>
        </w:rPr>
        <w:t xml:space="preserve"> Білоцерківської міської ради «</w:t>
      </w:r>
      <w:r w:rsidR="008071EE">
        <w:rPr>
          <w:color w:val="000000"/>
          <w:lang w:val="uk-UA"/>
        </w:rPr>
        <w:t>Білоцерківська м</w:t>
      </w:r>
      <w:r>
        <w:rPr>
          <w:color w:val="000000"/>
          <w:lang w:val="uk-UA"/>
        </w:rPr>
        <w:t xml:space="preserve">іська </w:t>
      </w:r>
      <w:r w:rsidR="008071EE">
        <w:rPr>
          <w:color w:val="000000"/>
          <w:lang w:val="uk-UA"/>
        </w:rPr>
        <w:t>лікарня №3»</w:t>
      </w:r>
      <w:r>
        <w:rPr>
          <w:color w:val="000000"/>
          <w:lang w:val="uk-UA"/>
        </w:rPr>
        <w:t xml:space="preserve"> </w:t>
      </w:r>
      <w:r w:rsidR="008071EE">
        <w:rPr>
          <w:color w:val="000000"/>
          <w:lang w:val="uk-UA"/>
        </w:rPr>
        <w:t xml:space="preserve">перебуває </w:t>
      </w:r>
      <w:r w:rsidR="006B2866">
        <w:rPr>
          <w:color w:val="000000"/>
          <w:lang w:val="uk-UA"/>
        </w:rPr>
        <w:t>1</w:t>
      </w:r>
      <w:r w:rsidR="00376A7D">
        <w:rPr>
          <w:color w:val="000000"/>
          <w:lang w:val="uk-UA"/>
        </w:rPr>
        <w:t>40</w:t>
      </w:r>
      <w:r w:rsidR="008071EE">
        <w:rPr>
          <w:color w:val="000000"/>
          <w:lang w:val="uk-UA"/>
        </w:rPr>
        <w:t xml:space="preserve"> </w:t>
      </w:r>
      <w:r w:rsidR="00376A7D">
        <w:rPr>
          <w:color w:val="000000"/>
          <w:lang w:val="uk-UA"/>
        </w:rPr>
        <w:t>пацієнтів</w:t>
      </w:r>
      <w:r w:rsidR="008071EE">
        <w:rPr>
          <w:color w:val="000000"/>
          <w:lang w:val="uk-UA"/>
        </w:rPr>
        <w:t xml:space="preserve"> </w:t>
      </w:r>
      <w:r w:rsidR="00376A7D">
        <w:rPr>
          <w:color w:val="000000"/>
          <w:lang w:val="uk-UA"/>
        </w:rPr>
        <w:t xml:space="preserve">з </w:t>
      </w:r>
      <w:r w:rsidR="008071EE">
        <w:rPr>
          <w:color w:val="000000"/>
          <w:lang w:val="uk-UA"/>
        </w:rPr>
        <w:t>активним</w:t>
      </w:r>
      <w:r w:rsidR="002A1018">
        <w:rPr>
          <w:color w:val="000000"/>
          <w:lang w:val="uk-UA"/>
        </w:rPr>
        <w:t>и формами</w:t>
      </w:r>
      <w:r w:rsidR="008071EE">
        <w:rPr>
          <w:color w:val="000000"/>
          <w:lang w:val="uk-UA"/>
        </w:rPr>
        <w:t xml:space="preserve"> туберкульоз</w:t>
      </w:r>
      <w:r w:rsidR="002A1018">
        <w:rPr>
          <w:color w:val="000000"/>
          <w:lang w:val="uk-UA"/>
        </w:rPr>
        <w:t>у</w:t>
      </w:r>
      <w:r w:rsidR="008071EE">
        <w:rPr>
          <w:color w:val="000000"/>
          <w:lang w:val="uk-UA"/>
        </w:rPr>
        <w:t xml:space="preserve">, у тому числі </w:t>
      </w:r>
      <w:r w:rsidR="00376A7D">
        <w:rPr>
          <w:color w:val="000000"/>
          <w:lang w:val="uk-UA"/>
        </w:rPr>
        <w:t>3</w:t>
      </w:r>
      <w:r w:rsidR="008071EE">
        <w:rPr>
          <w:color w:val="000000"/>
          <w:lang w:val="uk-UA"/>
        </w:rPr>
        <w:t xml:space="preserve"> дитини</w:t>
      </w:r>
      <w:r w:rsidR="00376A7D">
        <w:rPr>
          <w:color w:val="000000"/>
          <w:lang w:val="uk-UA"/>
        </w:rPr>
        <w:t>.</w:t>
      </w:r>
      <w:r w:rsidR="006B2866">
        <w:rPr>
          <w:color w:val="000000"/>
          <w:lang w:val="uk-UA"/>
        </w:rPr>
        <w:t xml:space="preserve"> </w:t>
      </w:r>
    </w:p>
    <w:p w:rsidR="00651721" w:rsidRDefault="00376A7D" w:rsidP="00651721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За 9 місяців 2018 року </w:t>
      </w:r>
      <w:r w:rsidR="00651721" w:rsidRPr="005D0A74">
        <w:rPr>
          <w:color w:val="000000"/>
          <w:lang w:val="uk-UA"/>
        </w:rPr>
        <w:t xml:space="preserve">в </w:t>
      </w:r>
      <w:proofErr w:type="spellStart"/>
      <w:r w:rsidR="00651721" w:rsidRPr="005D0A74">
        <w:rPr>
          <w:color w:val="000000"/>
          <w:lang w:val="uk-UA"/>
        </w:rPr>
        <w:t>тубвідділення</w:t>
      </w:r>
      <w:proofErr w:type="spellEnd"/>
      <w:r w:rsidR="00651721" w:rsidRPr="005D0A74">
        <w:rPr>
          <w:color w:val="000000"/>
          <w:lang w:val="uk-UA"/>
        </w:rPr>
        <w:t xml:space="preserve"> </w:t>
      </w:r>
      <w:r w:rsidR="008071EE">
        <w:rPr>
          <w:color w:val="000000"/>
          <w:lang w:val="uk-UA"/>
        </w:rPr>
        <w:t>КЗ КОР «</w:t>
      </w:r>
      <w:r w:rsidR="00651721" w:rsidRPr="005D0A74">
        <w:rPr>
          <w:color w:val="000000"/>
          <w:lang w:val="uk-UA"/>
        </w:rPr>
        <w:t>Білоцерківськ</w:t>
      </w:r>
      <w:r w:rsidR="008071EE">
        <w:rPr>
          <w:color w:val="000000"/>
          <w:lang w:val="uk-UA"/>
        </w:rPr>
        <w:t xml:space="preserve">ий обласний </w:t>
      </w:r>
      <w:r w:rsidR="00651721" w:rsidRPr="005D0A74">
        <w:rPr>
          <w:color w:val="000000"/>
          <w:lang w:val="uk-UA"/>
        </w:rPr>
        <w:t>протитуберкульозн</w:t>
      </w:r>
      <w:r w:rsidR="008071EE">
        <w:rPr>
          <w:color w:val="000000"/>
          <w:lang w:val="uk-UA"/>
        </w:rPr>
        <w:t xml:space="preserve">ий </w:t>
      </w:r>
      <w:r w:rsidR="00651721" w:rsidRPr="005D0A74">
        <w:rPr>
          <w:color w:val="000000"/>
          <w:lang w:val="uk-UA"/>
        </w:rPr>
        <w:t>диспансер</w:t>
      </w:r>
      <w:r w:rsidR="008071EE">
        <w:rPr>
          <w:color w:val="000000"/>
          <w:lang w:val="uk-UA"/>
        </w:rPr>
        <w:t>»</w:t>
      </w:r>
      <w:r w:rsidR="00651721" w:rsidRPr="005D0A74">
        <w:rPr>
          <w:color w:val="000000"/>
          <w:lang w:val="uk-UA"/>
        </w:rPr>
        <w:t xml:space="preserve"> та інші заклади </w:t>
      </w:r>
      <w:r w:rsidR="008F66F8">
        <w:rPr>
          <w:color w:val="000000"/>
          <w:lang w:val="uk-UA"/>
        </w:rPr>
        <w:t>г</w:t>
      </w:r>
      <w:r w:rsidR="008F66F8" w:rsidRPr="005D0A74">
        <w:rPr>
          <w:color w:val="000000"/>
          <w:lang w:val="uk-UA"/>
        </w:rPr>
        <w:t xml:space="preserve">оспіталізовано </w:t>
      </w:r>
      <w:r>
        <w:rPr>
          <w:color w:val="000000"/>
          <w:lang w:val="uk-UA"/>
        </w:rPr>
        <w:t>45</w:t>
      </w:r>
      <w:r w:rsidR="00651721" w:rsidRPr="005D0A74">
        <w:rPr>
          <w:color w:val="000000"/>
          <w:lang w:val="uk-UA"/>
        </w:rPr>
        <w:t xml:space="preserve"> хвори</w:t>
      </w:r>
      <w:r w:rsidR="008071EE">
        <w:rPr>
          <w:color w:val="000000"/>
          <w:lang w:val="uk-UA"/>
        </w:rPr>
        <w:t xml:space="preserve">х, з них вперше виявлених – </w:t>
      </w:r>
      <w:r>
        <w:rPr>
          <w:color w:val="000000"/>
          <w:lang w:val="uk-UA"/>
        </w:rPr>
        <w:t>40</w:t>
      </w:r>
      <w:r w:rsidR="00651721" w:rsidRPr="005D0A74">
        <w:rPr>
          <w:color w:val="000000"/>
          <w:lang w:val="uk-UA"/>
        </w:rPr>
        <w:t xml:space="preserve"> ос</w:t>
      </w:r>
      <w:r>
        <w:rPr>
          <w:color w:val="000000"/>
          <w:lang w:val="uk-UA"/>
        </w:rPr>
        <w:t>іб</w:t>
      </w:r>
      <w:r w:rsidR="00651721" w:rsidRPr="005D0A74">
        <w:rPr>
          <w:color w:val="000000"/>
          <w:lang w:val="uk-UA"/>
        </w:rPr>
        <w:t xml:space="preserve">. </w:t>
      </w:r>
      <w:r w:rsidR="00651721" w:rsidRPr="005D0A74">
        <w:rPr>
          <w:lang w:val="uk-UA"/>
        </w:rPr>
        <w:t>Відмов від госпіталізації хворих не було</w:t>
      </w:r>
      <w:r w:rsidR="004C1A43">
        <w:rPr>
          <w:color w:val="000000"/>
          <w:lang w:val="uk-UA"/>
        </w:rPr>
        <w:t>. У</w:t>
      </w:r>
      <w:r w:rsidR="00651721" w:rsidRPr="006C4F4C">
        <w:rPr>
          <w:color w:val="000000"/>
          <w:lang w:val="uk-UA"/>
        </w:rPr>
        <w:t xml:space="preserve"> вогнищах </w:t>
      </w:r>
      <w:proofErr w:type="spellStart"/>
      <w:r w:rsidR="00651721" w:rsidRPr="006C4F4C">
        <w:rPr>
          <w:color w:val="000000"/>
          <w:lang w:val="uk-UA"/>
        </w:rPr>
        <w:t>тубінфекції</w:t>
      </w:r>
      <w:proofErr w:type="spellEnd"/>
      <w:r w:rsidR="00651721" w:rsidRPr="006C4F4C">
        <w:rPr>
          <w:color w:val="000000"/>
          <w:lang w:val="uk-UA"/>
        </w:rPr>
        <w:t xml:space="preserve"> знаходилося </w:t>
      </w:r>
      <w:r w:rsidR="006B2866">
        <w:rPr>
          <w:color w:val="000000"/>
          <w:lang w:val="uk-UA"/>
        </w:rPr>
        <w:t>9</w:t>
      </w:r>
      <w:r>
        <w:rPr>
          <w:color w:val="000000"/>
          <w:lang w:val="uk-UA"/>
        </w:rPr>
        <w:t>6</w:t>
      </w:r>
      <w:r w:rsidR="008071EE" w:rsidRPr="006C4F4C">
        <w:rPr>
          <w:color w:val="000000"/>
          <w:lang w:val="uk-UA"/>
        </w:rPr>
        <w:t xml:space="preserve"> </w:t>
      </w:r>
      <w:r w:rsidR="00651721" w:rsidRPr="006C4F4C">
        <w:rPr>
          <w:color w:val="000000"/>
          <w:lang w:val="uk-UA"/>
        </w:rPr>
        <w:t xml:space="preserve">хворих з </w:t>
      </w:r>
      <w:proofErr w:type="spellStart"/>
      <w:r w:rsidR="00651721" w:rsidRPr="006C4F4C">
        <w:rPr>
          <w:color w:val="000000"/>
          <w:lang w:val="uk-UA"/>
        </w:rPr>
        <w:t>бактеріовиділенням</w:t>
      </w:r>
      <w:proofErr w:type="spellEnd"/>
      <w:r w:rsidR="00651721" w:rsidRPr="006C4F4C">
        <w:rPr>
          <w:color w:val="000000"/>
          <w:lang w:val="uk-UA"/>
        </w:rPr>
        <w:t xml:space="preserve">, з них госпіталізовано </w:t>
      </w:r>
      <w:r>
        <w:rPr>
          <w:color w:val="000000"/>
          <w:lang w:val="uk-UA"/>
        </w:rPr>
        <w:t>67 осіб,</w:t>
      </w:r>
      <w:r w:rsidR="00651721" w:rsidRPr="006C4F4C">
        <w:rPr>
          <w:color w:val="000000"/>
          <w:lang w:val="uk-UA"/>
        </w:rPr>
        <w:t xml:space="preserve"> або </w:t>
      </w:r>
      <w:r w:rsidR="006B2866">
        <w:rPr>
          <w:color w:val="000000"/>
          <w:lang w:val="uk-UA"/>
        </w:rPr>
        <w:t>7</w:t>
      </w:r>
      <w:r>
        <w:rPr>
          <w:color w:val="000000"/>
          <w:lang w:val="uk-UA"/>
        </w:rPr>
        <w:t>0</w:t>
      </w:r>
      <w:r w:rsidR="008071EE" w:rsidRPr="006C4F4C">
        <w:rPr>
          <w:color w:val="000000"/>
          <w:lang w:val="uk-UA"/>
        </w:rPr>
        <w:t>,0</w:t>
      </w:r>
      <w:r w:rsidR="00651721" w:rsidRPr="006C4F4C">
        <w:rPr>
          <w:color w:val="000000"/>
          <w:lang w:val="uk-UA"/>
        </w:rPr>
        <w:t>%.</w:t>
      </w:r>
      <w:r w:rsidR="006B2866">
        <w:rPr>
          <w:color w:val="000000"/>
          <w:lang w:val="uk-UA"/>
        </w:rPr>
        <w:t xml:space="preserve"> Інші хворі госпіталізації не підлягали.</w:t>
      </w:r>
    </w:p>
    <w:p w:rsidR="00666D10" w:rsidRDefault="00651721" w:rsidP="00AB18EB">
      <w:pPr>
        <w:ind w:firstLine="708"/>
        <w:jc w:val="both"/>
        <w:rPr>
          <w:lang w:val="uk-UA"/>
        </w:rPr>
      </w:pPr>
      <w:r w:rsidRPr="005D0A74">
        <w:rPr>
          <w:lang w:val="uk-UA"/>
        </w:rPr>
        <w:t xml:space="preserve">На диспансерному обліку, по контакту з хворими на туберкульоз, перебуває </w:t>
      </w:r>
      <w:r w:rsidR="002A1018">
        <w:rPr>
          <w:lang w:val="uk-UA"/>
        </w:rPr>
        <w:t>2</w:t>
      </w:r>
      <w:r w:rsidR="00376A7D">
        <w:rPr>
          <w:lang w:val="uk-UA"/>
        </w:rPr>
        <w:t>58</w:t>
      </w:r>
      <w:r w:rsidRPr="005D0A74">
        <w:rPr>
          <w:lang w:val="uk-UA"/>
        </w:rPr>
        <w:t xml:space="preserve"> ос</w:t>
      </w:r>
      <w:r w:rsidR="00376A7D">
        <w:rPr>
          <w:lang w:val="uk-UA"/>
        </w:rPr>
        <w:t>іб</w:t>
      </w:r>
      <w:r w:rsidRPr="005D0A74">
        <w:rPr>
          <w:lang w:val="uk-UA"/>
        </w:rPr>
        <w:t>, в т</w:t>
      </w:r>
      <w:r w:rsidR="00EB2D9A">
        <w:rPr>
          <w:lang w:val="uk-UA"/>
        </w:rPr>
        <w:t>ому числі</w:t>
      </w:r>
      <w:r w:rsidRPr="005D0A74">
        <w:rPr>
          <w:lang w:val="uk-UA"/>
        </w:rPr>
        <w:t xml:space="preserve"> </w:t>
      </w:r>
      <w:r w:rsidR="00AB18EB">
        <w:rPr>
          <w:lang w:val="uk-UA"/>
        </w:rPr>
        <w:t>19</w:t>
      </w:r>
      <w:r w:rsidR="00376A7D">
        <w:rPr>
          <w:lang w:val="uk-UA"/>
        </w:rPr>
        <w:t>3</w:t>
      </w:r>
      <w:r w:rsidRPr="005D0A74">
        <w:rPr>
          <w:lang w:val="uk-UA"/>
        </w:rPr>
        <w:t xml:space="preserve"> дорослих, </w:t>
      </w:r>
      <w:r w:rsidR="00376A7D">
        <w:rPr>
          <w:lang w:val="uk-UA"/>
        </w:rPr>
        <w:t>53</w:t>
      </w:r>
      <w:r w:rsidR="00AB18EB">
        <w:rPr>
          <w:lang w:val="uk-UA"/>
        </w:rPr>
        <w:t xml:space="preserve"> д</w:t>
      </w:r>
      <w:r w:rsidR="00DE35D2">
        <w:rPr>
          <w:lang w:val="uk-UA"/>
        </w:rPr>
        <w:t>итини</w:t>
      </w:r>
      <w:r w:rsidR="00AB18EB">
        <w:rPr>
          <w:lang w:val="uk-UA"/>
        </w:rPr>
        <w:t xml:space="preserve"> від 0 до 14 років</w:t>
      </w:r>
      <w:r w:rsidRPr="005D0A74">
        <w:rPr>
          <w:lang w:val="uk-UA"/>
        </w:rPr>
        <w:t xml:space="preserve"> та </w:t>
      </w:r>
      <w:r w:rsidR="00AB18EB">
        <w:rPr>
          <w:lang w:val="uk-UA"/>
        </w:rPr>
        <w:t>1</w:t>
      </w:r>
      <w:r w:rsidR="00DE35D2">
        <w:rPr>
          <w:lang w:val="uk-UA"/>
        </w:rPr>
        <w:t>2</w:t>
      </w:r>
      <w:r w:rsidRPr="005D0A74">
        <w:rPr>
          <w:lang w:val="uk-UA"/>
        </w:rPr>
        <w:t xml:space="preserve"> підлітків</w:t>
      </w:r>
      <w:r w:rsidR="00666D10">
        <w:rPr>
          <w:lang w:val="uk-UA"/>
        </w:rPr>
        <w:t>.</w:t>
      </w:r>
    </w:p>
    <w:p w:rsidR="00DE35D2" w:rsidRDefault="009626B2" w:rsidP="006B2866">
      <w:pPr>
        <w:ind w:firstLine="709"/>
        <w:jc w:val="both"/>
        <w:rPr>
          <w:color w:val="000000"/>
          <w:lang w:val="uk-UA"/>
        </w:rPr>
      </w:pPr>
      <w:r>
        <w:rPr>
          <w:lang w:val="uk-UA"/>
        </w:rPr>
        <w:t>З метою своєчасної діагностики туберкульозу серед мешканців нашого міста проводиться флюорографічне обстеження органів грудної порожнини. За 9 місяців 201</w:t>
      </w:r>
      <w:r w:rsidR="00DE35D2">
        <w:rPr>
          <w:lang w:val="uk-UA"/>
        </w:rPr>
        <w:t>8</w:t>
      </w:r>
      <w:r w:rsidR="00651721" w:rsidRPr="005D0A74">
        <w:rPr>
          <w:lang w:val="uk-UA"/>
        </w:rPr>
        <w:t xml:space="preserve"> року по місту </w:t>
      </w:r>
      <w:r w:rsidR="00FB52B7">
        <w:rPr>
          <w:lang w:val="uk-UA"/>
        </w:rPr>
        <w:t xml:space="preserve">проведено </w:t>
      </w:r>
      <w:r w:rsidR="00DE35D2">
        <w:rPr>
          <w:lang w:val="uk-UA"/>
        </w:rPr>
        <w:t>49376</w:t>
      </w:r>
      <w:r w:rsidR="00651721" w:rsidRPr="005D0A74">
        <w:rPr>
          <w:lang w:val="uk-UA"/>
        </w:rPr>
        <w:t xml:space="preserve"> флюорографічних обстежень</w:t>
      </w:r>
      <w:r>
        <w:rPr>
          <w:lang w:val="uk-UA"/>
        </w:rPr>
        <w:t>, що складає 5</w:t>
      </w:r>
      <w:r w:rsidR="00DE35D2">
        <w:rPr>
          <w:lang w:val="uk-UA"/>
        </w:rPr>
        <w:t>9,2</w:t>
      </w:r>
      <w:r w:rsidR="006B2866">
        <w:rPr>
          <w:lang w:val="uk-UA"/>
        </w:rPr>
        <w:t xml:space="preserve">% річного плану. </w:t>
      </w:r>
      <w:r w:rsidR="00651721" w:rsidRPr="005D0A74">
        <w:rPr>
          <w:lang w:val="uk-UA"/>
        </w:rPr>
        <w:t xml:space="preserve">При </w:t>
      </w:r>
      <w:r w:rsidR="00651721" w:rsidRPr="000E613A">
        <w:rPr>
          <w:color w:val="000000"/>
          <w:lang w:val="uk-UA"/>
        </w:rPr>
        <w:t>проф</w:t>
      </w:r>
      <w:r w:rsidRPr="000E613A">
        <w:rPr>
          <w:color w:val="000000"/>
          <w:lang w:val="uk-UA"/>
        </w:rPr>
        <w:t xml:space="preserve">ілактичних </w:t>
      </w:r>
      <w:r w:rsidR="00651721" w:rsidRPr="000E613A">
        <w:rPr>
          <w:color w:val="000000"/>
          <w:lang w:val="uk-UA"/>
        </w:rPr>
        <w:t xml:space="preserve">обстеженнях виявлено </w:t>
      </w:r>
      <w:r w:rsidR="00DE35D2">
        <w:rPr>
          <w:color w:val="000000"/>
          <w:lang w:val="uk-UA"/>
        </w:rPr>
        <w:t>15</w:t>
      </w:r>
      <w:r w:rsidR="00651721" w:rsidRPr="000E613A">
        <w:rPr>
          <w:color w:val="000000"/>
          <w:lang w:val="uk-UA"/>
        </w:rPr>
        <w:t xml:space="preserve"> хворих, що становить </w:t>
      </w:r>
      <w:r w:rsidR="006B2866" w:rsidRPr="000E613A">
        <w:rPr>
          <w:color w:val="000000"/>
          <w:lang w:val="uk-UA"/>
        </w:rPr>
        <w:t>2</w:t>
      </w:r>
      <w:r w:rsidR="00DE35D2">
        <w:rPr>
          <w:color w:val="000000"/>
          <w:lang w:val="uk-UA"/>
        </w:rPr>
        <w:t>2,4</w:t>
      </w:r>
      <w:r w:rsidR="00651721" w:rsidRPr="000E613A">
        <w:rPr>
          <w:color w:val="000000"/>
          <w:lang w:val="uk-UA"/>
        </w:rPr>
        <w:t xml:space="preserve">% від усіх вперше виявлених хворих. </w:t>
      </w:r>
      <w:r w:rsidR="00425BB8" w:rsidRPr="000E613A">
        <w:rPr>
          <w:color w:val="000000"/>
          <w:lang w:val="uk-UA"/>
        </w:rPr>
        <w:t>Особи груп підвищеного</w:t>
      </w:r>
      <w:r w:rsidR="00651721" w:rsidRPr="000E613A">
        <w:rPr>
          <w:color w:val="000000"/>
          <w:lang w:val="uk-UA"/>
        </w:rPr>
        <w:t xml:space="preserve"> ризику обстежені на </w:t>
      </w:r>
      <w:r w:rsidR="006B2866" w:rsidRPr="000E613A">
        <w:rPr>
          <w:color w:val="000000"/>
          <w:lang w:val="uk-UA"/>
        </w:rPr>
        <w:t>6</w:t>
      </w:r>
      <w:r w:rsidR="00DE35D2">
        <w:rPr>
          <w:color w:val="000000"/>
          <w:lang w:val="uk-UA"/>
        </w:rPr>
        <w:t>2,5</w:t>
      </w:r>
      <w:r w:rsidRPr="000E613A">
        <w:rPr>
          <w:color w:val="000000"/>
          <w:lang w:val="uk-UA"/>
        </w:rPr>
        <w:t>%</w:t>
      </w:r>
      <w:r w:rsidR="00DE35D2">
        <w:rPr>
          <w:color w:val="000000"/>
          <w:lang w:val="uk-UA"/>
        </w:rPr>
        <w:t xml:space="preserve"> </w:t>
      </w:r>
      <w:r w:rsidR="00651721" w:rsidRPr="000E613A">
        <w:rPr>
          <w:color w:val="000000"/>
          <w:lang w:val="uk-UA"/>
        </w:rPr>
        <w:t>річного плану</w:t>
      </w:r>
      <w:r w:rsidR="00DE35D2">
        <w:rPr>
          <w:color w:val="000000"/>
          <w:lang w:val="uk-UA"/>
        </w:rPr>
        <w:t>.</w:t>
      </w:r>
    </w:p>
    <w:p w:rsidR="00BF152B" w:rsidRDefault="00BF152B" w:rsidP="006B2866">
      <w:pPr>
        <w:ind w:firstLine="709"/>
        <w:jc w:val="both"/>
        <w:rPr>
          <w:color w:val="000000"/>
          <w:lang w:val="uk-UA"/>
        </w:rPr>
      </w:pPr>
    </w:p>
    <w:p w:rsidR="00BF152B" w:rsidRPr="00AB0444" w:rsidRDefault="00BF152B" w:rsidP="00BF152B">
      <w:pPr>
        <w:ind w:firstLine="709"/>
        <w:jc w:val="center"/>
        <w:rPr>
          <w:color w:val="000000"/>
          <w:lang w:val="uk-UA"/>
        </w:rPr>
      </w:pPr>
      <w:r w:rsidRPr="00AB0444">
        <w:rPr>
          <w:color w:val="000000"/>
          <w:lang w:val="uk-UA"/>
        </w:rPr>
        <w:lastRenderedPageBreak/>
        <w:t>2</w:t>
      </w:r>
    </w:p>
    <w:p w:rsidR="008E14DE" w:rsidRDefault="00FD0C59" w:rsidP="00DE35D2">
      <w:pPr>
        <w:ind w:firstLine="709"/>
        <w:jc w:val="both"/>
        <w:rPr>
          <w:lang w:val="uk-UA"/>
        </w:rPr>
      </w:pPr>
      <w:r w:rsidRPr="000E613A">
        <w:rPr>
          <w:color w:val="000000"/>
          <w:lang w:val="uk-UA"/>
        </w:rPr>
        <w:t>О</w:t>
      </w:r>
      <w:r w:rsidR="006975D7" w:rsidRPr="000E613A">
        <w:rPr>
          <w:color w:val="000000"/>
          <w:lang w:val="uk-UA"/>
        </w:rPr>
        <w:t>д</w:t>
      </w:r>
      <w:r w:rsidRPr="000E613A">
        <w:rPr>
          <w:color w:val="000000"/>
          <w:lang w:val="uk-UA"/>
        </w:rPr>
        <w:t>ним</w:t>
      </w:r>
      <w:r>
        <w:rPr>
          <w:color w:val="000000"/>
          <w:lang w:val="uk-UA"/>
        </w:rPr>
        <w:t xml:space="preserve"> із </w:t>
      </w:r>
      <w:r w:rsidR="006975D7" w:rsidRPr="006975D7">
        <w:rPr>
          <w:color w:val="000000"/>
          <w:lang w:val="uk-UA"/>
        </w:rPr>
        <w:t>метод</w:t>
      </w:r>
      <w:r>
        <w:rPr>
          <w:color w:val="000000"/>
          <w:lang w:val="uk-UA"/>
        </w:rPr>
        <w:t>ів</w:t>
      </w:r>
      <w:r w:rsidR="006975D7" w:rsidRPr="006975D7">
        <w:rPr>
          <w:color w:val="000000"/>
          <w:lang w:val="uk-UA"/>
        </w:rPr>
        <w:t xml:space="preserve"> ранньої діагностики </w:t>
      </w:r>
      <w:r w:rsidR="006975D7" w:rsidRPr="006975D7">
        <w:rPr>
          <w:color w:val="000000"/>
          <w:shd w:val="clear" w:color="auto" w:fill="FFFFFF"/>
          <w:lang w:val="uk-UA"/>
        </w:rPr>
        <w:t>прихованих форм</w:t>
      </w:r>
      <w:r w:rsidR="006975D7" w:rsidRPr="006975D7">
        <w:rPr>
          <w:color w:val="000000"/>
          <w:lang w:val="uk-UA"/>
        </w:rPr>
        <w:t xml:space="preserve"> туберкульозу </w:t>
      </w:r>
      <w:r w:rsidR="0030109C">
        <w:rPr>
          <w:color w:val="000000"/>
          <w:lang w:val="uk-UA"/>
        </w:rPr>
        <w:t>в</w:t>
      </w:r>
      <w:r w:rsidR="006975D7" w:rsidRPr="006975D7">
        <w:rPr>
          <w:color w:val="000000"/>
          <w:lang w:val="uk-UA"/>
        </w:rPr>
        <w:t xml:space="preserve"> дітей є </w:t>
      </w:r>
      <w:proofErr w:type="spellStart"/>
      <w:r w:rsidR="006975D7" w:rsidRPr="006975D7">
        <w:rPr>
          <w:color w:val="000000"/>
          <w:lang w:val="uk-UA"/>
        </w:rPr>
        <w:t>туберкулінодіагностика</w:t>
      </w:r>
      <w:proofErr w:type="spellEnd"/>
      <w:r w:rsidR="006975D7" w:rsidRPr="006975D7">
        <w:rPr>
          <w:lang w:val="uk-UA"/>
        </w:rPr>
        <w:t xml:space="preserve">. </w:t>
      </w:r>
      <w:r w:rsidR="00651721" w:rsidRPr="006975D7">
        <w:rPr>
          <w:lang w:val="uk-UA"/>
        </w:rPr>
        <w:t xml:space="preserve">За звітний період дітям від 4 до 14 років зроблено </w:t>
      </w:r>
      <w:r w:rsidR="00DE35D2">
        <w:rPr>
          <w:lang w:val="uk-UA"/>
        </w:rPr>
        <w:t>3518</w:t>
      </w:r>
      <w:r w:rsidR="00651721" w:rsidRPr="006975D7">
        <w:rPr>
          <w:lang w:val="uk-UA"/>
        </w:rPr>
        <w:t xml:space="preserve"> проб </w:t>
      </w:r>
      <w:proofErr w:type="spellStart"/>
      <w:r w:rsidR="00651721" w:rsidRPr="006975D7">
        <w:rPr>
          <w:lang w:val="uk-UA"/>
        </w:rPr>
        <w:t>Манту</w:t>
      </w:r>
      <w:proofErr w:type="spellEnd"/>
      <w:r w:rsidR="00651721" w:rsidRPr="005D0A74">
        <w:rPr>
          <w:lang w:val="uk-UA"/>
        </w:rPr>
        <w:t xml:space="preserve"> </w:t>
      </w:r>
    </w:p>
    <w:p w:rsidR="00D83ECE" w:rsidRDefault="00651721" w:rsidP="008E14DE">
      <w:pPr>
        <w:jc w:val="both"/>
        <w:rPr>
          <w:lang w:val="uk-UA"/>
        </w:rPr>
      </w:pPr>
      <w:r w:rsidRPr="005D0A74">
        <w:rPr>
          <w:color w:val="000000"/>
          <w:lang w:val="uk-UA"/>
        </w:rPr>
        <w:t>(</w:t>
      </w:r>
      <w:r w:rsidR="00DE35D2">
        <w:rPr>
          <w:color w:val="000000"/>
          <w:lang w:val="uk-UA"/>
        </w:rPr>
        <w:t>14,6</w:t>
      </w:r>
      <w:r w:rsidR="006975D7">
        <w:rPr>
          <w:color w:val="000000"/>
          <w:lang w:val="uk-UA"/>
        </w:rPr>
        <w:t>%</w:t>
      </w:r>
      <w:r w:rsidRPr="005D0A74">
        <w:rPr>
          <w:color w:val="FF0000"/>
          <w:lang w:val="uk-UA"/>
        </w:rPr>
        <w:t xml:space="preserve"> </w:t>
      </w:r>
      <w:r w:rsidRPr="005D0A74">
        <w:rPr>
          <w:lang w:val="uk-UA"/>
        </w:rPr>
        <w:t>річного плану)</w:t>
      </w:r>
      <w:r w:rsidR="00FD0C59">
        <w:rPr>
          <w:lang w:val="uk-UA"/>
        </w:rPr>
        <w:t>.</w:t>
      </w:r>
      <w:r w:rsidRPr="005D0A74">
        <w:rPr>
          <w:lang w:val="uk-UA"/>
        </w:rPr>
        <w:t xml:space="preserve"> </w:t>
      </w:r>
      <w:r w:rsidR="006975D7" w:rsidRPr="005F2AEA">
        <w:rPr>
          <w:lang w:val="uk-UA"/>
        </w:rPr>
        <w:t xml:space="preserve">Низький </w:t>
      </w:r>
      <w:r w:rsidR="005F2AEA" w:rsidRPr="005D0A74">
        <w:rPr>
          <w:lang w:val="uk-UA"/>
        </w:rPr>
        <w:t>відсоток виконання плану</w:t>
      </w:r>
      <w:r w:rsidR="006975D7" w:rsidRPr="005F2AEA">
        <w:rPr>
          <w:lang w:val="uk-UA"/>
        </w:rPr>
        <w:t xml:space="preserve"> пояснюється</w:t>
      </w:r>
      <w:r w:rsidR="006B2866" w:rsidRPr="006B2866">
        <w:rPr>
          <w:lang w:val="uk-UA"/>
        </w:rPr>
        <w:t xml:space="preserve"> відмовами батьків від </w:t>
      </w:r>
      <w:r w:rsidR="006B2866">
        <w:rPr>
          <w:lang w:val="uk-UA"/>
        </w:rPr>
        <w:t xml:space="preserve">проведення </w:t>
      </w:r>
      <w:r w:rsidR="00FD0C59">
        <w:rPr>
          <w:lang w:val="uk-UA"/>
        </w:rPr>
        <w:t xml:space="preserve">дітям </w:t>
      </w:r>
      <w:proofErr w:type="spellStart"/>
      <w:r w:rsidR="00FD0C59">
        <w:rPr>
          <w:lang w:val="uk-UA"/>
        </w:rPr>
        <w:t>туберкулінодіа</w:t>
      </w:r>
      <w:r w:rsidR="00DE35D2">
        <w:rPr>
          <w:lang w:val="uk-UA"/>
        </w:rPr>
        <w:t>гностики</w:t>
      </w:r>
      <w:proofErr w:type="spellEnd"/>
      <w:r w:rsidR="006F1F3D">
        <w:rPr>
          <w:lang w:val="uk-UA"/>
        </w:rPr>
        <w:t xml:space="preserve">, а також </w:t>
      </w:r>
      <w:r w:rsidR="00DE35D2">
        <w:rPr>
          <w:lang w:val="uk-UA"/>
        </w:rPr>
        <w:t>у зв’язку з реорганізацією медичної служби в загальноосвітніх навчальних закладах, а саме: з</w:t>
      </w:r>
      <w:r w:rsidR="00DE35D2" w:rsidRPr="00DE35D2">
        <w:rPr>
          <w:lang w:val="uk-UA" w:eastAsia="zh-CN"/>
        </w:rPr>
        <w:t xml:space="preserve"> </w:t>
      </w:r>
      <w:r w:rsidR="00DE35D2">
        <w:rPr>
          <w:lang w:val="uk-UA" w:eastAsia="zh-CN"/>
        </w:rPr>
        <w:t>0</w:t>
      </w:r>
      <w:r w:rsidR="00DE35D2" w:rsidRPr="00DE35D2">
        <w:rPr>
          <w:lang w:val="uk-UA"/>
        </w:rPr>
        <w:t xml:space="preserve">1.07.2018 року з штатного розпису </w:t>
      </w:r>
      <w:r w:rsidR="00D83ECE">
        <w:rPr>
          <w:lang w:val="uk-UA"/>
        </w:rPr>
        <w:t>К</w:t>
      </w:r>
      <w:r w:rsidR="00DE35D2" w:rsidRPr="00DE35D2">
        <w:rPr>
          <w:lang w:val="uk-UA"/>
        </w:rPr>
        <w:t xml:space="preserve">омунального </w:t>
      </w:r>
      <w:r w:rsidR="00D83ECE">
        <w:rPr>
          <w:lang w:val="uk-UA"/>
        </w:rPr>
        <w:t xml:space="preserve">некомерційного підприємства </w:t>
      </w:r>
      <w:r w:rsidR="00DE35D2" w:rsidRPr="00DE35D2">
        <w:rPr>
          <w:lang w:val="uk-UA"/>
        </w:rPr>
        <w:t xml:space="preserve">Білоцерківської міської ради «Міський центр первинної медико-санітарної допомоги №1», </w:t>
      </w:r>
      <w:r w:rsidR="00D83ECE" w:rsidRPr="00D83ECE">
        <w:rPr>
          <w:lang w:val="uk-UA"/>
        </w:rPr>
        <w:t xml:space="preserve">Комунального некомерційного підприємства </w:t>
      </w:r>
      <w:r w:rsidR="00DE35D2" w:rsidRPr="00DE35D2">
        <w:rPr>
          <w:lang w:val="uk-UA"/>
        </w:rPr>
        <w:t xml:space="preserve">Білоцерківської міської ради «Міський центр первинної медико-санітарної допомоги №2», виведені посади лікарів та сестер медичних по обслуговуванню дітей дошкільних </w:t>
      </w:r>
      <w:r w:rsidR="006F1F3D">
        <w:rPr>
          <w:lang w:val="uk-UA"/>
        </w:rPr>
        <w:t>та</w:t>
      </w:r>
      <w:r w:rsidR="00D83ECE">
        <w:rPr>
          <w:lang w:val="uk-UA"/>
        </w:rPr>
        <w:t xml:space="preserve"> </w:t>
      </w:r>
      <w:r w:rsidR="006F1F3D" w:rsidRPr="006F1F3D">
        <w:rPr>
          <w:lang w:val="uk-UA"/>
        </w:rPr>
        <w:t>загальноосвітніх навчальних закладів</w:t>
      </w:r>
      <w:r w:rsidR="006F1F3D">
        <w:rPr>
          <w:lang w:val="uk-UA"/>
        </w:rPr>
        <w:t>.</w:t>
      </w:r>
    </w:p>
    <w:p w:rsidR="00D83ECE" w:rsidRDefault="00D83ECE" w:rsidP="00DE35D2">
      <w:pPr>
        <w:ind w:firstLine="709"/>
        <w:jc w:val="both"/>
        <w:rPr>
          <w:lang w:val="uk-UA"/>
        </w:rPr>
      </w:pPr>
      <w:r>
        <w:rPr>
          <w:lang w:val="uk-UA"/>
        </w:rPr>
        <w:t xml:space="preserve">Враховуючи низький стан проведення </w:t>
      </w:r>
      <w:proofErr w:type="spellStart"/>
      <w:r>
        <w:rPr>
          <w:lang w:val="uk-UA"/>
        </w:rPr>
        <w:t>туберкулінодіагностики</w:t>
      </w:r>
      <w:proofErr w:type="spellEnd"/>
      <w:r>
        <w:rPr>
          <w:lang w:val="uk-UA"/>
        </w:rPr>
        <w:t xml:space="preserve"> та профілактичних щеплень серед дітей дошкільних та загальноосвітніх навчальних закладів</w:t>
      </w:r>
      <w:r w:rsidR="004937F2">
        <w:rPr>
          <w:lang w:val="uk-UA"/>
        </w:rPr>
        <w:t xml:space="preserve"> міста Біла Церква</w:t>
      </w:r>
      <w:r>
        <w:rPr>
          <w:lang w:val="uk-UA"/>
        </w:rPr>
        <w:t>, за погодженням начальника управління освіти та науки, директорів шкіл</w:t>
      </w:r>
      <w:r w:rsidR="004937F2">
        <w:rPr>
          <w:lang w:val="uk-UA"/>
        </w:rPr>
        <w:t>,</w:t>
      </w:r>
      <w:r>
        <w:rPr>
          <w:lang w:val="uk-UA"/>
        </w:rPr>
        <w:t xml:space="preserve"> </w:t>
      </w:r>
      <w:r w:rsidR="00FB52B7">
        <w:rPr>
          <w:lang w:val="uk-UA"/>
        </w:rPr>
        <w:t xml:space="preserve">планується </w:t>
      </w:r>
      <w:r w:rsidR="004937F2">
        <w:rPr>
          <w:lang w:val="uk-UA"/>
        </w:rPr>
        <w:t>розгорта</w:t>
      </w:r>
      <w:r w:rsidR="00FB52B7">
        <w:rPr>
          <w:lang w:val="uk-UA"/>
        </w:rPr>
        <w:t>ння тимчасових</w:t>
      </w:r>
      <w:r>
        <w:rPr>
          <w:lang w:val="uk-UA"/>
        </w:rPr>
        <w:t xml:space="preserve"> кабінет</w:t>
      </w:r>
      <w:r w:rsidR="00FB52B7">
        <w:rPr>
          <w:lang w:val="uk-UA"/>
        </w:rPr>
        <w:t>ів</w:t>
      </w:r>
      <w:r>
        <w:rPr>
          <w:lang w:val="uk-UA"/>
        </w:rPr>
        <w:t xml:space="preserve"> щеплення </w:t>
      </w:r>
      <w:r w:rsidR="004937F2">
        <w:rPr>
          <w:lang w:val="uk-UA"/>
        </w:rPr>
        <w:t>на базі медичних пунктів дошкільних та загальноосвітніх навчальних закладів.</w:t>
      </w:r>
    </w:p>
    <w:p w:rsidR="00FD0C59" w:rsidRPr="000E613A" w:rsidRDefault="003425CF" w:rsidP="006C4F4C">
      <w:pPr>
        <w:ind w:firstLine="709"/>
        <w:jc w:val="both"/>
        <w:rPr>
          <w:color w:val="000000"/>
          <w:lang w:val="uk-UA"/>
        </w:rPr>
      </w:pPr>
      <w:proofErr w:type="spellStart"/>
      <w:r w:rsidRPr="000E613A">
        <w:rPr>
          <w:color w:val="000000"/>
          <w:lang w:val="uk-UA"/>
        </w:rPr>
        <w:t>Найдієвішим</w:t>
      </w:r>
      <w:proofErr w:type="spellEnd"/>
      <w:r w:rsidRPr="000E613A">
        <w:rPr>
          <w:color w:val="000000"/>
          <w:lang w:val="uk-UA"/>
        </w:rPr>
        <w:t xml:space="preserve"> методом специфічної профілактики туберкульозу </w:t>
      </w:r>
      <w:r w:rsidR="006F1F3D">
        <w:rPr>
          <w:color w:val="000000"/>
          <w:lang w:val="uk-UA"/>
        </w:rPr>
        <w:t>в</w:t>
      </w:r>
      <w:r w:rsidRPr="000E613A">
        <w:rPr>
          <w:color w:val="000000"/>
          <w:lang w:val="uk-UA"/>
        </w:rPr>
        <w:t xml:space="preserve"> дітей є вакцинація і ревакцинація вакциною БЦЖ. </w:t>
      </w:r>
      <w:r w:rsidR="000357B0" w:rsidRPr="000E613A">
        <w:rPr>
          <w:color w:val="000000"/>
          <w:lang w:val="uk-UA"/>
        </w:rPr>
        <w:t>Протяг</w:t>
      </w:r>
      <w:r w:rsidR="00835566" w:rsidRPr="000E613A">
        <w:rPr>
          <w:color w:val="000000"/>
          <w:lang w:val="uk-UA"/>
        </w:rPr>
        <w:t>ом 9 місяців 201</w:t>
      </w:r>
      <w:r w:rsidR="004937F2">
        <w:rPr>
          <w:color w:val="000000"/>
          <w:lang w:val="uk-UA"/>
        </w:rPr>
        <w:t>8</w:t>
      </w:r>
      <w:r w:rsidR="000357B0" w:rsidRPr="000E613A">
        <w:rPr>
          <w:color w:val="000000"/>
          <w:lang w:val="uk-UA"/>
        </w:rPr>
        <w:t xml:space="preserve"> року в м. </w:t>
      </w:r>
      <w:r w:rsidR="00651721" w:rsidRPr="000E613A">
        <w:rPr>
          <w:color w:val="000000"/>
          <w:lang w:val="uk-UA"/>
        </w:rPr>
        <w:t>Біла Церква народилос</w:t>
      </w:r>
      <w:r w:rsidR="000357B0" w:rsidRPr="000E613A">
        <w:rPr>
          <w:color w:val="000000"/>
          <w:lang w:val="uk-UA"/>
        </w:rPr>
        <w:t>я</w:t>
      </w:r>
      <w:r w:rsidR="00651721" w:rsidRPr="000E613A">
        <w:rPr>
          <w:color w:val="000000"/>
          <w:lang w:val="uk-UA"/>
        </w:rPr>
        <w:t xml:space="preserve"> </w:t>
      </w:r>
      <w:r w:rsidR="00FD0C59" w:rsidRPr="000E613A">
        <w:rPr>
          <w:color w:val="000000"/>
          <w:lang w:val="uk-UA"/>
        </w:rPr>
        <w:t>8</w:t>
      </w:r>
      <w:r w:rsidR="004937F2">
        <w:rPr>
          <w:color w:val="000000"/>
          <w:lang w:val="uk-UA"/>
        </w:rPr>
        <w:t>94 дитини</w:t>
      </w:r>
      <w:r w:rsidR="00651721" w:rsidRPr="000E613A">
        <w:rPr>
          <w:color w:val="000000"/>
          <w:lang w:val="uk-UA"/>
        </w:rPr>
        <w:t xml:space="preserve">, з них щеплено вакциною БЦЖ </w:t>
      </w:r>
      <w:r w:rsidR="004937F2">
        <w:rPr>
          <w:color w:val="000000"/>
          <w:lang w:val="uk-UA"/>
        </w:rPr>
        <w:t>85,0</w:t>
      </w:r>
      <w:r w:rsidR="00651721" w:rsidRPr="000E613A">
        <w:rPr>
          <w:color w:val="000000"/>
          <w:lang w:val="uk-UA"/>
        </w:rPr>
        <w:t>%</w:t>
      </w:r>
      <w:r w:rsidR="004937F2">
        <w:rPr>
          <w:color w:val="000000"/>
          <w:lang w:val="uk-UA"/>
        </w:rPr>
        <w:t xml:space="preserve"> новонароджених</w:t>
      </w:r>
      <w:r w:rsidR="00FB52B7">
        <w:rPr>
          <w:color w:val="000000"/>
          <w:lang w:val="uk-UA"/>
        </w:rPr>
        <w:t xml:space="preserve"> (760 осіб)</w:t>
      </w:r>
      <w:r w:rsidR="00651721" w:rsidRPr="000E613A">
        <w:rPr>
          <w:color w:val="000000"/>
          <w:lang w:val="uk-UA"/>
        </w:rPr>
        <w:t>.</w:t>
      </w:r>
      <w:r w:rsidR="00FD0C59" w:rsidRPr="000E613A">
        <w:rPr>
          <w:color w:val="000000"/>
          <w:lang w:val="uk-UA"/>
        </w:rPr>
        <w:t xml:space="preserve"> Не щеплено </w:t>
      </w:r>
      <w:r w:rsidR="004937F2">
        <w:rPr>
          <w:color w:val="000000"/>
          <w:lang w:val="uk-UA"/>
        </w:rPr>
        <w:t>134</w:t>
      </w:r>
      <w:r w:rsidR="00FD0C59" w:rsidRPr="000E613A">
        <w:rPr>
          <w:color w:val="000000"/>
          <w:lang w:val="uk-UA"/>
        </w:rPr>
        <w:t xml:space="preserve"> д</w:t>
      </w:r>
      <w:r w:rsidR="004937F2">
        <w:rPr>
          <w:color w:val="000000"/>
          <w:lang w:val="uk-UA"/>
        </w:rPr>
        <w:t xml:space="preserve">итини, </w:t>
      </w:r>
      <w:r w:rsidR="00FB52B7">
        <w:rPr>
          <w:color w:val="000000"/>
          <w:lang w:val="uk-UA"/>
        </w:rPr>
        <w:t xml:space="preserve">що складає 14,0%, </w:t>
      </w:r>
      <w:r w:rsidR="004937F2">
        <w:rPr>
          <w:color w:val="000000"/>
          <w:lang w:val="uk-UA"/>
        </w:rPr>
        <w:t xml:space="preserve">з них </w:t>
      </w:r>
      <w:r w:rsidR="00FB52B7">
        <w:rPr>
          <w:color w:val="000000"/>
          <w:lang w:val="uk-UA"/>
        </w:rPr>
        <w:t xml:space="preserve">переважна кількість дітей </w:t>
      </w:r>
      <w:r w:rsidR="006F1F3D">
        <w:rPr>
          <w:color w:val="000000"/>
          <w:lang w:val="uk-UA"/>
        </w:rPr>
        <w:t xml:space="preserve">- </w:t>
      </w:r>
      <w:r w:rsidR="00FD0C59" w:rsidRPr="000E613A">
        <w:rPr>
          <w:color w:val="000000"/>
          <w:lang w:val="uk-UA"/>
        </w:rPr>
        <w:t xml:space="preserve">через </w:t>
      </w:r>
      <w:proofErr w:type="spellStart"/>
      <w:r w:rsidR="00FD0C59" w:rsidRPr="000E613A">
        <w:rPr>
          <w:color w:val="000000"/>
          <w:lang w:val="uk-UA"/>
        </w:rPr>
        <w:t>медвідхилення</w:t>
      </w:r>
      <w:proofErr w:type="spellEnd"/>
      <w:r w:rsidR="00FD0C59" w:rsidRPr="000E613A">
        <w:rPr>
          <w:color w:val="000000"/>
          <w:lang w:val="uk-UA"/>
        </w:rPr>
        <w:t>.</w:t>
      </w:r>
    </w:p>
    <w:p w:rsidR="00666D10" w:rsidRDefault="0075245A" w:rsidP="00666D10">
      <w:pPr>
        <w:ind w:firstLine="709"/>
        <w:jc w:val="both"/>
        <w:rPr>
          <w:color w:val="000000"/>
        </w:rPr>
      </w:pPr>
      <w:r w:rsidRPr="000E613A">
        <w:rPr>
          <w:color w:val="000000"/>
          <w:lang w:val="uk-UA"/>
        </w:rPr>
        <w:t xml:space="preserve">В місті </w:t>
      </w:r>
      <w:r w:rsidR="00576353" w:rsidRPr="000E613A">
        <w:rPr>
          <w:color w:val="000000"/>
          <w:lang w:val="uk-UA"/>
        </w:rPr>
        <w:t xml:space="preserve">контрольоване лікування хворих на туберкульоз здійснюється </w:t>
      </w:r>
      <w:r w:rsidR="005163BA">
        <w:rPr>
          <w:color w:val="000000"/>
          <w:lang w:val="uk-UA"/>
        </w:rPr>
        <w:t xml:space="preserve">на базі </w:t>
      </w:r>
      <w:r w:rsidRPr="000E613A">
        <w:rPr>
          <w:color w:val="000000"/>
          <w:lang w:val="uk-UA"/>
        </w:rPr>
        <w:t xml:space="preserve"> </w:t>
      </w:r>
      <w:r w:rsidR="005163BA">
        <w:rPr>
          <w:color w:val="000000"/>
          <w:lang w:val="uk-UA"/>
        </w:rPr>
        <w:t>Комунального</w:t>
      </w:r>
      <w:r w:rsidRPr="000E613A">
        <w:rPr>
          <w:color w:val="000000"/>
          <w:lang w:val="uk-UA"/>
        </w:rPr>
        <w:t xml:space="preserve"> </w:t>
      </w:r>
      <w:r w:rsidR="005163BA">
        <w:rPr>
          <w:color w:val="000000"/>
          <w:lang w:val="uk-UA"/>
        </w:rPr>
        <w:t xml:space="preserve">некомерційного підприємства </w:t>
      </w:r>
      <w:r w:rsidRPr="000E613A">
        <w:rPr>
          <w:color w:val="000000"/>
          <w:lang w:val="uk-UA"/>
        </w:rPr>
        <w:t>Білоцерківської міської ради «</w:t>
      </w:r>
      <w:r w:rsidR="005163BA">
        <w:rPr>
          <w:color w:val="000000"/>
          <w:lang w:val="uk-UA"/>
        </w:rPr>
        <w:t>Білоцерківська міська лікарня №3</w:t>
      </w:r>
      <w:r w:rsidRPr="000E613A">
        <w:rPr>
          <w:color w:val="000000"/>
          <w:lang w:val="uk-UA"/>
        </w:rPr>
        <w:t xml:space="preserve">», </w:t>
      </w:r>
      <w:r w:rsidR="005163BA">
        <w:rPr>
          <w:color w:val="000000"/>
          <w:lang w:val="uk-UA"/>
        </w:rPr>
        <w:t>Комунального</w:t>
      </w:r>
      <w:r w:rsidR="005163BA" w:rsidRPr="000E613A">
        <w:rPr>
          <w:color w:val="000000"/>
          <w:lang w:val="uk-UA"/>
        </w:rPr>
        <w:t xml:space="preserve"> </w:t>
      </w:r>
      <w:r w:rsidR="005163BA">
        <w:rPr>
          <w:color w:val="000000"/>
          <w:lang w:val="uk-UA"/>
        </w:rPr>
        <w:t xml:space="preserve">некомерційного підприємства </w:t>
      </w:r>
      <w:r w:rsidR="005163BA" w:rsidRPr="000E613A">
        <w:rPr>
          <w:color w:val="000000"/>
          <w:lang w:val="uk-UA"/>
        </w:rPr>
        <w:t>Білоцерківської міської ради</w:t>
      </w:r>
      <w:r w:rsidRPr="000E613A">
        <w:rPr>
          <w:color w:val="000000"/>
          <w:lang w:val="uk-UA"/>
        </w:rPr>
        <w:t xml:space="preserve"> </w:t>
      </w:r>
      <w:r w:rsidR="00576353" w:rsidRPr="000E613A">
        <w:rPr>
          <w:color w:val="000000"/>
          <w:lang w:val="uk-UA"/>
        </w:rPr>
        <w:t>«Міський центр первинної</w:t>
      </w:r>
      <w:r w:rsidR="001A1CF0">
        <w:rPr>
          <w:color w:val="000000"/>
          <w:lang w:val="uk-UA"/>
        </w:rPr>
        <w:t xml:space="preserve"> медико-санітарної допомоги №1», </w:t>
      </w:r>
      <w:r w:rsidR="001A1CF0" w:rsidRPr="000E613A">
        <w:rPr>
          <w:color w:val="000000"/>
          <w:lang w:val="uk-UA"/>
        </w:rPr>
        <w:t xml:space="preserve">Товариством Червоного Хреста та </w:t>
      </w:r>
      <w:r w:rsidR="001826D2">
        <w:rPr>
          <w:color w:val="000000"/>
          <w:lang w:val="uk-UA"/>
        </w:rPr>
        <w:t xml:space="preserve">громадською організацією </w:t>
      </w:r>
      <w:r w:rsidR="001826D2" w:rsidRPr="001826D2">
        <w:rPr>
          <w:bCs/>
          <w:color w:val="000000"/>
        </w:rPr>
        <w:t xml:space="preserve">100 </w:t>
      </w:r>
      <w:proofErr w:type="spellStart"/>
      <w:r w:rsidR="001826D2" w:rsidRPr="001826D2">
        <w:rPr>
          <w:bCs/>
          <w:color w:val="000000"/>
        </w:rPr>
        <w:t>відсотків</w:t>
      </w:r>
      <w:proofErr w:type="spellEnd"/>
      <w:r w:rsidR="001826D2">
        <w:rPr>
          <w:color w:val="000000"/>
        </w:rPr>
        <w:t> </w:t>
      </w:r>
      <w:proofErr w:type="spellStart"/>
      <w:r w:rsidR="001826D2">
        <w:rPr>
          <w:color w:val="000000"/>
        </w:rPr>
        <w:t>життя</w:t>
      </w:r>
      <w:proofErr w:type="spellEnd"/>
      <w:r w:rsidR="001A1CF0" w:rsidRPr="000E613A">
        <w:rPr>
          <w:color w:val="000000"/>
          <w:lang w:val="uk-UA"/>
        </w:rPr>
        <w:t xml:space="preserve">. </w:t>
      </w:r>
      <w:r w:rsidR="00576353" w:rsidRPr="000E613A">
        <w:rPr>
          <w:color w:val="000000"/>
          <w:lang w:val="uk-UA"/>
        </w:rPr>
        <w:t xml:space="preserve"> </w:t>
      </w:r>
      <w:r w:rsidR="00576353" w:rsidRPr="005163BA">
        <w:rPr>
          <w:color w:val="000000"/>
          <w:lang w:val="uk-UA"/>
        </w:rPr>
        <w:t xml:space="preserve">Всього </w:t>
      </w:r>
      <w:r w:rsidRPr="005163BA">
        <w:rPr>
          <w:color w:val="000000"/>
          <w:lang w:val="uk-UA"/>
        </w:rPr>
        <w:t>за 9 місяців 201</w:t>
      </w:r>
      <w:r w:rsidR="005163BA">
        <w:rPr>
          <w:color w:val="000000"/>
          <w:lang w:val="uk-UA"/>
        </w:rPr>
        <w:t>8</w:t>
      </w:r>
      <w:r w:rsidR="00576353" w:rsidRPr="005163BA">
        <w:rPr>
          <w:color w:val="000000"/>
          <w:lang w:val="uk-UA"/>
        </w:rPr>
        <w:t xml:space="preserve"> року проліковано – </w:t>
      </w:r>
      <w:r w:rsidR="005163BA">
        <w:rPr>
          <w:color w:val="000000"/>
          <w:lang w:val="uk-UA"/>
        </w:rPr>
        <w:t>167</w:t>
      </w:r>
      <w:r w:rsidR="00576353" w:rsidRPr="005163BA">
        <w:rPr>
          <w:color w:val="000000"/>
          <w:lang w:val="uk-UA"/>
        </w:rPr>
        <w:t xml:space="preserve"> хворих, </w:t>
      </w:r>
      <w:r w:rsidRPr="000E613A">
        <w:rPr>
          <w:color w:val="000000"/>
          <w:lang w:val="uk-UA"/>
        </w:rPr>
        <w:t xml:space="preserve">1 особа </w:t>
      </w:r>
      <w:r w:rsidR="00576353" w:rsidRPr="005163BA">
        <w:rPr>
          <w:color w:val="000000"/>
          <w:lang w:val="uk-UA"/>
        </w:rPr>
        <w:t>перервал</w:t>
      </w:r>
      <w:r w:rsidRPr="000E613A">
        <w:rPr>
          <w:color w:val="000000"/>
          <w:lang w:val="uk-UA"/>
        </w:rPr>
        <w:t>а</w:t>
      </w:r>
      <w:r w:rsidR="00576353" w:rsidRPr="005163BA">
        <w:rPr>
          <w:color w:val="000000"/>
          <w:lang w:val="uk-UA"/>
        </w:rPr>
        <w:t xml:space="preserve"> лікування</w:t>
      </w:r>
      <w:r w:rsidRPr="000E613A">
        <w:rPr>
          <w:color w:val="000000"/>
          <w:lang w:val="uk-UA"/>
        </w:rPr>
        <w:t>. Н</w:t>
      </w:r>
      <w:r w:rsidRPr="000E613A">
        <w:rPr>
          <w:color w:val="000000"/>
        </w:rPr>
        <w:t xml:space="preserve">а </w:t>
      </w:r>
      <w:proofErr w:type="spellStart"/>
      <w:r w:rsidRPr="000E613A">
        <w:rPr>
          <w:color w:val="000000"/>
        </w:rPr>
        <w:t>даний</w:t>
      </w:r>
      <w:proofErr w:type="spellEnd"/>
      <w:r w:rsidRPr="000E613A">
        <w:rPr>
          <w:color w:val="000000"/>
        </w:rPr>
        <w:t xml:space="preserve"> час </w:t>
      </w:r>
      <w:r w:rsidR="005163BA">
        <w:rPr>
          <w:color w:val="000000"/>
          <w:lang w:val="uk-UA"/>
        </w:rPr>
        <w:t xml:space="preserve">94 особи </w:t>
      </w:r>
      <w:r w:rsidRPr="000E613A">
        <w:rPr>
          <w:color w:val="000000"/>
          <w:lang w:val="uk-UA"/>
        </w:rPr>
        <w:t xml:space="preserve"> </w:t>
      </w:r>
      <w:r w:rsidR="00576353" w:rsidRPr="000E613A">
        <w:rPr>
          <w:color w:val="000000"/>
          <w:lang w:val="uk-UA"/>
        </w:rPr>
        <w:t>проход</w:t>
      </w:r>
      <w:r w:rsidRPr="000E613A">
        <w:rPr>
          <w:color w:val="000000"/>
          <w:lang w:val="uk-UA"/>
        </w:rPr>
        <w:t>ить</w:t>
      </w:r>
      <w:r w:rsidR="00576353" w:rsidRPr="000E613A">
        <w:rPr>
          <w:color w:val="000000"/>
          <w:lang w:val="uk-UA"/>
        </w:rPr>
        <w:t xml:space="preserve"> </w:t>
      </w:r>
      <w:r w:rsidRPr="000E613A">
        <w:rPr>
          <w:color w:val="000000"/>
          <w:lang w:val="uk-UA"/>
        </w:rPr>
        <w:t xml:space="preserve">контрольоване </w:t>
      </w:r>
      <w:r w:rsidR="00576353" w:rsidRPr="000E613A">
        <w:rPr>
          <w:color w:val="000000"/>
          <w:lang w:val="uk-UA"/>
        </w:rPr>
        <w:t>лікування</w:t>
      </w:r>
      <w:r w:rsidR="001A1CF0">
        <w:rPr>
          <w:color w:val="000000"/>
          <w:lang w:val="uk-UA"/>
        </w:rPr>
        <w:t xml:space="preserve">, з них </w:t>
      </w:r>
      <w:proofErr w:type="spellStart"/>
      <w:r w:rsidR="00576353" w:rsidRPr="000E613A">
        <w:rPr>
          <w:color w:val="000000"/>
        </w:rPr>
        <w:t>під</w:t>
      </w:r>
      <w:proofErr w:type="spellEnd"/>
      <w:r w:rsidR="00576353" w:rsidRPr="000E613A">
        <w:rPr>
          <w:color w:val="000000"/>
        </w:rPr>
        <w:t xml:space="preserve"> </w:t>
      </w:r>
      <w:proofErr w:type="spellStart"/>
      <w:r w:rsidR="00576353" w:rsidRPr="000E613A">
        <w:rPr>
          <w:color w:val="000000"/>
        </w:rPr>
        <w:t>супроводом</w:t>
      </w:r>
      <w:proofErr w:type="spellEnd"/>
      <w:r w:rsidR="00576353" w:rsidRPr="000E613A">
        <w:rPr>
          <w:color w:val="000000"/>
        </w:rPr>
        <w:t xml:space="preserve"> Червоного </w:t>
      </w:r>
      <w:proofErr w:type="spellStart"/>
      <w:r w:rsidR="00576353" w:rsidRPr="000E613A">
        <w:rPr>
          <w:color w:val="000000"/>
        </w:rPr>
        <w:t>Хреста</w:t>
      </w:r>
      <w:proofErr w:type="spellEnd"/>
      <w:r w:rsidR="00576353" w:rsidRPr="000E613A">
        <w:rPr>
          <w:color w:val="000000"/>
        </w:rPr>
        <w:t xml:space="preserve"> </w:t>
      </w:r>
      <w:r w:rsidR="005163BA">
        <w:rPr>
          <w:color w:val="000000"/>
          <w:lang w:val="uk-UA"/>
        </w:rPr>
        <w:t>45</w:t>
      </w:r>
      <w:r w:rsidR="006F1F3D">
        <w:rPr>
          <w:color w:val="000000"/>
          <w:lang w:val="uk-UA"/>
        </w:rPr>
        <w:t xml:space="preserve"> пацієнтів та</w:t>
      </w:r>
      <w:r w:rsidR="00576353" w:rsidRPr="000E613A">
        <w:rPr>
          <w:color w:val="000000"/>
        </w:rPr>
        <w:t xml:space="preserve"> </w:t>
      </w:r>
      <w:r w:rsidR="00486139" w:rsidRPr="000E613A">
        <w:rPr>
          <w:color w:val="000000"/>
          <w:lang w:val="uk-UA"/>
        </w:rPr>
        <w:t>громадської організації</w:t>
      </w:r>
      <w:r w:rsidR="005163BA">
        <w:rPr>
          <w:color w:val="000000"/>
        </w:rPr>
        <w:t xml:space="preserve"> </w:t>
      </w:r>
      <w:r w:rsidR="001826D2" w:rsidRPr="001826D2">
        <w:rPr>
          <w:bCs/>
          <w:color w:val="000000"/>
        </w:rPr>
        <w:t xml:space="preserve">100 </w:t>
      </w:r>
      <w:proofErr w:type="spellStart"/>
      <w:r w:rsidR="001826D2" w:rsidRPr="001826D2">
        <w:rPr>
          <w:bCs/>
          <w:color w:val="000000"/>
        </w:rPr>
        <w:t>відсотків</w:t>
      </w:r>
      <w:proofErr w:type="spellEnd"/>
      <w:r w:rsidR="001826D2" w:rsidRPr="001826D2">
        <w:rPr>
          <w:color w:val="000000"/>
        </w:rPr>
        <w:t> </w:t>
      </w:r>
      <w:proofErr w:type="spellStart"/>
      <w:r w:rsidR="001826D2" w:rsidRPr="001826D2">
        <w:rPr>
          <w:color w:val="000000"/>
        </w:rPr>
        <w:t>життя</w:t>
      </w:r>
      <w:proofErr w:type="spellEnd"/>
      <w:r w:rsidR="001826D2" w:rsidRPr="001826D2">
        <w:rPr>
          <w:color w:val="000000"/>
        </w:rPr>
        <w:t xml:space="preserve"> </w:t>
      </w:r>
      <w:r w:rsidR="005163BA">
        <w:rPr>
          <w:color w:val="000000"/>
        </w:rPr>
        <w:t>– 21</w:t>
      </w:r>
      <w:r w:rsidR="00531DD7">
        <w:rPr>
          <w:color w:val="000000"/>
          <w:lang w:val="uk-UA"/>
        </w:rPr>
        <w:t>.</w:t>
      </w:r>
    </w:p>
    <w:p w:rsidR="00457C9E" w:rsidRDefault="00651721" w:rsidP="002405BE">
      <w:pPr>
        <w:ind w:firstLine="709"/>
        <w:jc w:val="both"/>
        <w:rPr>
          <w:color w:val="000000"/>
          <w:lang w:val="uk-UA"/>
        </w:rPr>
      </w:pPr>
      <w:r w:rsidRPr="000E613A">
        <w:rPr>
          <w:color w:val="000000"/>
          <w:lang w:val="uk-UA"/>
        </w:rPr>
        <w:t xml:space="preserve">Для лікування хворих І – ІV категорії </w:t>
      </w:r>
      <w:r w:rsidR="00666D10">
        <w:rPr>
          <w:color w:val="000000"/>
          <w:lang w:val="uk-UA"/>
        </w:rPr>
        <w:t xml:space="preserve">централізовано </w:t>
      </w:r>
      <w:r w:rsidR="00457C9E">
        <w:rPr>
          <w:color w:val="000000"/>
          <w:lang w:val="uk-UA"/>
        </w:rPr>
        <w:t>отримано</w:t>
      </w:r>
      <w:r w:rsidRPr="000E613A">
        <w:rPr>
          <w:color w:val="000000"/>
          <w:lang w:val="uk-UA"/>
        </w:rPr>
        <w:t xml:space="preserve"> протитуберкульозних препаратів на суму – </w:t>
      </w:r>
      <w:r w:rsidR="005163BA">
        <w:rPr>
          <w:color w:val="000000"/>
          <w:lang w:val="uk-UA"/>
        </w:rPr>
        <w:t>877,86</w:t>
      </w:r>
      <w:r w:rsidRPr="000E613A">
        <w:rPr>
          <w:color w:val="000000"/>
          <w:lang w:val="uk-UA"/>
        </w:rPr>
        <w:t xml:space="preserve"> тис. грн, із них за рахунок Глобального Фонду – </w:t>
      </w:r>
      <w:r w:rsidR="005163BA">
        <w:rPr>
          <w:color w:val="000000"/>
          <w:lang w:val="uk-UA"/>
        </w:rPr>
        <w:t>523,68</w:t>
      </w:r>
      <w:r w:rsidRPr="000E613A">
        <w:rPr>
          <w:color w:val="000000"/>
          <w:lang w:val="uk-UA"/>
        </w:rPr>
        <w:t xml:space="preserve"> тис. грн. </w:t>
      </w:r>
    </w:p>
    <w:p w:rsidR="00651721" w:rsidRDefault="00651721" w:rsidP="00457C9E">
      <w:pPr>
        <w:jc w:val="both"/>
        <w:rPr>
          <w:color w:val="000000"/>
          <w:lang w:val="uk-UA"/>
        </w:rPr>
      </w:pPr>
      <w:r w:rsidRPr="000E613A">
        <w:rPr>
          <w:color w:val="000000"/>
          <w:lang w:val="uk-UA"/>
        </w:rPr>
        <w:t>Препарати ІІ ряду отримуються безпосередньо на базі КОПТД м. Боярка.</w:t>
      </w:r>
      <w:r w:rsidR="00457C9E">
        <w:rPr>
          <w:color w:val="000000"/>
          <w:lang w:val="uk-UA"/>
        </w:rPr>
        <w:t xml:space="preserve"> </w:t>
      </w:r>
    </w:p>
    <w:p w:rsidR="005163BA" w:rsidRPr="000E613A" w:rsidRDefault="005163BA" w:rsidP="00457C9E">
      <w:pPr>
        <w:jc w:val="both"/>
        <w:rPr>
          <w:color w:val="000000"/>
          <w:spacing w:val="-2"/>
          <w:lang w:val="uk-UA"/>
        </w:rPr>
      </w:pPr>
    </w:p>
    <w:p w:rsidR="00651721" w:rsidRPr="000E613A" w:rsidRDefault="00651721" w:rsidP="00651721">
      <w:pPr>
        <w:ind w:firstLine="709"/>
        <w:jc w:val="both"/>
        <w:rPr>
          <w:b/>
          <w:color w:val="000000"/>
          <w:lang w:val="uk-UA"/>
        </w:rPr>
      </w:pPr>
      <w:r w:rsidRPr="000E613A">
        <w:rPr>
          <w:b/>
          <w:color w:val="000000"/>
          <w:lang w:val="uk-UA"/>
        </w:rPr>
        <w:t>Висновки:</w:t>
      </w:r>
    </w:p>
    <w:p w:rsidR="006F1F3D" w:rsidRDefault="005163BA" w:rsidP="004F4C41">
      <w:pPr>
        <w:tabs>
          <w:tab w:val="left" w:pos="851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</w:t>
      </w:r>
      <w:r w:rsidR="00486139" w:rsidRPr="005163BA">
        <w:rPr>
          <w:color w:val="000000"/>
          <w:lang w:val="uk-UA"/>
        </w:rPr>
        <w:t>За 9 місяців 201</w:t>
      </w:r>
      <w:r w:rsidRPr="005163BA">
        <w:rPr>
          <w:color w:val="000000"/>
          <w:lang w:val="uk-UA"/>
        </w:rPr>
        <w:t>8</w:t>
      </w:r>
      <w:r w:rsidR="00651721" w:rsidRPr="005163BA">
        <w:rPr>
          <w:color w:val="000000"/>
          <w:lang w:val="uk-UA"/>
        </w:rPr>
        <w:t xml:space="preserve"> року в порівнянні з аналогічним періодом 201</w:t>
      </w:r>
      <w:r w:rsidRPr="005163BA">
        <w:rPr>
          <w:color w:val="000000"/>
          <w:lang w:val="uk-UA"/>
        </w:rPr>
        <w:t>7</w:t>
      </w:r>
      <w:r w:rsidR="00651721" w:rsidRPr="005163BA">
        <w:rPr>
          <w:color w:val="000000"/>
          <w:lang w:val="uk-UA"/>
        </w:rPr>
        <w:t xml:space="preserve"> року </w:t>
      </w:r>
      <w:r w:rsidR="005C77B7" w:rsidRPr="005163BA">
        <w:rPr>
          <w:color w:val="000000"/>
          <w:lang w:val="uk-UA"/>
        </w:rPr>
        <w:t>знизи</w:t>
      </w:r>
      <w:r w:rsidR="005C77B7">
        <w:rPr>
          <w:color w:val="000000"/>
          <w:lang w:val="uk-UA"/>
        </w:rPr>
        <w:t>лися</w:t>
      </w:r>
      <w:r w:rsidR="005C77B7" w:rsidRPr="005163BA">
        <w:rPr>
          <w:color w:val="000000"/>
          <w:lang w:val="uk-UA"/>
        </w:rPr>
        <w:t xml:space="preserve"> </w:t>
      </w:r>
      <w:r w:rsidR="00486139" w:rsidRPr="005163BA">
        <w:rPr>
          <w:color w:val="000000"/>
          <w:lang w:val="uk-UA"/>
        </w:rPr>
        <w:t>показник</w:t>
      </w:r>
      <w:r w:rsidR="005C77B7">
        <w:rPr>
          <w:color w:val="000000"/>
          <w:lang w:val="uk-UA"/>
        </w:rPr>
        <w:t>и</w:t>
      </w:r>
      <w:r w:rsidR="006F1F3D">
        <w:rPr>
          <w:color w:val="000000"/>
          <w:lang w:val="uk-UA"/>
        </w:rPr>
        <w:t>:</w:t>
      </w:r>
    </w:p>
    <w:p w:rsidR="00651721" w:rsidRDefault="006F1F3D" w:rsidP="004F4C41">
      <w:pPr>
        <w:tabs>
          <w:tab w:val="left" w:pos="851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</w:t>
      </w:r>
      <w:r w:rsidR="00486139" w:rsidRPr="005163BA">
        <w:rPr>
          <w:color w:val="000000"/>
          <w:lang w:val="uk-UA"/>
        </w:rPr>
        <w:t xml:space="preserve"> захворюваності на активний туберкульоз на </w:t>
      </w:r>
      <w:r w:rsidR="00AD2F48">
        <w:rPr>
          <w:color w:val="000000"/>
          <w:lang w:val="uk-UA"/>
        </w:rPr>
        <w:t>4</w:t>
      </w:r>
      <w:r w:rsidR="005163BA" w:rsidRPr="005163BA">
        <w:rPr>
          <w:color w:val="000000"/>
          <w:lang w:val="uk-UA"/>
        </w:rPr>
        <w:t>5,0</w:t>
      </w:r>
      <w:r w:rsidR="00486139" w:rsidRPr="005163BA">
        <w:rPr>
          <w:color w:val="000000"/>
          <w:lang w:val="uk-UA"/>
        </w:rPr>
        <w:t>%</w:t>
      </w:r>
      <w:r w:rsidR="004F4C41">
        <w:rPr>
          <w:color w:val="000000"/>
          <w:lang w:val="uk-UA"/>
        </w:rPr>
        <w:t xml:space="preserve"> </w:t>
      </w:r>
      <w:r w:rsidR="005C77B7">
        <w:rPr>
          <w:color w:val="000000"/>
          <w:lang w:val="uk-UA"/>
        </w:rPr>
        <w:t xml:space="preserve">(з 59,9 до </w:t>
      </w:r>
      <w:r w:rsidR="005163BA" w:rsidRPr="005163BA">
        <w:rPr>
          <w:color w:val="000000"/>
          <w:lang w:val="uk-UA"/>
        </w:rPr>
        <w:t>33,0</w:t>
      </w:r>
      <w:r w:rsidR="00486139" w:rsidRPr="005163BA">
        <w:rPr>
          <w:color w:val="000000"/>
          <w:lang w:val="uk-UA"/>
        </w:rPr>
        <w:t xml:space="preserve"> на 100 тис</w:t>
      </w:r>
      <w:r w:rsidR="005C77B7">
        <w:rPr>
          <w:color w:val="000000"/>
          <w:lang w:val="uk-UA"/>
        </w:rPr>
        <w:t>яч</w:t>
      </w:r>
      <w:r w:rsidR="00486139" w:rsidRPr="005163BA">
        <w:rPr>
          <w:color w:val="000000"/>
          <w:lang w:val="uk-UA"/>
        </w:rPr>
        <w:t xml:space="preserve"> нас</w:t>
      </w:r>
      <w:r w:rsidR="005C77B7">
        <w:rPr>
          <w:color w:val="000000"/>
          <w:lang w:val="uk-UA"/>
        </w:rPr>
        <w:t>елення) та</w:t>
      </w:r>
      <w:r w:rsidR="004F4C41" w:rsidRPr="004F4C41">
        <w:rPr>
          <w:color w:val="000000"/>
          <w:lang w:val="uk-UA"/>
        </w:rPr>
        <w:t xml:space="preserve"> </w:t>
      </w:r>
      <w:r w:rsidR="004F4C41">
        <w:rPr>
          <w:color w:val="000000"/>
          <w:lang w:val="uk-UA"/>
        </w:rPr>
        <w:t xml:space="preserve">поширеності на </w:t>
      </w:r>
      <w:r w:rsidR="00AD2F48">
        <w:rPr>
          <w:color w:val="000000"/>
          <w:lang w:val="uk-UA"/>
        </w:rPr>
        <w:t>23,0</w:t>
      </w:r>
      <w:r w:rsidR="004F4C41">
        <w:rPr>
          <w:color w:val="000000"/>
          <w:lang w:val="uk-UA"/>
        </w:rPr>
        <w:t xml:space="preserve">% </w:t>
      </w:r>
      <w:r w:rsidR="005C77B7">
        <w:rPr>
          <w:color w:val="000000"/>
          <w:lang w:val="uk-UA"/>
        </w:rPr>
        <w:t xml:space="preserve">(з 87,3 до 68,7 </w:t>
      </w:r>
      <w:r w:rsidR="004F4C41" w:rsidRPr="004F4C41">
        <w:rPr>
          <w:color w:val="000000"/>
          <w:lang w:val="uk-UA"/>
        </w:rPr>
        <w:t>на 100 тис</w:t>
      </w:r>
      <w:r w:rsidR="005C77B7">
        <w:rPr>
          <w:color w:val="000000"/>
          <w:lang w:val="uk-UA"/>
        </w:rPr>
        <w:t>яч</w:t>
      </w:r>
      <w:r w:rsidR="004F4C41" w:rsidRPr="004F4C41">
        <w:rPr>
          <w:color w:val="000000"/>
          <w:lang w:val="uk-UA"/>
        </w:rPr>
        <w:t xml:space="preserve"> нас</w:t>
      </w:r>
      <w:r w:rsidR="005C77B7">
        <w:rPr>
          <w:color w:val="000000"/>
          <w:lang w:val="uk-UA"/>
        </w:rPr>
        <w:t>елення)</w:t>
      </w:r>
      <w:r>
        <w:rPr>
          <w:color w:val="000000"/>
          <w:lang w:val="uk-UA"/>
        </w:rPr>
        <w:t>;</w:t>
      </w:r>
    </w:p>
    <w:p w:rsidR="006F1F3D" w:rsidRDefault="006F1F3D" w:rsidP="006F1F3D">
      <w:pPr>
        <w:tabs>
          <w:tab w:val="left" w:pos="851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2D57F0">
        <w:rPr>
          <w:color w:val="000000"/>
          <w:lang w:val="uk-UA"/>
        </w:rPr>
        <w:t xml:space="preserve">захворюваності </w:t>
      </w:r>
      <w:r w:rsidR="002D57F0" w:rsidRPr="002D57F0">
        <w:rPr>
          <w:color w:val="000000"/>
          <w:lang w:val="uk-UA"/>
        </w:rPr>
        <w:t xml:space="preserve">серед дітей віком від 0 до 14 років </w:t>
      </w:r>
      <w:r>
        <w:rPr>
          <w:color w:val="000000"/>
          <w:lang w:val="uk-UA"/>
        </w:rPr>
        <w:t xml:space="preserve">на </w:t>
      </w:r>
      <w:r w:rsidR="00AD2F48">
        <w:rPr>
          <w:color w:val="000000"/>
          <w:lang w:val="uk-UA"/>
        </w:rPr>
        <w:t>75,4</w:t>
      </w:r>
      <w:r>
        <w:rPr>
          <w:color w:val="000000"/>
          <w:lang w:val="uk-UA"/>
        </w:rPr>
        <w:t>% (</w:t>
      </w:r>
      <w:r w:rsidR="002D57F0" w:rsidRPr="002D57F0">
        <w:rPr>
          <w:color w:val="000000"/>
          <w:lang w:val="uk-UA"/>
        </w:rPr>
        <w:t>з 13,4 до 3,3 на 100 тисяч відповідного населення</w:t>
      </w:r>
      <w:r>
        <w:rPr>
          <w:color w:val="000000"/>
          <w:lang w:val="uk-UA"/>
        </w:rPr>
        <w:t xml:space="preserve">), </w:t>
      </w:r>
      <w:r w:rsidR="002D57F0" w:rsidRPr="002D57F0">
        <w:rPr>
          <w:color w:val="000000"/>
          <w:lang w:val="uk-UA"/>
        </w:rPr>
        <w:t xml:space="preserve">підлітків </w:t>
      </w:r>
      <w:r>
        <w:rPr>
          <w:color w:val="000000"/>
          <w:lang w:val="uk-UA"/>
        </w:rPr>
        <w:t>на 50,0% (</w:t>
      </w:r>
      <w:r w:rsidR="002D57F0" w:rsidRPr="002D57F0">
        <w:rPr>
          <w:color w:val="000000"/>
          <w:lang w:val="uk-UA"/>
        </w:rPr>
        <w:t>з 40,15 до 20,1 на 100 тисяч відповідного населення</w:t>
      </w:r>
      <w:r>
        <w:rPr>
          <w:color w:val="000000"/>
          <w:lang w:val="uk-UA"/>
        </w:rPr>
        <w:t>);</w:t>
      </w:r>
    </w:p>
    <w:p w:rsidR="0090272D" w:rsidRDefault="006F1F3D" w:rsidP="006F1F3D">
      <w:pPr>
        <w:tabs>
          <w:tab w:val="left" w:pos="851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2D57F0" w:rsidRPr="002D57F0">
        <w:rPr>
          <w:color w:val="000000"/>
        </w:rPr>
        <w:t> </w:t>
      </w:r>
      <w:r w:rsidR="00C731AB">
        <w:rPr>
          <w:color w:val="000000"/>
          <w:lang w:val="uk-UA"/>
        </w:rPr>
        <w:t xml:space="preserve">відсоток </w:t>
      </w:r>
      <w:r w:rsidR="005F276B">
        <w:rPr>
          <w:color w:val="000000"/>
          <w:lang w:val="uk-UA"/>
        </w:rPr>
        <w:t xml:space="preserve">хворих з </w:t>
      </w:r>
      <w:r w:rsidR="005F276B" w:rsidRPr="005F276B">
        <w:rPr>
          <w:color w:val="000000"/>
          <w:lang w:val="uk-UA"/>
        </w:rPr>
        <w:t xml:space="preserve">ВІЛ-асоційованим туберкульозом </w:t>
      </w:r>
      <w:r w:rsidR="002D57F0" w:rsidRPr="002D57F0">
        <w:rPr>
          <w:color w:val="000000"/>
          <w:lang w:val="uk-UA"/>
        </w:rPr>
        <w:t xml:space="preserve">серед вперше виявлених хворих </w:t>
      </w:r>
      <w:r w:rsidR="002D57F0">
        <w:rPr>
          <w:color w:val="000000"/>
          <w:lang w:val="uk-UA"/>
        </w:rPr>
        <w:t>на</w:t>
      </w:r>
      <w:r w:rsidR="005F276B" w:rsidRPr="005F276B">
        <w:rPr>
          <w:color w:val="000000"/>
          <w:lang w:val="uk-UA"/>
        </w:rPr>
        <w:t xml:space="preserve"> 44,0%</w:t>
      </w:r>
      <w:r>
        <w:rPr>
          <w:color w:val="000000"/>
          <w:lang w:val="uk-UA"/>
        </w:rPr>
        <w:t>;</w:t>
      </w:r>
    </w:p>
    <w:p w:rsidR="006F1F3D" w:rsidRDefault="006F1F3D" w:rsidP="006F1F3D">
      <w:pPr>
        <w:tabs>
          <w:tab w:val="left" w:pos="851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E053CB" w:rsidRPr="00E053CB">
        <w:rPr>
          <w:color w:val="000000"/>
          <w:lang w:val="uk-UA"/>
        </w:rPr>
        <w:t xml:space="preserve">смертності від усіх форм туберкульозу </w:t>
      </w:r>
      <w:r w:rsidR="0011723C">
        <w:rPr>
          <w:color w:val="000000"/>
          <w:lang w:val="uk-UA"/>
        </w:rPr>
        <w:t xml:space="preserve">на </w:t>
      </w:r>
      <w:r w:rsidR="00AD2F48">
        <w:rPr>
          <w:color w:val="000000"/>
          <w:lang w:val="uk-UA"/>
        </w:rPr>
        <w:t>32,0</w:t>
      </w:r>
      <w:r w:rsidR="0011723C">
        <w:rPr>
          <w:color w:val="000000"/>
          <w:lang w:val="uk-UA"/>
        </w:rPr>
        <w:t>% (</w:t>
      </w:r>
      <w:r w:rsidR="00E053CB">
        <w:rPr>
          <w:color w:val="000000"/>
          <w:lang w:val="uk-UA"/>
        </w:rPr>
        <w:t>з</w:t>
      </w:r>
      <w:r w:rsidR="00E053CB" w:rsidRPr="00E053CB">
        <w:rPr>
          <w:color w:val="000000"/>
          <w:lang w:val="uk-UA"/>
        </w:rPr>
        <w:t xml:space="preserve"> </w:t>
      </w:r>
      <w:r w:rsidR="005B437F">
        <w:rPr>
          <w:color w:val="000000"/>
          <w:lang w:val="uk-UA"/>
        </w:rPr>
        <w:t>5,0</w:t>
      </w:r>
      <w:r w:rsidR="00E053CB" w:rsidRPr="00E053CB">
        <w:rPr>
          <w:color w:val="000000"/>
          <w:lang w:val="uk-UA"/>
        </w:rPr>
        <w:t xml:space="preserve"> до </w:t>
      </w:r>
      <w:r w:rsidR="005B437F">
        <w:rPr>
          <w:color w:val="000000"/>
          <w:lang w:val="uk-UA"/>
        </w:rPr>
        <w:t>3</w:t>
      </w:r>
      <w:r w:rsidR="00C731AB">
        <w:rPr>
          <w:color w:val="000000"/>
          <w:lang w:val="uk-UA"/>
        </w:rPr>
        <w:t>,4</w:t>
      </w:r>
      <w:r w:rsidR="00E053CB" w:rsidRPr="00E053CB">
        <w:rPr>
          <w:color w:val="000000"/>
          <w:lang w:val="uk-UA"/>
        </w:rPr>
        <w:t xml:space="preserve"> на 100 тис</w:t>
      </w:r>
      <w:r w:rsidR="005C77B7">
        <w:rPr>
          <w:color w:val="000000"/>
          <w:lang w:val="uk-UA"/>
        </w:rPr>
        <w:t>яч</w:t>
      </w:r>
      <w:r w:rsidR="00E053CB" w:rsidRPr="00E053CB">
        <w:rPr>
          <w:color w:val="000000"/>
          <w:lang w:val="uk-UA"/>
        </w:rPr>
        <w:t xml:space="preserve"> нас</w:t>
      </w:r>
      <w:r w:rsidR="005C77B7">
        <w:rPr>
          <w:color w:val="000000"/>
          <w:lang w:val="uk-UA"/>
        </w:rPr>
        <w:t>елення</w:t>
      </w:r>
      <w:r w:rsidR="0011723C">
        <w:rPr>
          <w:color w:val="000000"/>
          <w:lang w:val="uk-UA"/>
        </w:rPr>
        <w:t>)</w:t>
      </w:r>
      <w:r>
        <w:rPr>
          <w:color w:val="000000"/>
          <w:lang w:val="uk-UA"/>
        </w:rPr>
        <w:t>;</w:t>
      </w:r>
    </w:p>
    <w:p w:rsidR="005B437F" w:rsidRDefault="00AD2F48" w:rsidP="006F1F3D">
      <w:pPr>
        <w:tabs>
          <w:tab w:val="left" w:pos="851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6F1F3D">
        <w:rPr>
          <w:color w:val="000000"/>
          <w:lang w:val="uk-UA"/>
        </w:rPr>
        <w:t>с</w:t>
      </w:r>
      <w:r w:rsidR="00E053CB" w:rsidRPr="00E053CB">
        <w:rPr>
          <w:color w:val="000000"/>
          <w:lang w:val="uk-UA"/>
        </w:rPr>
        <w:t>мертн</w:t>
      </w:r>
      <w:r w:rsidR="006F1F3D">
        <w:rPr>
          <w:color w:val="000000"/>
          <w:lang w:val="uk-UA"/>
        </w:rPr>
        <w:t>ості з</w:t>
      </w:r>
      <w:r w:rsidR="00E053CB" w:rsidRPr="00E053CB">
        <w:rPr>
          <w:color w:val="000000"/>
          <w:lang w:val="uk-UA"/>
        </w:rPr>
        <w:t xml:space="preserve"> інших причин </w:t>
      </w:r>
      <w:r w:rsidR="005B437F">
        <w:rPr>
          <w:color w:val="000000"/>
          <w:lang w:val="uk-UA"/>
        </w:rPr>
        <w:t>на 56,0%.</w:t>
      </w:r>
    </w:p>
    <w:p w:rsidR="00C87A85" w:rsidRDefault="006F1F3D" w:rsidP="00D8466E">
      <w:pPr>
        <w:tabs>
          <w:tab w:val="left" w:pos="0"/>
          <w:tab w:val="left" w:pos="851"/>
          <w:tab w:val="left" w:pos="993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="005C77B7">
        <w:rPr>
          <w:color w:val="000000"/>
          <w:lang w:val="uk-UA"/>
        </w:rPr>
        <w:t xml:space="preserve">. </w:t>
      </w:r>
      <w:r w:rsidR="00D8466E">
        <w:rPr>
          <w:color w:val="000000"/>
          <w:lang w:val="uk-UA"/>
        </w:rPr>
        <w:t>З</w:t>
      </w:r>
      <w:r w:rsidR="00D8466E" w:rsidRPr="00D8466E">
        <w:rPr>
          <w:color w:val="000000"/>
          <w:lang w:val="uk-UA"/>
        </w:rPr>
        <w:t xml:space="preserve">ріс показник тяжких і занедбаних форм туберкульозу </w:t>
      </w:r>
      <w:r>
        <w:rPr>
          <w:color w:val="000000"/>
          <w:lang w:val="uk-UA"/>
        </w:rPr>
        <w:t xml:space="preserve">на </w:t>
      </w:r>
      <w:r w:rsidR="00AD2F48">
        <w:rPr>
          <w:color w:val="000000"/>
          <w:lang w:val="uk-UA"/>
        </w:rPr>
        <w:t>52,7</w:t>
      </w:r>
      <w:r>
        <w:rPr>
          <w:color w:val="000000"/>
          <w:lang w:val="uk-UA"/>
        </w:rPr>
        <w:t>% (</w:t>
      </w:r>
      <w:r w:rsidR="00D8466E" w:rsidRPr="00D8466E">
        <w:rPr>
          <w:color w:val="000000"/>
          <w:lang w:val="uk-UA"/>
        </w:rPr>
        <w:t>з 7,4 до 11,3 на 100 тисяч населення</w:t>
      </w:r>
      <w:r>
        <w:rPr>
          <w:color w:val="000000"/>
          <w:lang w:val="uk-UA"/>
        </w:rPr>
        <w:t>)</w:t>
      </w:r>
      <w:r w:rsidR="00D8466E" w:rsidRPr="00D8466E">
        <w:rPr>
          <w:color w:val="000000"/>
          <w:lang w:val="uk-UA"/>
        </w:rPr>
        <w:t>.</w:t>
      </w:r>
    </w:p>
    <w:p w:rsidR="00E053CB" w:rsidRPr="000E613A" w:rsidRDefault="006F1F3D" w:rsidP="00E053CB">
      <w:pPr>
        <w:tabs>
          <w:tab w:val="left" w:pos="0"/>
          <w:tab w:val="left" w:pos="851"/>
          <w:tab w:val="left" w:pos="993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="00E053CB" w:rsidRPr="000E613A">
        <w:rPr>
          <w:color w:val="000000"/>
          <w:lang w:val="uk-UA"/>
        </w:rPr>
        <w:t>. Кількість флюорографічних обстежень населення міста з</w:t>
      </w:r>
      <w:r w:rsidR="00422AA9">
        <w:rPr>
          <w:color w:val="000000"/>
          <w:lang w:val="uk-UA"/>
        </w:rPr>
        <w:t>більшилась</w:t>
      </w:r>
      <w:r w:rsidR="00E053CB" w:rsidRPr="000E613A">
        <w:rPr>
          <w:color w:val="000000"/>
          <w:lang w:val="uk-UA"/>
        </w:rPr>
        <w:t xml:space="preserve"> з 5</w:t>
      </w:r>
      <w:r w:rsidR="00422AA9">
        <w:rPr>
          <w:color w:val="000000"/>
          <w:lang w:val="uk-UA"/>
        </w:rPr>
        <w:t>4,8</w:t>
      </w:r>
      <w:r w:rsidR="00E053CB" w:rsidRPr="000E613A">
        <w:rPr>
          <w:color w:val="000000"/>
          <w:lang w:val="uk-UA"/>
        </w:rPr>
        <w:t>% до 5</w:t>
      </w:r>
      <w:r w:rsidR="00422AA9">
        <w:rPr>
          <w:color w:val="000000"/>
          <w:lang w:val="uk-UA"/>
        </w:rPr>
        <w:t>9,2</w:t>
      </w:r>
      <w:r w:rsidR="00E053CB" w:rsidRPr="000E613A">
        <w:rPr>
          <w:color w:val="000000"/>
          <w:lang w:val="uk-UA"/>
        </w:rPr>
        <w:t>%.</w:t>
      </w:r>
    </w:p>
    <w:p w:rsidR="009B146F" w:rsidRDefault="009B146F" w:rsidP="00651721">
      <w:pPr>
        <w:ind w:left="993" w:hanging="284"/>
        <w:rPr>
          <w:b/>
          <w:color w:val="000000"/>
          <w:lang w:val="uk-UA"/>
        </w:rPr>
      </w:pPr>
    </w:p>
    <w:p w:rsidR="00651721" w:rsidRPr="009B146F" w:rsidRDefault="00651721" w:rsidP="00651721">
      <w:pPr>
        <w:ind w:left="993" w:hanging="284"/>
        <w:rPr>
          <w:b/>
          <w:color w:val="000000"/>
          <w:lang w:val="uk-UA"/>
        </w:rPr>
      </w:pPr>
      <w:r w:rsidRPr="009B146F">
        <w:rPr>
          <w:b/>
          <w:color w:val="000000"/>
          <w:lang w:val="uk-UA"/>
        </w:rPr>
        <w:t>Для вирішення ряду проблем необхідно:</w:t>
      </w:r>
    </w:p>
    <w:p w:rsidR="00AB0444" w:rsidRDefault="002B6F0D" w:rsidP="00AB0444">
      <w:pPr>
        <w:tabs>
          <w:tab w:val="left" w:pos="993"/>
        </w:tabs>
        <w:ind w:firstLine="709"/>
        <w:jc w:val="both"/>
        <w:rPr>
          <w:color w:val="000000"/>
          <w:sz w:val="20"/>
          <w:szCs w:val="20"/>
          <w:lang w:val="uk-UA"/>
        </w:rPr>
      </w:pPr>
      <w:r w:rsidRPr="000E613A">
        <w:rPr>
          <w:color w:val="000000"/>
          <w:lang w:val="uk-UA"/>
        </w:rPr>
        <w:t>1.</w:t>
      </w:r>
      <w:r w:rsidR="00531DD7" w:rsidRPr="00531DD7">
        <w:rPr>
          <w:color w:val="000000"/>
          <w:lang w:val="uk-UA"/>
        </w:rPr>
        <w:t xml:space="preserve"> Забезпечити своєчасне</w:t>
      </w:r>
      <w:r w:rsidR="003C7628">
        <w:rPr>
          <w:color w:val="000000"/>
          <w:lang w:val="uk-UA"/>
        </w:rPr>
        <w:t xml:space="preserve"> </w:t>
      </w:r>
      <w:r w:rsidR="00531DD7" w:rsidRPr="00531DD7">
        <w:rPr>
          <w:color w:val="000000"/>
          <w:lang w:val="uk-UA"/>
        </w:rPr>
        <w:t>рентгенологічне обстеження осіб груп ризику та підлягаючого населення.</w:t>
      </w:r>
      <w:r w:rsidR="00AB0444" w:rsidRPr="00AB0444">
        <w:rPr>
          <w:color w:val="000000"/>
          <w:sz w:val="20"/>
          <w:szCs w:val="20"/>
          <w:lang w:val="uk-UA"/>
        </w:rPr>
        <w:t xml:space="preserve"> </w:t>
      </w:r>
    </w:p>
    <w:p w:rsidR="00AB0444" w:rsidRPr="00AB0444" w:rsidRDefault="00AB0444" w:rsidP="00AB0444">
      <w:pPr>
        <w:tabs>
          <w:tab w:val="left" w:pos="993"/>
        </w:tabs>
        <w:ind w:firstLine="709"/>
        <w:jc w:val="center"/>
        <w:rPr>
          <w:color w:val="000000"/>
          <w:lang w:val="uk-UA"/>
        </w:rPr>
      </w:pPr>
      <w:bookmarkStart w:id="0" w:name="_GoBack"/>
      <w:bookmarkEnd w:id="0"/>
      <w:r w:rsidRPr="00AB0444">
        <w:rPr>
          <w:color w:val="000000"/>
          <w:lang w:val="uk-UA"/>
        </w:rPr>
        <w:lastRenderedPageBreak/>
        <w:t>3</w:t>
      </w:r>
    </w:p>
    <w:p w:rsidR="00531DD7" w:rsidRPr="00531DD7" w:rsidRDefault="00531DD7" w:rsidP="00531DD7">
      <w:pPr>
        <w:tabs>
          <w:tab w:val="left" w:pos="993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="00AD2F48">
        <w:rPr>
          <w:color w:val="000000"/>
          <w:lang w:val="uk-UA"/>
        </w:rPr>
        <w:t xml:space="preserve">. </w:t>
      </w:r>
      <w:r w:rsidRPr="00531DD7">
        <w:rPr>
          <w:color w:val="000000"/>
          <w:lang w:val="uk-UA"/>
        </w:rPr>
        <w:t xml:space="preserve">Забезпечити своєчасне обстеження дітей від 4 до 14 років методом </w:t>
      </w:r>
      <w:proofErr w:type="spellStart"/>
      <w:r w:rsidRPr="00531DD7">
        <w:rPr>
          <w:color w:val="000000"/>
          <w:lang w:val="uk-UA"/>
        </w:rPr>
        <w:t>туберкулінодіагностики</w:t>
      </w:r>
      <w:proofErr w:type="spellEnd"/>
      <w:r w:rsidRPr="00531DD7">
        <w:rPr>
          <w:color w:val="000000"/>
          <w:lang w:val="uk-UA"/>
        </w:rPr>
        <w:t xml:space="preserve"> згідно затверджених річних планів.</w:t>
      </w:r>
    </w:p>
    <w:p w:rsidR="009B146F" w:rsidRPr="009B146F" w:rsidRDefault="00531DD7" w:rsidP="001A7DB0">
      <w:pPr>
        <w:tabs>
          <w:tab w:val="left" w:pos="993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</w:t>
      </w:r>
      <w:r w:rsidR="009B146F">
        <w:rPr>
          <w:color w:val="000000"/>
          <w:lang w:val="uk-UA"/>
        </w:rPr>
        <w:t>Забезпечити д</w:t>
      </w:r>
      <w:r w:rsidR="009B146F" w:rsidRPr="009B146F">
        <w:rPr>
          <w:color w:val="000000"/>
          <w:lang w:val="uk-UA"/>
        </w:rPr>
        <w:t>отримання алгоритму виявлення туберкульозу шляхом анкетування пацієнтів, відбір та доставку мокротиння до лабораторії І рівня</w:t>
      </w:r>
      <w:r w:rsidR="009B146F">
        <w:rPr>
          <w:color w:val="000000"/>
          <w:lang w:val="uk-UA"/>
        </w:rPr>
        <w:t>.</w:t>
      </w:r>
    </w:p>
    <w:p w:rsidR="009B146F" w:rsidRDefault="00531DD7" w:rsidP="001A7DB0">
      <w:pPr>
        <w:tabs>
          <w:tab w:val="left" w:pos="993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="009B146F">
        <w:rPr>
          <w:color w:val="000000"/>
          <w:lang w:val="uk-UA"/>
        </w:rPr>
        <w:t xml:space="preserve">. </w:t>
      </w:r>
      <w:r w:rsidR="009B146F" w:rsidRPr="009B146F">
        <w:rPr>
          <w:color w:val="000000"/>
          <w:lang w:val="uk-UA"/>
        </w:rPr>
        <w:t xml:space="preserve">100% охоплення контрольованим лікуванням хворих на туберкульоз з </w:t>
      </w:r>
      <w:r w:rsidR="009B146F">
        <w:rPr>
          <w:color w:val="000000"/>
          <w:lang w:val="uk-UA"/>
        </w:rPr>
        <w:t xml:space="preserve">використанням різних </w:t>
      </w:r>
      <w:r w:rsidR="009B146F" w:rsidRPr="009B146F">
        <w:rPr>
          <w:color w:val="000000"/>
          <w:lang w:val="uk-UA"/>
        </w:rPr>
        <w:t>моделей надання</w:t>
      </w:r>
      <w:r w:rsidR="009B146F" w:rsidRPr="009B146F">
        <w:rPr>
          <w:color w:val="000000"/>
        </w:rPr>
        <w:t> </w:t>
      </w:r>
      <w:r w:rsidR="009B146F" w:rsidRPr="009B146F">
        <w:rPr>
          <w:color w:val="000000"/>
          <w:lang w:val="uk-UA"/>
        </w:rPr>
        <w:t>послуг (за участю медпрацівників ПМСД, соціального працівника</w:t>
      </w:r>
      <w:r w:rsidR="009B146F">
        <w:rPr>
          <w:color w:val="000000"/>
          <w:lang w:val="uk-UA"/>
        </w:rPr>
        <w:t xml:space="preserve"> громадських організацій</w:t>
      </w:r>
      <w:r w:rsidR="009B146F" w:rsidRPr="009B146F">
        <w:rPr>
          <w:color w:val="000000"/>
          <w:lang w:val="uk-UA"/>
        </w:rPr>
        <w:t xml:space="preserve"> та інше)</w:t>
      </w:r>
      <w:r w:rsidR="00BF21AA">
        <w:rPr>
          <w:color w:val="000000"/>
          <w:lang w:val="uk-UA"/>
        </w:rPr>
        <w:t>.</w:t>
      </w:r>
    </w:p>
    <w:p w:rsidR="000E16D3" w:rsidRPr="000E613A" w:rsidRDefault="00BF21AA" w:rsidP="002B6F0D">
      <w:pPr>
        <w:tabs>
          <w:tab w:val="left" w:pos="993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</w:t>
      </w:r>
      <w:r w:rsidR="00444AE2">
        <w:rPr>
          <w:color w:val="000000"/>
          <w:lang w:val="uk-UA"/>
        </w:rPr>
        <w:t xml:space="preserve">. </w:t>
      </w:r>
      <w:r w:rsidR="000E16D3" w:rsidRPr="000E613A">
        <w:rPr>
          <w:color w:val="000000"/>
          <w:lang w:val="uk-UA"/>
        </w:rPr>
        <w:t>Забезпечити якісну роботу в вогнищах туберкульозної інфекції, своєчасні та  регулярні огляди і обстеження дітей, підлітків та дорослих, які в них знаходяться.</w:t>
      </w:r>
    </w:p>
    <w:p w:rsidR="00204560" w:rsidRDefault="00BF21AA" w:rsidP="00BF21AA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="00531DD7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 w:rsidR="00204560" w:rsidRPr="00531DD7">
        <w:rPr>
          <w:color w:val="000000"/>
          <w:lang w:val="uk-UA"/>
        </w:rPr>
        <w:t>Активізувати роботу по забезпеченню хворих психосоціальною підтримкою на підставі індивідуальних потреб</w:t>
      </w:r>
      <w:r w:rsidR="00204560">
        <w:rPr>
          <w:color w:val="000000"/>
          <w:lang w:val="uk-UA"/>
        </w:rPr>
        <w:t>.</w:t>
      </w:r>
    </w:p>
    <w:p w:rsidR="00BF21AA" w:rsidRDefault="00531DD7" w:rsidP="00BF21AA">
      <w:pPr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lang w:val="uk-UA"/>
        </w:rPr>
        <w:t>7</w:t>
      </w:r>
      <w:r w:rsidR="00BF21AA">
        <w:rPr>
          <w:color w:val="000000"/>
          <w:lang w:val="uk-UA"/>
        </w:rPr>
        <w:t xml:space="preserve">. </w:t>
      </w:r>
      <w:r w:rsidR="00BF21AA" w:rsidRPr="000E613A">
        <w:rPr>
          <w:color w:val="000000"/>
          <w:lang w:val="uk-UA"/>
        </w:rPr>
        <w:t xml:space="preserve">Вжити заходи щодо створення системи інформаційного забезпечення галузі охорони здоров’я м. Біла Церква, з впровадженням </w:t>
      </w:r>
      <w:r w:rsidR="00BF21AA" w:rsidRPr="000E613A">
        <w:rPr>
          <w:color w:val="000000"/>
          <w:shd w:val="clear" w:color="auto" w:fill="FFFFFF"/>
          <w:lang w:val="uk-UA"/>
        </w:rPr>
        <w:t>системи електронної картки пацієнта, що дозволить впорядкувати результати лікування кожного пацієнта, а також здійснювати оцінку загальної ефективності протитуберкульозн</w:t>
      </w:r>
      <w:r w:rsidR="00BF21AA">
        <w:rPr>
          <w:color w:val="000000"/>
          <w:shd w:val="clear" w:color="auto" w:fill="FFFFFF"/>
          <w:lang w:val="uk-UA"/>
        </w:rPr>
        <w:t>их заходів</w:t>
      </w:r>
      <w:r w:rsidR="00BF21AA" w:rsidRPr="000E613A">
        <w:rPr>
          <w:color w:val="000000"/>
          <w:shd w:val="clear" w:color="auto" w:fill="FFFFFF"/>
          <w:lang w:val="uk-UA"/>
        </w:rPr>
        <w:t>.</w:t>
      </w:r>
    </w:p>
    <w:p w:rsidR="00204560" w:rsidRPr="00BF21AA" w:rsidRDefault="00531DD7" w:rsidP="00531DD7">
      <w:pPr>
        <w:ind w:firstLine="709"/>
        <w:jc w:val="both"/>
        <w:rPr>
          <w:color w:val="000000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8. </w:t>
      </w:r>
      <w:r>
        <w:rPr>
          <w:color w:val="000000"/>
          <w:lang w:val="uk-UA"/>
        </w:rPr>
        <w:t xml:space="preserve">Забезпечити </w:t>
      </w:r>
      <w:r w:rsidRPr="00BF21AA">
        <w:rPr>
          <w:color w:val="000000"/>
          <w:lang w:val="uk-UA"/>
        </w:rPr>
        <w:t>соціальн</w:t>
      </w:r>
      <w:r>
        <w:rPr>
          <w:color w:val="000000"/>
          <w:lang w:val="uk-UA"/>
        </w:rPr>
        <w:t>им</w:t>
      </w:r>
      <w:r w:rsidRPr="00BF21AA">
        <w:rPr>
          <w:color w:val="000000"/>
          <w:lang w:val="uk-UA"/>
        </w:rPr>
        <w:t xml:space="preserve"> супровод</w:t>
      </w:r>
      <w:r>
        <w:rPr>
          <w:color w:val="000000"/>
          <w:lang w:val="uk-UA"/>
        </w:rPr>
        <w:t>ом</w:t>
      </w:r>
      <w:r w:rsidRPr="00BF21AA">
        <w:rPr>
          <w:color w:val="000000"/>
          <w:lang w:val="uk-UA"/>
        </w:rPr>
        <w:t xml:space="preserve"> хворих на туберкульоз, як обов’язкового компоненту</w:t>
      </w:r>
      <w:r w:rsidR="00BF152B">
        <w:rPr>
          <w:color w:val="000000"/>
          <w:lang w:val="uk-UA"/>
        </w:rPr>
        <w:t xml:space="preserve"> </w:t>
      </w:r>
      <w:r w:rsidRPr="00BF21AA">
        <w:rPr>
          <w:color w:val="000000"/>
          <w:lang w:val="uk-UA"/>
        </w:rPr>
        <w:t>при наданні послуг на</w:t>
      </w:r>
      <w:r w:rsidR="00BF152B">
        <w:rPr>
          <w:color w:val="000000"/>
          <w:lang w:val="uk-UA"/>
        </w:rPr>
        <w:t xml:space="preserve"> </w:t>
      </w:r>
      <w:r w:rsidRPr="00BF21AA">
        <w:rPr>
          <w:color w:val="000000"/>
          <w:lang w:val="uk-UA"/>
        </w:rPr>
        <w:t>амбулаторному етапі лікування (продуктові пайки, адресна допомога та інш</w:t>
      </w:r>
      <w:r>
        <w:rPr>
          <w:color w:val="000000"/>
          <w:lang w:val="uk-UA"/>
        </w:rPr>
        <w:t>е</w:t>
      </w:r>
      <w:r w:rsidRPr="00BF21AA">
        <w:rPr>
          <w:color w:val="000000"/>
          <w:lang w:val="uk-UA"/>
        </w:rPr>
        <w:t>) з метою вироблення прихильності до лікування.</w:t>
      </w:r>
    </w:p>
    <w:p w:rsidR="00204560" w:rsidRPr="00BF21AA" w:rsidRDefault="00204560" w:rsidP="00204560">
      <w:pPr>
        <w:jc w:val="both"/>
        <w:rPr>
          <w:color w:val="000000"/>
          <w:lang w:val="uk-UA"/>
        </w:rPr>
      </w:pPr>
    </w:p>
    <w:p w:rsidR="00204560" w:rsidRDefault="00204560" w:rsidP="00204560">
      <w:pPr>
        <w:jc w:val="both"/>
        <w:rPr>
          <w:color w:val="000000"/>
          <w:lang w:val="uk-UA"/>
        </w:rPr>
      </w:pPr>
    </w:p>
    <w:p w:rsidR="002C33DA" w:rsidRPr="000E613A" w:rsidRDefault="00294B0E" w:rsidP="00651721">
      <w:pPr>
        <w:rPr>
          <w:color w:val="000000"/>
          <w:lang w:val="uk-UA"/>
        </w:rPr>
      </w:pPr>
      <w:r>
        <w:rPr>
          <w:color w:val="000000"/>
          <w:lang w:val="uk-UA"/>
        </w:rPr>
        <w:t>Н</w:t>
      </w:r>
      <w:r w:rsidR="00651721" w:rsidRPr="000E613A">
        <w:rPr>
          <w:color w:val="000000"/>
          <w:lang w:val="uk-UA"/>
        </w:rPr>
        <w:t>ачальник</w:t>
      </w:r>
      <w:r w:rsidR="00EA3DB2" w:rsidRPr="000E613A">
        <w:rPr>
          <w:color w:val="000000"/>
          <w:lang w:val="uk-UA"/>
        </w:rPr>
        <w:t xml:space="preserve"> управління </w:t>
      </w:r>
      <w:r w:rsidR="00651721" w:rsidRPr="000E613A">
        <w:rPr>
          <w:color w:val="000000"/>
          <w:lang w:val="uk-UA"/>
        </w:rPr>
        <w:t xml:space="preserve">        </w:t>
      </w:r>
      <w:r w:rsidR="00C64997" w:rsidRPr="000E613A">
        <w:rPr>
          <w:color w:val="000000"/>
          <w:lang w:val="uk-UA"/>
        </w:rPr>
        <w:t xml:space="preserve">       </w:t>
      </w:r>
      <w:r w:rsidR="00651721" w:rsidRPr="000E613A">
        <w:rPr>
          <w:color w:val="000000"/>
          <w:lang w:val="uk-UA"/>
        </w:rPr>
        <w:t xml:space="preserve">                  </w:t>
      </w:r>
      <w:r w:rsidR="00E053CB" w:rsidRPr="000E613A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       </w:t>
      </w:r>
      <w:r w:rsidR="00E053CB" w:rsidRPr="000E613A">
        <w:rPr>
          <w:color w:val="000000"/>
          <w:lang w:val="uk-UA"/>
        </w:rPr>
        <w:t xml:space="preserve">   </w:t>
      </w:r>
      <w:r w:rsidR="00651721" w:rsidRPr="000E613A">
        <w:rPr>
          <w:color w:val="000000"/>
          <w:lang w:val="uk-UA"/>
        </w:rPr>
        <w:t xml:space="preserve">    </w:t>
      </w:r>
      <w:r w:rsidR="00D8490B" w:rsidRPr="000E613A">
        <w:rPr>
          <w:color w:val="000000"/>
          <w:lang w:val="uk-UA"/>
        </w:rPr>
        <w:t xml:space="preserve">      </w:t>
      </w:r>
      <w:r w:rsidR="003E7D91">
        <w:rPr>
          <w:color w:val="000000"/>
          <w:lang w:val="uk-UA"/>
        </w:rPr>
        <w:t xml:space="preserve">                          </w:t>
      </w:r>
      <w:r w:rsidR="00BF21AA">
        <w:rPr>
          <w:color w:val="000000"/>
          <w:lang w:val="uk-UA"/>
        </w:rPr>
        <w:t xml:space="preserve">Д. </w:t>
      </w:r>
      <w:r>
        <w:rPr>
          <w:color w:val="000000"/>
          <w:lang w:val="uk-UA"/>
        </w:rPr>
        <w:t xml:space="preserve">Яблонський </w:t>
      </w:r>
    </w:p>
    <w:sectPr w:rsidR="002C33DA" w:rsidRPr="000E613A" w:rsidSect="008332DF">
      <w:pgSz w:w="11906" w:h="16838"/>
      <w:pgMar w:top="1134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6857"/>
    <w:multiLevelType w:val="hybridMultilevel"/>
    <w:tmpl w:val="75DA9A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C5222"/>
    <w:multiLevelType w:val="hybridMultilevel"/>
    <w:tmpl w:val="5B4E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F29ED"/>
    <w:multiLevelType w:val="hybridMultilevel"/>
    <w:tmpl w:val="8F8EE3F0"/>
    <w:lvl w:ilvl="0" w:tplc="57782DC0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ED6036C"/>
    <w:multiLevelType w:val="hybridMultilevel"/>
    <w:tmpl w:val="EA22A4A8"/>
    <w:lvl w:ilvl="0" w:tplc="90F46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4A21DD"/>
    <w:multiLevelType w:val="hybridMultilevel"/>
    <w:tmpl w:val="20CA42BA"/>
    <w:lvl w:ilvl="0" w:tplc="1826D80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F31A38"/>
    <w:multiLevelType w:val="hybridMultilevel"/>
    <w:tmpl w:val="993C3AC2"/>
    <w:lvl w:ilvl="0" w:tplc="AEB87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75484E"/>
    <w:multiLevelType w:val="hybridMultilevel"/>
    <w:tmpl w:val="EF122A32"/>
    <w:lvl w:ilvl="0" w:tplc="77C0622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30391"/>
    <w:multiLevelType w:val="hybridMultilevel"/>
    <w:tmpl w:val="DA2A0D64"/>
    <w:lvl w:ilvl="0" w:tplc="F878A776">
      <w:start w:val="20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16E67"/>
    <w:multiLevelType w:val="hybridMultilevel"/>
    <w:tmpl w:val="A4444C40"/>
    <w:lvl w:ilvl="0" w:tplc="C46264B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3354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E3E45"/>
    <w:multiLevelType w:val="hybridMultilevel"/>
    <w:tmpl w:val="C4D0D186"/>
    <w:lvl w:ilvl="0" w:tplc="487E75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1924D0B"/>
    <w:multiLevelType w:val="hybridMultilevel"/>
    <w:tmpl w:val="3348DE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CB"/>
    <w:rsid w:val="00004458"/>
    <w:rsid w:val="000351B3"/>
    <w:rsid w:val="000357B0"/>
    <w:rsid w:val="00040F03"/>
    <w:rsid w:val="00051F9E"/>
    <w:rsid w:val="00056D56"/>
    <w:rsid w:val="00066EDF"/>
    <w:rsid w:val="00074789"/>
    <w:rsid w:val="000A37C3"/>
    <w:rsid w:val="000A7E53"/>
    <w:rsid w:val="000C084E"/>
    <w:rsid w:val="000C3B61"/>
    <w:rsid w:val="000D281C"/>
    <w:rsid w:val="000E16D3"/>
    <w:rsid w:val="000E613A"/>
    <w:rsid w:val="00103110"/>
    <w:rsid w:val="001059CA"/>
    <w:rsid w:val="00107E8E"/>
    <w:rsid w:val="0011723C"/>
    <w:rsid w:val="00124BA5"/>
    <w:rsid w:val="0012603D"/>
    <w:rsid w:val="001268AB"/>
    <w:rsid w:val="00140864"/>
    <w:rsid w:val="0015316F"/>
    <w:rsid w:val="001601A5"/>
    <w:rsid w:val="001674BF"/>
    <w:rsid w:val="00173438"/>
    <w:rsid w:val="001826D2"/>
    <w:rsid w:val="00195361"/>
    <w:rsid w:val="001A1CF0"/>
    <w:rsid w:val="001A7DB0"/>
    <w:rsid w:val="001C50BF"/>
    <w:rsid w:val="001D02A1"/>
    <w:rsid w:val="0020069F"/>
    <w:rsid w:val="00204560"/>
    <w:rsid w:val="0022479E"/>
    <w:rsid w:val="00226E20"/>
    <w:rsid w:val="002334E7"/>
    <w:rsid w:val="002362FB"/>
    <w:rsid w:val="002371C1"/>
    <w:rsid w:val="002405BE"/>
    <w:rsid w:val="00250808"/>
    <w:rsid w:val="002609F1"/>
    <w:rsid w:val="00270863"/>
    <w:rsid w:val="00280C55"/>
    <w:rsid w:val="00287E79"/>
    <w:rsid w:val="00290C93"/>
    <w:rsid w:val="00290F54"/>
    <w:rsid w:val="002913B2"/>
    <w:rsid w:val="002915DD"/>
    <w:rsid w:val="00294268"/>
    <w:rsid w:val="002943E8"/>
    <w:rsid w:val="00294B0E"/>
    <w:rsid w:val="002A1018"/>
    <w:rsid w:val="002B6F0D"/>
    <w:rsid w:val="002C33DA"/>
    <w:rsid w:val="002D5700"/>
    <w:rsid w:val="002D57F0"/>
    <w:rsid w:val="002F6269"/>
    <w:rsid w:val="0030109C"/>
    <w:rsid w:val="00305453"/>
    <w:rsid w:val="00341DEA"/>
    <w:rsid w:val="003425CF"/>
    <w:rsid w:val="00342649"/>
    <w:rsid w:val="00351E19"/>
    <w:rsid w:val="00353BA0"/>
    <w:rsid w:val="003715BD"/>
    <w:rsid w:val="00376A7D"/>
    <w:rsid w:val="00392156"/>
    <w:rsid w:val="00395814"/>
    <w:rsid w:val="003A5E80"/>
    <w:rsid w:val="003A633E"/>
    <w:rsid w:val="003B126B"/>
    <w:rsid w:val="003C7628"/>
    <w:rsid w:val="003D7799"/>
    <w:rsid w:val="003E7D91"/>
    <w:rsid w:val="004016F9"/>
    <w:rsid w:val="00422AA9"/>
    <w:rsid w:val="00425BB8"/>
    <w:rsid w:val="004277DA"/>
    <w:rsid w:val="00430A28"/>
    <w:rsid w:val="004360F9"/>
    <w:rsid w:val="00436EB4"/>
    <w:rsid w:val="00437B00"/>
    <w:rsid w:val="00444AE2"/>
    <w:rsid w:val="00450CE0"/>
    <w:rsid w:val="00457C9E"/>
    <w:rsid w:val="004603EB"/>
    <w:rsid w:val="00464B72"/>
    <w:rsid w:val="00465AF4"/>
    <w:rsid w:val="00477353"/>
    <w:rsid w:val="00477C89"/>
    <w:rsid w:val="00486139"/>
    <w:rsid w:val="004937F2"/>
    <w:rsid w:val="004A390C"/>
    <w:rsid w:val="004C1A43"/>
    <w:rsid w:val="004E1600"/>
    <w:rsid w:val="004F4C41"/>
    <w:rsid w:val="004F754D"/>
    <w:rsid w:val="005021BA"/>
    <w:rsid w:val="00514FA4"/>
    <w:rsid w:val="005163BA"/>
    <w:rsid w:val="00531DD7"/>
    <w:rsid w:val="005351A0"/>
    <w:rsid w:val="00546B17"/>
    <w:rsid w:val="005620ED"/>
    <w:rsid w:val="00565CA5"/>
    <w:rsid w:val="005677D9"/>
    <w:rsid w:val="00576353"/>
    <w:rsid w:val="00577188"/>
    <w:rsid w:val="0058275B"/>
    <w:rsid w:val="0058654E"/>
    <w:rsid w:val="0059057C"/>
    <w:rsid w:val="00593597"/>
    <w:rsid w:val="00596A05"/>
    <w:rsid w:val="005B06CE"/>
    <w:rsid w:val="005B437F"/>
    <w:rsid w:val="005C77B7"/>
    <w:rsid w:val="005D103B"/>
    <w:rsid w:val="005E0806"/>
    <w:rsid w:val="005E181E"/>
    <w:rsid w:val="005F276B"/>
    <w:rsid w:val="005F2A37"/>
    <w:rsid w:val="005F2AEA"/>
    <w:rsid w:val="00603782"/>
    <w:rsid w:val="00605C27"/>
    <w:rsid w:val="006334C4"/>
    <w:rsid w:val="00651721"/>
    <w:rsid w:val="00660A79"/>
    <w:rsid w:val="00662485"/>
    <w:rsid w:val="00666A98"/>
    <w:rsid w:val="00666D10"/>
    <w:rsid w:val="00675AD2"/>
    <w:rsid w:val="00680603"/>
    <w:rsid w:val="006924D4"/>
    <w:rsid w:val="006975D7"/>
    <w:rsid w:val="006A1258"/>
    <w:rsid w:val="006B2866"/>
    <w:rsid w:val="006C4F4C"/>
    <w:rsid w:val="006C6838"/>
    <w:rsid w:val="006D0265"/>
    <w:rsid w:val="006D0AD0"/>
    <w:rsid w:val="006D7691"/>
    <w:rsid w:val="006E2A69"/>
    <w:rsid w:val="006F1F3D"/>
    <w:rsid w:val="00700BB1"/>
    <w:rsid w:val="0071518B"/>
    <w:rsid w:val="00724E61"/>
    <w:rsid w:val="00740F16"/>
    <w:rsid w:val="0075245A"/>
    <w:rsid w:val="00755480"/>
    <w:rsid w:val="00761885"/>
    <w:rsid w:val="00764A63"/>
    <w:rsid w:val="00766CCB"/>
    <w:rsid w:val="00780CF4"/>
    <w:rsid w:val="007A4E9C"/>
    <w:rsid w:val="007E0792"/>
    <w:rsid w:val="008013CB"/>
    <w:rsid w:val="00802322"/>
    <w:rsid w:val="008071EE"/>
    <w:rsid w:val="00820625"/>
    <w:rsid w:val="00820649"/>
    <w:rsid w:val="008278AA"/>
    <w:rsid w:val="00831A7A"/>
    <w:rsid w:val="008320E9"/>
    <w:rsid w:val="008332DF"/>
    <w:rsid w:val="00835566"/>
    <w:rsid w:val="00841304"/>
    <w:rsid w:val="00864715"/>
    <w:rsid w:val="008837E5"/>
    <w:rsid w:val="008A2A66"/>
    <w:rsid w:val="008B1327"/>
    <w:rsid w:val="008C2049"/>
    <w:rsid w:val="008C5AA4"/>
    <w:rsid w:val="008C7676"/>
    <w:rsid w:val="008E14DE"/>
    <w:rsid w:val="008E6355"/>
    <w:rsid w:val="008E7ECE"/>
    <w:rsid w:val="008F66F8"/>
    <w:rsid w:val="0090272D"/>
    <w:rsid w:val="009078BA"/>
    <w:rsid w:val="00930386"/>
    <w:rsid w:val="00946050"/>
    <w:rsid w:val="009476EB"/>
    <w:rsid w:val="0094783B"/>
    <w:rsid w:val="009626B2"/>
    <w:rsid w:val="00973458"/>
    <w:rsid w:val="00977BDB"/>
    <w:rsid w:val="00991591"/>
    <w:rsid w:val="00997B5C"/>
    <w:rsid w:val="009B0149"/>
    <w:rsid w:val="009B146F"/>
    <w:rsid w:val="009B1F58"/>
    <w:rsid w:val="009B5253"/>
    <w:rsid w:val="009D1210"/>
    <w:rsid w:val="009D673F"/>
    <w:rsid w:val="009F0EAF"/>
    <w:rsid w:val="009F1590"/>
    <w:rsid w:val="009F3C45"/>
    <w:rsid w:val="00A04E03"/>
    <w:rsid w:val="00A06F8E"/>
    <w:rsid w:val="00A23773"/>
    <w:rsid w:val="00A34B55"/>
    <w:rsid w:val="00A407BA"/>
    <w:rsid w:val="00A5068A"/>
    <w:rsid w:val="00A514C4"/>
    <w:rsid w:val="00A826BF"/>
    <w:rsid w:val="00A95E4D"/>
    <w:rsid w:val="00AA1797"/>
    <w:rsid w:val="00AB0444"/>
    <w:rsid w:val="00AB18EB"/>
    <w:rsid w:val="00AC1095"/>
    <w:rsid w:val="00AD2056"/>
    <w:rsid w:val="00AD2F48"/>
    <w:rsid w:val="00AE5B54"/>
    <w:rsid w:val="00AF23AB"/>
    <w:rsid w:val="00B2054D"/>
    <w:rsid w:val="00B4238E"/>
    <w:rsid w:val="00B629F6"/>
    <w:rsid w:val="00B8690D"/>
    <w:rsid w:val="00B9330D"/>
    <w:rsid w:val="00B93E58"/>
    <w:rsid w:val="00BA0F77"/>
    <w:rsid w:val="00BA2DC5"/>
    <w:rsid w:val="00BB319C"/>
    <w:rsid w:val="00BB4C43"/>
    <w:rsid w:val="00BC0995"/>
    <w:rsid w:val="00BD241B"/>
    <w:rsid w:val="00BF152B"/>
    <w:rsid w:val="00BF21AA"/>
    <w:rsid w:val="00C049B3"/>
    <w:rsid w:val="00C06EDB"/>
    <w:rsid w:val="00C07084"/>
    <w:rsid w:val="00C22094"/>
    <w:rsid w:val="00C24CA4"/>
    <w:rsid w:val="00C270D3"/>
    <w:rsid w:val="00C44B99"/>
    <w:rsid w:val="00C505B4"/>
    <w:rsid w:val="00C64997"/>
    <w:rsid w:val="00C731AB"/>
    <w:rsid w:val="00C7349D"/>
    <w:rsid w:val="00C76DEA"/>
    <w:rsid w:val="00C83EF4"/>
    <w:rsid w:val="00C85116"/>
    <w:rsid w:val="00C87A85"/>
    <w:rsid w:val="00C94E73"/>
    <w:rsid w:val="00C96F32"/>
    <w:rsid w:val="00CB77E8"/>
    <w:rsid w:val="00CC5E33"/>
    <w:rsid w:val="00CF7A52"/>
    <w:rsid w:val="00D00344"/>
    <w:rsid w:val="00D04730"/>
    <w:rsid w:val="00D066F7"/>
    <w:rsid w:val="00D12FEF"/>
    <w:rsid w:val="00D1768A"/>
    <w:rsid w:val="00D21422"/>
    <w:rsid w:val="00D4294D"/>
    <w:rsid w:val="00D56041"/>
    <w:rsid w:val="00D75936"/>
    <w:rsid w:val="00D76154"/>
    <w:rsid w:val="00D83038"/>
    <w:rsid w:val="00D83984"/>
    <w:rsid w:val="00D83ECE"/>
    <w:rsid w:val="00D8466E"/>
    <w:rsid w:val="00D8490B"/>
    <w:rsid w:val="00D97B0C"/>
    <w:rsid w:val="00DA00DB"/>
    <w:rsid w:val="00DA0436"/>
    <w:rsid w:val="00DA403A"/>
    <w:rsid w:val="00DB17DB"/>
    <w:rsid w:val="00DB33C5"/>
    <w:rsid w:val="00DC2B3F"/>
    <w:rsid w:val="00DC31F6"/>
    <w:rsid w:val="00DC7B6D"/>
    <w:rsid w:val="00DD50FD"/>
    <w:rsid w:val="00DD5F04"/>
    <w:rsid w:val="00DD7213"/>
    <w:rsid w:val="00DE35D2"/>
    <w:rsid w:val="00DF73BC"/>
    <w:rsid w:val="00E053CB"/>
    <w:rsid w:val="00E128BB"/>
    <w:rsid w:val="00E23BE0"/>
    <w:rsid w:val="00E3793D"/>
    <w:rsid w:val="00E42453"/>
    <w:rsid w:val="00E47078"/>
    <w:rsid w:val="00E526A8"/>
    <w:rsid w:val="00E56457"/>
    <w:rsid w:val="00E569E0"/>
    <w:rsid w:val="00E71921"/>
    <w:rsid w:val="00E763AF"/>
    <w:rsid w:val="00E90141"/>
    <w:rsid w:val="00EA1201"/>
    <w:rsid w:val="00EA3DB2"/>
    <w:rsid w:val="00EB2D9A"/>
    <w:rsid w:val="00EB6CF4"/>
    <w:rsid w:val="00EC5410"/>
    <w:rsid w:val="00EF2BCA"/>
    <w:rsid w:val="00EF408B"/>
    <w:rsid w:val="00F049A6"/>
    <w:rsid w:val="00F11D80"/>
    <w:rsid w:val="00F133E6"/>
    <w:rsid w:val="00F216FB"/>
    <w:rsid w:val="00F428A3"/>
    <w:rsid w:val="00F55066"/>
    <w:rsid w:val="00F57F9D"/>
    <w:rsid w:val="00F653D4"/>
    <w:rsid w:val="00F732C1"/>
    <w:rsid w:val="00F805C7"/>
    <w:rsid w:val="00F90AD8"/>
    <w:rsid w:val="00F90D75"/>
    <w:rsid w:val="00F910BE"/>
    <w:rsid w:val="00FA5210"/>
    <w:rsid w:val="00FA55CD"/>
    <w:rsid w:val="00FB52B7"/>
    <w:rsid w:val="00FC3C8C"/>
    <w:rsid w:val="00FD0C59"/>
    <w:rsid w:val="00FE48DE"/>
    <w:rsid w:val="00FE6885"/>
    <w:rsid w:val="00FE6BE8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361A07-D4EE-42CB-99D6-03220ECA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3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00B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514C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8013CB"/>
    <w:rPr>
      <w:rFonts w:ascii="Courier New" w:hAnsi="Courier New" w:cs="Courier New"/>
      <w:lang w:val="ru-RU" w:eastAsia="ru-RU" w:bidi="ar-SA"/>
    </w:rPr>
  </w:style>
  <w:style w:type="paragraph" w:styleId="a4">
    <w:name w:val="Plain Text"/>
    <w:basedOn w:val="a"/>
    <w:link w:val="a3"/>
    <w:rsid w:val="008013CB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F805C7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C1095"/>
    <w:pPr>
      <w:ind w:left="720"/>
      <w:contextualSpacing/>
    </w:pPr>
    <w:rPr>
      <w:rFonts w:eastAsia="Calibri"/>
      <w:lang w:eastAsia="en-US"/>
    </w:rPr>
  </w:style>
  <w:style w:type="paragraph" w:styleId="a7">
    <w:name w:val="Body Text"/>
    <w:basedOn w:val="a"/>
    <w:link w:val="a8"/>
    <w:rsid w:val="009D673F"/>
    <w:pPr>
      <w:jc w:val="both"/>
    </w:pPr>
    <w:rPr>
      <w:lang w:val="uk-UA"/>
    </w:rPr>
  </w:style>
  <w:style w:type="character" w:customStyle="1" w:styleId="a8">
    <w:name w:val="Основной текст Знак"/>
    <w:link w:val="a7"/>
    <w:rsid w:val="009D673F"/>
    <w:rPr>
      <w:sz w:val="24"/>
      <w:szCs w:val="24"/>
      <w:lang w:val="uk-UA"/>
    </w:rPr>
  </w:style>
  <w:style w:type="character" w:customStyle="1" w:styleId="text">
    <w:name w:val="text"/>
    <w:basedOn w:val="a0"/>
    <w:rsid w:val="00FA55CD"/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rsid w:val="00173438"/>
    <w:pPr>
      <w:keepNext/>
      <w:widowControl w:val="0"/>
      <w:tabs>
        <w:tab w:val="left" w:pos="567"/>
      </w:tabs>
      <w:ind w:firstLine="425"/>
      <w:jc w:val="both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5677D9"/>
  </w:style>
  <w:style w:type="character" w:styleId="a9">
    <w:name w:val="Hyperlink"/>
    <w:uiPriority w:val="99"/>
    <w:unhideWhenUsed/>
    <w:rsid w:val="005677D9"/>
    <w:rPr>
      <w:color w:val="0000FF"/>
      <w:u w:val="single"/>
    </w:rPr>
  </w:style>
  <w:style w:type="character" w:customStyle="1" w:styleId="st">
    <w:name w:val="st"/>
    <w:basedOn w:val="a0"/>
    <w:rsid w:val="00651721"/>
  </w:style>
  <w:style w:type="character" w:customStyle="1" w:styleId="10">
    <w:name w:val="Заголовок 1 Знак"/>
    <w:link w:val="1"/>
    <w:uiPriority w:val="9"/>
    <w:rsid w:val="00700BB1"/>
    <w:rPr>
      <w:b/>
      <w:bCs/>
      <w:kern w:val="36"/>
      <w:sz w:val="48"/>
      <w:szCs w:val="48"/>
    </w:rPr>
  </w:style>
  <w:style w:type="character" w:styleId="aa">
    <w:name w:val="Emphasis"/>
    <w:uiPriority w:val="20"/>
    <w:qFormat/>
    <w:rsid w:val="00A06F8E"/>
    <w:rPr>
      <w:i/>
      <w:iCs/>
    </w:rPr>
  </w:style>
  <w:style w:type="character" w:customStyle="1" w:styleId="ab">
    <w:name w:val="Знак Знак"/>
    <w:locked/>
    <w:rsid w:val="00E56457"/>
    <w:rPr>
      <w:rFonts w:ascii="Courier New" w:hAnsi="Courier New" w:cs="Courier New"/>
      <w:lang w:val="ru-RU" w:eastAsia="ru-RU" w:bidi="ar-SA"/>
    </w:rPr>
  </w:style>
  <w:style w:type="character" w:customStyle="1" w:styleId="20">
    <w:name w:val="Заголовок 2 Знак"/>
    <w:link w:val="2"/>
    <w:semiHidden/>
    <w:rsid w:val="00A514C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6313</Words>
  <Characters>3599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внесення змін до рішення</vt:lpstr>
      <vt:lpstr>Про внесення змін до рішення</vt:lpstr>
    </vt:vector>
  </TitlesOfParts>
  <Company>Microsoft</Company>
  <LinksUpToDate>false</LinksUpToDate>
  <CharactersWithSpaces>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рішення</dc:title>
  <dc:subject/>
  <dc:creator>Наташа</dc:creator>
  <cp:keywords/>
  <cp:lastModifiedBy>БЦ09</cp:lastModifiedBy>
  <cp:revision>2</cp:revision>
  <cp:lastPrinted>2018-10-26T12:51:00Z</cp:lastPrinted>
  <dcterms:created xsi:type="dcterms:W3CDTF">2018-11-08T08:41:00Z</dcterms:created>
  <dcterms:modified xsi:type="dcterms:W3CDTF">2018-11-08T08:41:00Z</dcterms:modified>
</cp:coreProperties>
</file>