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85F" w:rsidRDefault="00E6085F" w:rsidP="00E6085F">
      <w:pPr>
        <w:rPr>
          <w:rFonts w:ascii="Times New Roman" w:hAnsi="Times New Roman"/>
          <w:sz w:val="24"/>
        </w:rPr>
      </w:pPr>
    </w:p>
    <w:p w:rsidR="00E6085F" w:rsidRDefault="00E6085F" w:rsidP="00E6085F">
      <w:pPr>
        <w:rPr>
          <w:szCs w:val="24"/>
        </w:rPr>
      </w:pPr>
      <w:r>
        <w:rPr>
          <w:rFonts w:eastAsia="Times New Roman"/>
          <w:sz w:val="20"/>
          <w:lang w:val="ru-RU" w:eastAsia="ru-RU"/>
        </w:rPr>
        <w:object w:dxaOrig="2235" w:dyaOrig="28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-28.35pt;width:45pt;height:60.75pt;z-index:251659264" fillcolor="window">
            <v:imagedata r:id="rId4" o:title=""/>
            <w10:wrap type="square" side="left"/>
          </v:shape>
          <o:OLEObject Type="Embed" ProgID="PBrush" ShapeID="_x0000_s1026" DrawAspect="Content" ObjectID="_1560865317" r:id="rId5"/>
        </w:object>
      </w:r>
    </w:p>
    <w:p w:rsidR="00E6085F" w:rsidRDefault="00E6085F" w:rsidP="00E6085F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E6085F" w:rsidRDefault="00E6085F" w:rsidP="00E6085F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E6085F" w:rsidRDefault="00E6085F" w:rsidP="00E6085F">
      <w:pPr>
        <w:pStyle w:val="a3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КИЇВСЬКОЇ ОБЛАСТІ</w:t>
      </w:r>
    </w:p>
    <w:p w:rsidR="00E6085F" w:rsidRDefault="00E6085F" w:rsidP="00E6085F">
      <w:pPr>
        <w:pStyle w:val="a3"/>
        <w:jc w:val="center"/>
        <w:rPr>
          <w:rFonts w:ascii="Times New Roman" w:hAnsi="Times New Roman"/>
          <w:b/>
          <w:bCs/>
          <w:sz w:val="36"/>
        </w:rPr>
      </w:pPr>
      <w:r>
        <w:rPr>
          <w:rFonts w:ascii="Times New Roman" w:hAnsi="Times New Roman"/>
          <w:b/>
          <w:bCs/>
          <w:sz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</w:rPr>
        <w:t>Н</w:t>
      </w:r>
      <w:proofErr w:type="spellEnd"/>
      <w:r>
        <w:rPr>
          <w:rFonts w:ascii="Times New Roman" w:hAnsi="Times New Roman"/>
          <w:b/>
          <w:bCs/>
          <w:sz w:val="36"/>
        </w:rPr>
        <w:t xml:space="preserve"> Я</w:t>
      </w:r>
    </w:p>
    <w:p w:rsidR="00E6085F" w:rsidRDefault="00E6085F" w:rsidP="00E6085F"/>
    <w:p w:rsidR="00E6085F" w:rsidRPr="00613348" w:rsidRDefault="00E6085F" w:rsidP="00E6085F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від 29 червня 2017р.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№ 970-34-</w:t>
      </w:r>
      <w:r>
        <w:rPr>
          <w:rFonts w:ascii="Times New Roman" w:hAnsi="Times New Roman"/>
          <w:sz w:val="24"/>
          <w:szCs w:val="24"/>
          <w:lang w:val="en-US"/>
        </w:rPr>
        <w:t>VII</w:t>
      </w:r>
    </w:p>
    <w:p w:rsidR="00E6085F" w:rsidRDefault="00E6085F" w:rsidP="00E608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085F" w:rsidRDefault="00E6085F" w:rsidP="00E608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E6085F" w:rsidRPr="00F40EA3" w:rsidRDefault="00E6085F" w:rsidP="00E608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085F" w:rsidRPr="00F40EA3" w:rsidRDefault="00E6085F" w:rsidP="00E608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>Про укладення договору про встановлення особистого</w:t>
      </w:r>
    </w:p>
    <w:p w:rsidR="00E6085F" w:rsidRPr="00F40EA3" w:rsidRDefault="00E6085F" w:rsidP="00E608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>строкового сервітуту з фізичною особою-підприємцем</w:t>
      </w:r>
    </w:p>
    <w:p w:rsidR="00E6085F" w:rsidRPr="00F40EA3" w:rsidRDefault="00E6085F" w:rsidP="00E608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Черновою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Оксаною Миколаївною</w:t>
      </w:r>
    </w:p>
    <w:p w:rsidR="00E6085F" w:rsidRPr="00F40EA3" w:rsidRDefault="00E6085F" w:rsidP="00E6085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E6085F" w:rsidRPr="00F40EA3" w:rsidRDefault="00E6085F" w:rsidP="00E6085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 xml:space="preserve">Розглянувши заяву фізичної особи-підприємця, протокол постійної комісії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24 травня 2017 року № 86</w:t>
      </w:r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 xml:space="preserve">,  відповідно до </w:t>
      </w:r>
      <w:proofErr w:type="spellStart"/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>ст.ст</w:t>
      </w:r>
      <w:proofErr w:type="spellEnd"/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>. 12, 98-102 Земельного кодексу України, пункту 34 частини 1 ст. 26 Закону України «Про місцеве самоврядування в Україні», керуючись рішенням Білоцерківської міської ради «Про затвердження Тимчасового положення про порядок сервітутного (обмеженого) використання земель комунальної власності територіальної громади м. Біла Церква в новій редакції» від 26 травня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2015 року </w:t>
      </w:r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>№ 1449-75-</w:t>
      </w:r>
      <w:r w:rsidRPr="00F40EA3">
        <w:rPr>
          <w:rFonts w:ascii="Times New Roman" w:eastAsia="Times New Roman" w:hAnsi="Times New Roman"/>
          <w:sz w:val="24"/>
          <w:szCs w:val="24"/>
          <w:lang w:val="en-US" w:eastAsia="ru-RU"/>
        </w:rPr>
        <w:t>VI</w:t>
      </w:r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>, міська рада вирішила:</w:t>
      </w:r>
    </w:p>
    <w:p w:rsidR="00E6085F" w:rsidRPr="00F40EA3" w:rsidRDefault="00E6085F" w:rsidP="00E608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085F" w:rsidRDefault="00E6085F" w:rsidP="00E608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1. Укласти договір про встановлення особистого строкового сервітуту з фізичною особою-підприємцем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Черновою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Оксаною Миколаївною під розміщення існуючих павільйонів №1 та №2 в групі тимчасових споруд </w:t>
      </w:r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 xml:space="preserve"> по продажу 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родовольчих товарів за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адресою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: вулиця</w:t>
      </w:r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Леваневського, в районі житлового будинку №50-а,  площею 0,0133</w:t>
      </w:r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 xml:space="preserve"> га  (з них: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тимчасові споруди </w:t>
      </w:r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>– 0,0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049</w:t>
      </w:r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 xml:space="preserve"> га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під проїздами,  проходами та площадками – 0,0084</w:t>
      </w:r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>) строком на 3 (три) роки, за рахунок земель населеного пункту м. Біла Церква.</w:t>
      </w:r>
    </w:p>
    <w:p w:rsidR="00E6085F" w:rsidRPr="00F40EA3" w:rsidRDefault="00E6085F" w:rsidP="00E6085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 xml:space="preserve">2. Особі, зазначеній в цьому рішенні, укласти  у встановленому порядку договір  про встановлення особистого строкового сервітуту. </w:t>
      </w:r>
    </w:p>
    <w:p w:rsidR="00E6085F" w:rsidRPr="00F40EA3" w:rsidRDefault="00E6085F" w:rsidP="00E6085F">
      <w:pPr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 xml:space="preserve">3. Контроль за виконанням цього рішення покласти на постійну комісію </w:t>
      </w:r>
      <w:r w:rsidRPr="00F40EA3">
        <w:rPr>
          <w:rFonts w:ascii="Times New Roman" w:eastAsia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E6085F" w:rsidRPr="00F40EA3" w:rsidRDefault="00E6085F" w:rsidP="00E6085F">
      <w:pPr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E6085F" w:rsidRPr="00F40EA3" w:rsidRDefault="00E6085F" w:rsidP="00E6085F">
      <w:pPr>
        <w:tabs>
          <w:tab w:val="left" w:pos="1245"/>
          <w:tab w:val="left" w:pos="645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 xml:space="preserve">Міський голова   </w:t>
      </w:r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Г.А. Дикий</w:t>
      </w:r>
    </w:p>
    <w:p w:rsidR="00E6085F" w:rsidRDefault="00E6085F" w:rsidP="00E6085F"/>
    <w:p w:rsidR="006573BB" w:rsidRDefault="00E6085F"/>
    <w:sectPr w:rsidR="006573BB" w:rsidSect="00913E8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85F"/>
    <w:rsid w:val="001D0BEE"/>
    <w:rsid w:val="00407C55"/>
    <w:rsid w:val="00913E85"/>
    <w:rsid w:val="00E60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A0E514C-B84D-437D-99ED-22AE660CE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85F"/>
    <w:pPr>
      <w:spacing w:after="160" w:line="259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rsid w:val="00E6085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semiHidden/>
    <w:rsid w:val="00E6085F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E608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6085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1171</Words>
  <Characters>668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БЦ09</dc:creator>
  <cp:keywords/>
  <dc:description/>
  <cp:lastModifiedBy>БЦ09</cp:lastModifiedBy>
  <cp:revision>1</cp:revision>
  <cp:lastPrinted>2017-07-06T13:50:00Z</cp:lastPrinted>
  <dcterms:created xsi:type="dcterms:W3CDTF">2017-07-06T13:47:00Z</dcterms:created>
  <dcterms:modified xsi:type="dcterms:W3CDTF">2017-07-06T13:53:00Z</dcterms:modified>
</cp:coreProperties>
</file>