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A28" w:rsidRDefault="000F5A28" w:rsidP="000F5A28">
      <w:pPr>
        <w:rPr>
          <w:szCs w:val="20"/>
          <w:lang w:eastAsia="en-US"/>
        </w:rPr>
      </w:pPr>
    </w:p>
    <w:p w:rsidR="000F5A28" w:rsidRDefault="000F5A28" w:rsidP="000F5A28">
      <w:pPr>
        <w:rPr>
          <w:rFonts w:ascii="Calibri" w:eastAsia="Calibri" w:hAnsi="Calibri"/>
          <w:sz w:val="22"/>
          <w:lang w:val="ru-RU"/>
        </w:rPr>
      </w:pPr>
      <w:r>
        <w:rPr>
          <w:lang w:val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60751857" r:id="rId5"/>
        </w:object>
      </w:r>
    </w:p>
    <w:p w:rsidR="000F5A28" w:rsidRDefault="000F5A28" w:rsidP="000F5A28">
      <w:pPr>
        <w:pStyle w:val="a9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0F5A28" w:rsidRDefault="000F5A28" w:rsidP="000F5A28">
      <w:pPr>
        <w:pStyle w:val="a9"/>
        <w:jc w:val="center"/>
        <w:rPr>
          <w:rFonts w:ascii="Times New Roman" w:hAnsi="Times New Roman"/>
          <w:sz w:val="36"/>
          <w:szCs w:val="36"/>
        </w:rPr>
      </w:pPr>
    </w:p>
    <w:p w:rsidR="000F5A28" w:rsidRDefault="000F5A28" w:rsidP="000F5A28">
      <w:pPr>
        <w:pStyle w:val="a9"/>
        <w:jc w:val="center"/>
        <w:rPr>
          <w:rFonts w:ascii="Times New Roman" w:eastAsia="Calibri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0F5A28" w:rsidRDefault="000F5A28" w:rsidP="000F5A28">
      <w:pPr>
        <w:pStyle w:val="a9"/>
        <w:jc w:val="center"/>
        <w:rPr>
          <w:rFonts w:ascii="Times New Roman" w:hAnsi="Times New Roman"/>
          <w:sz w:val="32"/>
          <w:lang w:val="uk-UA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0F5A28" w:rsidRDefault="000F5A28" w:rsidP="000F5A28">
      <w:pPr>
        <w:pStyle w:val="a9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0F5A28" w:rsidRDefault="000F5A28" w:rsidP="000F5A28">
      <w:pPr>
        <w:rPr>
          <w:rFonts w:ascii="Calibri" w:hAnsi="Calibri"/>
          <w:sz w:val="22"/>
        </w:rPr>
      </w:pPr>
    </w:p>
    <w:p w:rsidR="000F5A28" w:rsidRDefault="000F5A28" w:rsidP="000F5A28">
      <w:r>
        <w:t>від 29 червня  2017 року                                                                      № 9</w:t>
      </w:r>
      <w:r>
        <w:t>4</w:t>
      </w:r>
      <w:r>
        <w:t>9-34-</w:t>
      </w:r>
      <w:r>
        <w:rPr>
          <w:lang w:val="en-US"/>
        </w:rPr>
        <w:t>VII</w:t>
      </w:r>
    </w:p>
    <w:p w:rsidR="000F5A28" w:rsidRDefault="000F5A28" w:rsidP="006A30DC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A28" w:rsidRDefault="000F5A28" w:rsidP="006A30DC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71EA8" w:rsidRPr="00DC43D1" w:rsidRDefault="00671EA8" w:rsidP="000B15B7">
      <w:pPr>
        <w:ind w:right="4676"/>
      </w:pPr>
      <w:bookmarkStart w:id="0" w:name="_GoBack"/>
      <w:bookmarkEnd w:id="0"/>
      <w:r w:rsidRPr="00DC43D1">
        <w:t xml:space="preserve">Про затвердження Білоцерківської </w:t>
      </w:r>
      <w:r w:rsidR="000B15B7">
        <w:t>м</w:t>
      </w:r>
      <w:r w:rsidRPr="00DC43D1">
        <w:t>іської програми удосконалення та розвитку системи централізованого оповіщення і зв’язку міста Білої Церкви Київської області</w:t>
      </w:r>
    </w:p>
    <w:p w:rsidR="00671EA8" w:rsidRPr="00DC43D1" w:rsidRDefault="00671EA8" w:rsidP="000B15B7">
      <w:pPr>
        <w:ind w:right="5385"/>
      </w:pPr>
      <w:r w:rsidRPr="00DC43D1">
        <w:t xml:space="preserve">на </w:t>
      </w:r>
      <w:r w:rsidR="00BC4F60">
        <w:t xml:space="preserve">друге півріччя </w:t>
      </w:r>
      <w:r w:rsidRPr="00DC43D1">
        <w:t>2017 - 2018 роки</w:t>
      </w:r>
    </w:p>
    <w:p w:rsidR="00671EA8" w:rsidRPr="00DC43D1" w:rsidRDefault="00671EA8" w:rsidP="00671EA8">
      <w:pPr>
        <w:ind w:firstLine="709"/>
        <w:jc w:val="both"/>
      </w:pPr>
    </w:p>
    <w:p w:rsidR="00671EA8" w:rsidRPr="00DC43D1" w:rsidRDefault="00671EA8" w:rsidP="00671EA8">
      <w:pPr>
        <w:ind w:firstLine="709"/>
        <w:jc w:val="both"/>
      </w:pPr>
    </w:p>
    <w:p w:rsidR="00671EA8" w:rsidRPr="00DC43D1" w:rsidRDefault="00671EA8" w:rsidP="00671EA8">
      <w:pPr>
        <w:ind w:firstLine="709"/>
        <w:jc w:val="both"/>
      </w:pPr>
      <w:r w:rsidRPr="00DC43D1">
        <w:t xml:space="preserve">Розглянувши подання міського голови, відповідно до </w:t>
      </w:r>
      <w:r w:rsidR="00BC4F60">
        <w:t xml:space="preserve">статті 26 ч.1 п.22 </w:t>
      </w:r>
      <w:r w:rsidRPr="00DC43D1">
        <w:rPr>
          <w:bCs/>
        </w:rPr>
        <w:t>Закону України «Про місцеве самоврядування в Україні»,</w:t>
      </w:r>
      <w:r w:rsidRPr="00DC43D1">
        <w:t xml:space="preserve"> Кодексу цивільного захисту України, міська рада вирішила:</w:t>
      </w:r>
    </w:p>
    <w:p w:rsidR="00671EA8" w:rsidRPr="00DC43D1" w:rsidRDefault="00671EA8" w:rsidP="00671EA8">
      <w:pPr>
        <w:jc w:val="both"/>
      </w:pPr>
    </w:p>
    <w:p w:rsidR="00671EA8" w:rsidRDefault="00671EA8" w:rsidP="00671EA8">
      <w:pPr>
        <w:ind w:firstLine="709"/>
        <w:jc w:val="both"/>
      </w:pPr>
      <w:r w:rsidRPr="00DC43D1">
        <w:t>1. Затвердити Білоцерківську міську програму удосконалення та розвитку системи централізованого оповіщення і зв’язку міста Білої Церкви Київської області на</w:t>
      </w:r>
      <w:r w:rsidR="00BC4F60" w:rsidRPr="00DC43D1">
        <w:t xml:space="preserve"> </w:t>
      </w:r>
      <w:r w:rsidR="00BC4F60">
        <w:t xml:space="preserve">друге півріччя </w:t>
      </w:r>
      <w:r w:rsidRPr="00DC43D1">
        <w:t>2017 - 2018 роки згідно з додатком.</w:t>
      </w:r>
    </w:p>
    <w:p w:rsidR="000C1435" w:rsidRPr="00DC43D1" w:rsidRDefault="000C1435" w:rsidP="00671EA8">
      <w:pPr>
        <w:ind w:firstLine="709"/>
        <w:jc w:val="both"/>
      </w:pPr>
    </w:p>
    <w:p w:rsidR="000568FB" w:rsidRPr="006C6925" w:rsidRDefault="000568FB" w:rsidP="00671EA8">
      <w:pPr>
        <w:ind w:firstLine="709"/>
        <w:jc w:val="both"/>
      </w:pPr>
      <w:r w:rsidRPr="006C6925">
        <w:t xml:space="preserve">2. </w:t>
      </w:r>
      <w:r w:rsidR="00DC43D1" w:rsidRPr="006C6925">
        <w:t>Міському фінансовому управл</w:t>
      </w:r>
      <w:r w:rsidR="007E35E7" w:rsidRPr="006C6925">
        <w:t>інню міської ради при внесенні змін до бюджету міста на 2017 рік та формуванні бюджету міста на 2018 рік</w:t>
      </w:r>
      <w:r w:rsidR="00DC43D1" w:rsidRPr="006C6925">
        <w:t xml:space="preserve"> передбачити видатки на </w:t>
      </w:r>
      <w:r w:rsidR="000C1435" w:rsidRPr="006C6925">
        <w:t xml:space="preserve">виконання програми удосконалення та розвитку системи централізованого оповіщення і зв’язку міста Білої Церкви Київської області на </w:t>
      </w:r>
      <w:r w:rsidR="003F5BB4">
        <w:t xml:space="preserve">друге півріччя </w:t>
      </w:r>
      <w:r w:rsidR="000C1435" w:rsidRPr="006C6925">
        <w:t>20</w:t>
      </w:r>
      <w:r w:rsidR="00BC4F60">
        <w:t>17 - 2018 роки</w:t>
      </w:r>
      <w:r w:rsidR="000C1435" w:rsidRPr="006C6925">
        <w:t>.</w:t>
      </w:r>
    </w:p>
    <w:p w:rsidR="009323EB" w:rsidRDefault="009323EB" w:rsidP="00671EA8">
      <w:pPr>
        <w:ind w:firstLine="709"/>
        <w:jc w:val="both"/>
      </w:pPr>
    </w:p>
    <w:p w:rsidR="00DC43D1" w:rsidRPr="00DC43D1" w:rsidRDefault="00EC7852" w:rsidP="00DC43D1">
      <w:pPr>
        <w:ind w:firstLine="709"/>
        <w:jc w:val="both"/>
      </w:pPr>
      <w:r>
        <w:rPr>
          <w:rStyle w:val="rvts9"/>
        </w:rPr>
        <w:t>3</w:t>
      </w:r>
      <w:r w:rsidR="00671EA8" w:rsidRPr="00DC43D1">
        <w:rPr>
          <w:rStyle w:val="rvts9"/>
        </w:rPr>
        <w:t xml:space="preserve">. Контроль </w:t>
      </w:r>
      <w:r w:rsidR="00DC43D1">
        <w:rPr>
          <w:rStyle w:val="rvts9"/>
        </w:rPr>
        <w:t xml:space="preserve">за виконанням </w:t>
      </w:r>
      <w:r w:rsidR="00671EA8" w:rsidRPr="00DC43D1">
        <w:rPr>
          <w:rStyle w:val="rvts9"/>
        </w:rPr>
        <w:t xml:space="preserve">покласти на постійну комісію </w:t>
      </w:r>
      <w:r w:rsidR="00DC43D1" w:rsidRPr="00DC43D1">
        <w:t xml:space="preserve">міської ради </w:t>
      </w:r>
      <w:r w:rsidR="00671EA8" w:rsidRPr="00DC43D1">
        <w:rPr>
          <w:rStyle w:val="rvts9"/>
        </w:rPr>
        <w:t xml:space="preserve">з питань </w:t>
      </w:r>
      <w:r w:rsidR="00671EA8" w:rsidRPr="00DC43D1">
        <w:rPr>
          <w:rStyle w:val="rvts9"/>
          <w:bCs/>
        </w:rPr>
        <w:t>дотримання прав людини, законності, боротьби зі злочинністю, оборонної роботи, запобігання корупції, сприяння  депутатській діяльності, етики та регламенту</w:t>
      </w:r>
      <w:r w:rsidR="00DC43D1">
        <w:rPr>
          <w:rStyle w:val="rvts9"/>
          <w:bCs/>
        </w:rPr>
        <w:t xml:space="preserve"> та на </w:t>
      </w:r>
      <w:r w:rsidR="00DC43D1">
        <w:t>постійну</w:t>
      </w:r>
      <w:r w:rsidR="00BC4F60">
        <w:t xml:space="preserve"> комісію</w:t>
      </w:r>
      <w:r w:rsidR="00DC43D1" w:rsidRPr="00DC43D1">
        <w:t xml:space="preserve"> міської ради з питань планування соціально-економічного розвитку, бюджету та фінансів</w:t>
      </w:r>
      <w:r w:rsidR="00DC43D1">
        <w:t>.</w:t>
      </w:r>
    </w:p>
    <w:p w:rsidR="00671EA8" w:rsidRPr="00DC43D1" w:rsidRDefault="00671EA8" w:rsidP="00DC43D1">
      <w:pPr>
        <w:spacing w:before="120" w:after="120"/>
        <w:ind w:firstLine="720"/>
        <w:jc w:val="both"/>
        <w:rPr>
          <w:rStyle w:val="rvts9"/>
        </w:rPr>
      </w:pPr>
    </w:p>
    <w:p w:rsidR="00671EA8" w:rsidRPr="00DC43D1" w:rsidRDefault="000B15B7" w:rsidP="00671EA8">
      <w:pPr>
        <w:jc w:val="both"/>
      </w:pPr>
      <w:r>
        <w:t xml:space="preserve">         </w:t>
      </w:r>
    </w:p>
    <w:p w:rsidR="00671EA8" w:rsidRPr="00DC43D1" w:rsidRDefault="00671EA8" w:rsidP="00671EA8">
      <w:pPr>
        <w:jc w:val="both"/>
      </w:pPr>
      <w:r w:rsidRPr="00DC43D1">
        <w:t xml:space="preserve">Міський голова                                                        </w:t>
      </w:r>
      <w:r w:rsidR="000B15B7">
        <w:t xml:space="preserve">                   </w:t>
      </w:r>
      <w:r w:rsidRPr="00DC43D1">
        <w:t xml:space="preserve">    Г.А. Дикий</w:t>
      </w:r>
    </w:p>
    <w:p w:rsidR="006F21D0" w:rsidRPr="00DC43D1" w:rsidRDefault="006F21D0" w:rsidP="00671EA8">
      <w:pPr>
        <w:jc w:val="both"/>
      </w:pPr>
    </w:p>
    <w:p w:rsidR="00671EA8" w:rsidRPr="00DC43D1" w:rsidRDefault="00671EA8" w:rsidP="00671EA8"/>
    <w:p w:rsidR="00DC43D1" w:rsidRPr="00DC43D1" w:rsidRDefault="00DC43D1" w:rsidP="00671EA8">
      <w:pPr>
        <w:rPr>
          <w:sz w:val="20"/>
          <w:szCs w:val="20"/>
        </w:rPr>
      </w:pPr>
    </w:p>
    <w:p w:rsidR="00DC43D1" w:rsidRPr="00DC43D1" w:rsidRDefault="00DC43D1" w:rsidP="00671EA8">
      <w:pPr>
        <w:rPr>
          <w:sz w:val="20"/>
          <w:szCs w:val="20"/>
        </w:rPr>
      </w:pPr>
    </w:p>
    <w:sectPr w:rsidR="00DC43D1" w:rsidRPr="00DC43D1" w:rsidSect="000568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A8"/>
    <w:rsid w:val="000568FB"/>
    <w:rsid w:val="000B15B7"/>
    <w:rsid w:val="000C1435"/>
    <w:rsid w:val="000F5A28"/>
    <w:rsid w:val="00270A98"/>
    <w:rsid w:val="00310ABC"/>
    <w:rsid w:val="003833EF"/>
    <w:rsid w:val="003C4A1B"/>
    <w:rsid w:val="003F5BB4"/>
    <w:rsid w:val="004B3508"/>
    <w:rsid w:val="00671EA8"/>
    <w:rsid w:val="006A30DC"/>
    <w:rsid w:val="006C6925"/>
    <w:rsid w:val="006F21D0"/>
    <w:rsid w:val="007D4DD4"/>
    <w:rsid w:val="007E35E7"/>
    <w:rsid w:val="009323EB"/>
    <w:rsid w:val="00944459"/>
    <w:rsid w:val="00BC4F60"/>
    <w:rsid w:val="00CD50AE"/>
    <w:rsid w:val="00DC43D1"/>
    <w:rsid w:val="00E211F8"/>
    <w:rsid w:val="00EC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75A87CC-5042-4847-9F99-417BA4749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4459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671EA8"/>
  </w:style>
  <w:style w:type="character" w:customStyle="1" w:styleId="rvts9">
    <w:name w:val="rvts9"/>
    <w:basedOn w:val="a0"/>
    <w:rsid w:val="00671EA8"/>
  </w:style>
  <w:style w:type="character" w:styleId="a4">
    <w:name w:val="Strong"/>
    <w:basedOn w:val="a0"/>
    <w:uiPriority w:val="22"/>
    <w:qFormat/>
    <w:rsid w:val="00671EA8"/>
    <w:rPr>
      <w:b/>
      <w:bCs/>
    </w:rPr>
  </w:style>
  <w:style w:type="table" w:styleId="a5">
    <w:name w:val="Table Grid"/>
    <w:basedOn w:val="a1"/>
    <w:uiPriority w:val="59"/>
    <w:rsid w:val="000568FB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A30D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30D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6A30D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Plain Text"/>
    <w:basedOn w:val="a"/>
    <w:link w:val="aa"/>
    <w:semiHidden/>
    <w:unhideWhenUsed/>
    <w:rsid w:val="000F5A28"/>
    <w:rPr>
      <w:rFonts w:ascii="Courier New" w:hAnsi="Courier New" w:cs="Courier New"/>
      <w:sz w:val="20"/>
      <w:szCs w:val="20"/>
      <w:lang w:val="ru-RU"/>
    </w:rPr>
  </w:style>
  <w:style w:type="character" w:customStyle="1" w:styleId="aa">
    <w:name w:val="Текст Знак"/>
    <w:basedOn w:val="a0"/>
    <w:link w:val="a9"/>
    <w:semiHidden/>
    <w:rsid w:val="000F5A28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4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985</Words>
  <Characters>563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БЦ09</cp:lastModifiedBy>
  <cp:revision>5</cp:revision>
  <cp:lastPrinted>2017-07-03T07:01:00Z</cp:lastPrinted>
  <dcterms:created xsi:type="dcterms:W3CDTF">2017-06-30T07:56:00Z</dcterms:created>
  <dcterms:modified xsi:type="dcterms:W3CDTF">2017-07-05T06:25:00Z</dcterms:modified>
</cp:coreProperties>
</file>