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D7" w:rsidRDefault="00B052D7" w:rsidP="00B052D7">
      <w:pPr>
        <w:rPr>
          <w:szCs w:val="20"/>
          <w:lang w:val="uk-UA" w:eastAsia="en-US"/>
        </w:rPr>
      </w:pPr>
    </w:p>
    <w:p w:rsidR="00B052D7" w:rsidRDefault="00B052D7" w:rsidP="00B052D7">
      <w:pPr>
        <w:rPr>
          <w:rFonts w:ascii="Calibri" w:eastAsia="Calibri" w:hAnsi="Calibri"/>
          <w:sz w:val="2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60751208" r:id="rId5"/>
        </w:object>
      </w:r>
    </w:p>
    <w:p w:rsidR="00B052D7" w:rsidRDefault="00B052D7" w:rsidP="00B052D7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052D7" w:rsidRDefault="00B052D7" w:rsidP="00B052D7">
      <w:pPr>
        <w:pStyle w:val="a7"/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052D7" w:rsidRDefault="00B052D7" w:rsidP="00B052D7">
      <w:pPr>
        <w:pStyle w:val="a7"/>
        <w:jc w:val="center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B052D7" w:rsidRDefault="00B052D7" w:rsidP="00B052D7">
      <w:pPr>
        <w:pStyle w:val="a7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B052D7" w:rsidRDefault="00B052D7" w:rsidP="00B052D7">
      <w:pPr>
        <w:rPr>
          <w:rFonts w:ascii="Calibri" w:hAnsi="Calibri"/>
          <w:sz w:val="22"/>
        </w:rPr>
      </w:pPr>
    </w:p>
    <w:p w:rsidR="00B052D7" w:rsidRDefault="00B052D7" w:rsidP="00B052D7"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29</w:t>
      </w:r>
      <w:r>
        <w:t xml:space="preserve"> </w:t>
      </w:r>
      <w:proofErr w:type="spellStart"/>
      <w:proofErr w:type="gramStart"/>
      <w:r>
        <w:t>червня</w:t>
      </w:r>
      <w:proofErr w:type="spellEnd"/>
      <w:r>
        <w:t xml:space="preserve">  2017</w:t>
      </w:r>
      <w:proofErr w:type="gramEnd"/>
      <w:r>
        <w:t xml:space="preserve"> року                                                                      № 9</w:t>
      </w:r>
      <w:r>
        <w:rPr>
          <w:lang w:val="uk-UA"/>
        </w:rPr>
        <w:t>3</w:t>
      </w:r>
      <w:r>
        <w:rPr>
          <w:lang w:val="uk-UA"/>
        </w:rPr>
        <w:t>9</w:t>
      </w:r>
      <w:r>
        <w:t>-3</w:t>
      </w:r>
      <w:r>
        <w:rPr>
          <w:lang w:val="uk-UA"/>
        </w:rPr>
        <w:t>4</w:t>
      </w:r>
      <w:r>
        <w:t>-</w:t>
      </w:r>
      <w:r>
        <w:rPr>
          <w:lang w:val="en-US"/>
        </w:rPr>
        <w:t>VII</w:t>
      </w:r>
    </w:p>
    <w:p w:rsidR="00B052D7" w:rsidRDefault="00B052D7" w:rsidP="00BA1451">
      <w:pPr>
        <w:jc w:val="both"/>
        <w:rPr>
          <w:lang w:val="uk-UA"/>
        </w:rPr>
      </w:pPr>
    </w:p>
    <w:p w:rsidR="00B052D7" w:rsidRDefault="00B052D7" w:rsidP="00BA1451">
      <w:pPr>
        <w:jc w:val="both"/>
        <w:rPr>
          <w:lang w:val="uk-UA"/>
        </w:rPr>
      </w:pPr>
    </w:p>
    <w:p w:rsidR="00352006" w:rsidRDefault="007825C4" w:rsidP="00352006">
      <w:pPr>
        <w:tabs>
          <w:tab w:val="left" w:pos="5640"/>
          <w:tab w:val="left" w:pos="5685"/>
        </w:tabs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Про </w:t>
      </w:r>
      <w:r w:rsidR="00352006">
        <w:rPr>
          <w:lang w:val="uk-UA"/>
        </w:rPr>
        <w:t>затвердження Програми  охорони та</w:t>
      </w:r>
    </w:p>
    <w:p w:rsidR="00352006" w:rsidRDefault="00352006" w:rsidP="00352006">
      <w:pPr>
        <w:tabs>
          <w:tab w:val="left" w:pos="5640"/>
          <w:tab w:val="left" w:pos="5685"/>
        </w:tabs>
        <w:rPr>
          <w:lang w:val="uk-UA"/>
        </w:rPr>
      </w:pPr>
      <w:r>
        <w:rPr>
          <w:lang w:val="uk-UA"/>
        </w:rPr>
        <w:t xml:space="preserve">захисту тваринного світу, регулювання </w:t>
      </w:r>
    </w:p>
    <w:p w:rsidR="007825C4" w:rsidRDefault="00352006" w:rsidP="00352006">
      <w:pPr>
        <w:tabs>
          <w:tab w:val="left" w:pos="5640"/>
          <w:tab w:val="left" w:pos="5685"/>
        </w:tabs>
        <w:rPr>
          <w:lang w:val="uk-UA"/>
        </w:rPr>
      </w:pPr>
      <w:r>
        <w:rPr>
          <w:lang w:val="uk-UA"/>
        </w:rPr>
        <w:t xml:space="preserve">чисельності безпритульних тварин гуманними </w:t>
      </w:r>
    </w:p>
    <w:p w:rsidR="00352006" w:rsidRDefault="00352006" w:rsidP="00352006">
      <w:pPr>
        <w:tabs>
          <w:tab w:val="left" w:pos="5640"/>
          <w:tab w:val="left" w:pos="5685"/>
        </w:tabs>
        <w:rPr>
          <w:lang w:val="uk-UA"/>
        </w:rPr>
      </w:pPr>
      <w:r>
        <w:rPr>
          <w:lang w:val="uk-UA"/>
        </w:rPr>
        <w:t>методами в м. Біла Церква на 201</w:t>
      </w:r>
      <w:r w:rsidR="00832E60">
        <w:rPr>
          <w:lang w:val="uk-UA"/>
        </w:rPr>
        <w:t>7</w:t>
      </w:r>
      <w:r>
        <w:rPr>
          <w:lang w:val="uk-UA"/>
        </w:rPr>
        <w:t>-20</w:t>
      </w:r>
      <w:r w:rsidR="00832E60">
        <w:rPr>
          <w:lang w:val="uk-UA"/>
        </w:rPr>
        <w:t>21</w:t>
      </w:r>
      <w:r>
        <w:rPr>
          <w:lang w:val="uk-UA"/>
        </w:rPr>
        <w:t xml:space="preserve"> роки</w:t>
      </w:r>
    </w:p>
    <w:p w:rsidR="007825C4" w:rsidRDefault="007825C4" w:rsidP="007825C4">
      <w:pPr>
        <w:tabs>
          <w:tab w:val="left" w:pos="5640"/>
          <w:tab w:val="left" w:pos="5685"/>
        </w:tabs>
        <w:spacing w:line="480" w:lineRule="auto"/>
        <w:rPr>
          <w:lang w:val="uk-UA"/>
        </w:rPr>
      </w:pPr>
    </w:p>
    <w:p w:rsidR="007825C4" w:rsidRDefault="007825C4" w:rsidP="00BD6CF0">
      <w:pPr>
        <w:tabs>
          <w:tab w:val="left" w:pos="5640"/>
          <w:tab w:val="left" w:pos="5685"/>
        </w:tabs>
        <w:ind w:firstLine="851"/>
        <w:jc w:val="both"/>
        <w:rPr>
          <w:lang w:val="uk-UA"/>
        </w:rPr>
      </w:pPr>
      <w:r>
        <w:rPr>
          <w:lang w:val="uk-UA"/>
        </w:rPr>
        <w:t>Розглянувши звернення постійної комісії міської ради з питань житлової політики, комунального господарства, транспорту і зв’язку, природокористування, охорони</w:t>
      </w:r>
      <w:r w:rsidR="00BD6CF0">
        <w:rPr>
          <w:lang w:val="uk-UA"/>
        </w:rPr>
        <w:t xml:space="preserve"> </w:t>
      </w:r>
      <w:r>
        <w:rPr>
          <w:lang w:val="uk-UA"/>
        </w:rPr>
        <w:t>довкілля</w:t>
      </w:r>
      <w:r w:rsidR="00BD6CF0">
        <w:rPr>
          <w:lang w:val="uk-UA"/>
        </w:rPr>
        <w:t xml:space="preserve"> </w:t>
      </w:r>
      <w:r>
        <w:rPr>
          <w:lang w:val="uk-UA"/>
        </w:rPr>
        <w:t xml:space="preserve">та енергозбереження від </w:t>
      </w:r>
      <w:r w:rsidR="00A939EB">
        <w:rPr>
          <w:lang w:val="uk-UA"/>
        </w:rPr>
        <w:t xml:space="preserve">07 червня </w:t>
      </w:r>
      <w:r>
        <w:rPr>
          <w:lang w:val="uk-UA"/>
        </w:rPr>
        <w:t xml:space="preserve">2017 року № </w:t>
      </w:r>
      <w:r w:rsidR="00A939EB">
        <w:rPr>
          <w:lang w:val="uk-UA"/>
        </w:rPr>
        <w:t>2-17-267,</w:t>
      </w:r>
      <w:r w:rsidR="00087495">
        <w:rPr>
          <w:lang w:val="uk-UA"/>
        </w:rPr>
        <w:t xml:space="preserve"> </w:t>
      </w:r>
      <w:r>
        <w:rPr>
          <w:lang w:val="uk-UA"/>
        </w:rPr>
        <w:t xml:space="preserve">відповідно до </w:t>
      </w:r>
      <w:r w:rsidR="00BD6CF0">
        <w:rPr>
          <w:lang w:val="uk-UA"/>
        </w:rPr>
        <w:t>п.22</w:t>
      </w:r>
      <w:r w:rsidR="00FC26E4">
        <w:rPr>
          <w:lang w:val="uk-UA"/>
        </w:rPr>
        <w:t xml:space="preserve"> ч.1.</w:t>
      </w:r>
      <w:r w:rsidR="00087495">
        <w:rPr>
          <w:lang w:val="uk-UA"/>
        </w:rPr>
        <w:t xml:space="preserve"> </w:t>
      </w:r>
      <w:r>
        <w:rPr>
          <w:lang w:val="uk-UA"/>
        </w:rPr>
        <w:t>ст. 26</w:t>
      </w:r>
      <w:r w:rsidR="00832E60">
        <w:rPr>
          <w:lang w:val="uk-UA"/>
        </w:rPr>
        <w:t xml:space="preserve">, п.1 ст.59 </w:t>
      </w:r>
      <w:r>
        <w:rPr>
          <w:lang w:val="uk-UA"/>
        </w:rPr>
        <w:t>Закону України «Про місцеве самоврядування в Україні»,</w:t>
      </w:r>
      <w:r w:rsidR="00087495">
        <w:rPr>
          <w:lang w:val="uk-UA"/>
        </w:rPr>
        <w:t xml:space="preserve"> ст.15, </w:t>
      </w:r>
      <w:r w:rsidR="00FC26E4">
        <w:rPr>
          <w:lang w:val="uk-UA"/>
        </w:rPr>
        <w:t xml:space="preserve">ст.37 Закону України «Про тваринний світ», </w:t>
      </w:r>
      <w:r w:rsidR="00832E60">
        <w:rPr>
          <w:lang w:val="uk-UA"/>
        </w:rPr>
        <w:t xml:space="preserve"> ст.</w:t>
      </w:r>
      <w:r w:rsidR="00FC26E4">
        <w:rPr>
          <w:lang w:val="uk-UA"/>
        </w:rPr>
        <w:t>18, ст.22, ст.23, ст.24 Закону України «Про захист тварин від жорстокого поводження»,</w:t>
      </w:r>
      <w:r w:rsidR="008009B6">
        <w:rPr>
          <w:lang w:val="uk-UA"/>
        </w:rPr>
        <w:t xml:space="preserve"> ст.6, ст.15 Закону України «Про охорону навколишнього природного середовища», ст.30 Закону України «Про забезпечення санітарного та епідемічного благополуччя населення», ст.5, ст.16 Закону України «Про захист населення від інфекційних </w:t>
      </w:r>
      <w:proofErr w:type="spellStart"/>
      <w:r w:rsidR="008009B6">
        <w:rPr>
          <w:lang w:val="uk-UA"/>
        </w:rPr>
        <w:t>хвороб</w:t>
      </w:r>
      <w:proofErr w:type="spellEnd"/>
      <w:r w:rsidR="008009B6">
        <w:rPr>
          <w:lang w:val="uk-UA"/>
        </w:rPr>
        <w:t xml:space="preserve">», </w:t>
      </w:r>
      <w:r w:rsidR="00210E70">
        <w:rPr>
          <w:lang w:val="uk-UA"/>
        </w:rPr>
        <w:t xml:space="preserve">Порядку проведення заходів, необхідних для скорочення чисельності тварин, які становлять небезпеку, затвердженого Наказом Міністерства охорони навколишнього природного середовища України від 28.09.2010  № 425, </w:t>
      </w:r>
      <w:r>
        <w:rPr>
          <w:lang w:val="uk-UA"/>
        </w:rPr>
        <w:t xml:space="preserve"> міська рада вирішила:</w:t>
      </w:r>
    </w:p>
    <w:p w:rsidR="007825C4" w:rsidRDefault="007825C4" w:rsidP="007825C4">
      <w:pPr>
        <w:tabs>
          <w:tab w:val="left" w:pos="5640"/>
          <w:tab w:val="left" w:pos="5685"/>
        </w:tabs>
        <w:ind w:firstLine="709"/>
        <w:jc w:val="both"/>
        <w:rPr>
          <w:lang w:val="uk-UA"/>
        </w:rPr>
      </w:pPr>
    </w:p>
    <w:p w:rsidR="007825C4" w:rsidRDefault="00832E60" w:rsidP="00832E60">
      <w:pPr>
        <w:tabs>
          <w:tab w:val="left" w:pos="5640"/>
          <w:tab w:val="left" w:pos="5685"/>
        </w:tabs>
        <w:jc w:val="both"/>
        <w:rPr>
          <w:lang w:val="uk-UA"/>
        </w:rPr>
      </w:pPr>
      <w:r>
        <w:rPr>
          <w:lang w:val="uk-UA"/>
        </w:rPr>
        <w:t xml:space="preserve">               </w:t>
      </w:r>
      <w:r w:rsidR="007825C4">
        <w:rPr>
          <w:lang w:val="uk-UA"/>
        </w:rPr>
        <w:t xml:space="preserve">1. </w:t>
      </w:r>
      <w:r>
        <w:rPr>
          <w:lang w:val="uk-UA"/>
        </w:rPr>
        <w:t>Затвердити Програму  охорони та захисту тваринного світу, регулювання чисельності безпритульних тварин гуманними методами в м. Біла Церква на 2017-2021 роки згідно з додатком</w:t>
      </w:r>
      <w:r w:rsidR="007825C4">
        <w:rPr>
          <w:lang w:val="uk-UA"/>
        </w:rPr>
        <w:t>.</w:t>
      </w:r>
    </w:p>
    <w:p w:rsidR="007825C4" w:rsidRDefault="00832E60" w:rsidP="00832E60">
      <w:pPr>
        <w:tabs>
          <w:tab w:val="left" w:pos="5640"/>
          <w:tab w:val="left" w:pos="5685"/>
        </w:tabs>
        <w:jc w:val="both"/>
        <w:rPr>
          <w:lang w:val="uk-UA"/>
        </w:rPr>
      </w:pPr>
      <w:r>
        <w:rPr>
          <w:lang w:val="uk-UA"/>
        </w:rPr>
        <w:t xml:space="preserve">               2. Департаменту житлово-комунального господарства Білоцерківської міської ради забезпечити організаційне виконання Програми охорони та захисту тваринного світу, регулювання чисельності безпритульних тварин гуманними методами в м. Біла Церква на 2017-2021 роки.</w:t>
      </w:r>
    </w:p>
    <w:p w:rsidR="007825C4" w:rsidRDefault="000058EE" w:rsidP="007825C4">
      <w:pPr>
        <w:tabs>
          <w:tab w:val="left" w:pos="5640"/>
          <w:tab w:val="left" w:pos="5685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  3</w:t>
      </w:r>
      <w:r w:rsidR="007825C4">
        <w:rPr>
          <w:lang w:val="uk-UA"/>
        </w:rPr>
        <w:t xml:space="preserve">. </w:t>
      </w:r>
      <w:r>
        <w:rPr>
          <w:lang w:val="uk-UA"/>
        </w:rPr>
        <w:t xml:space="preserve"> </w:t>
      </w:r>
      <w:r w:rsidR="007825C4">
        <w:rPr>
          <w:lang w:val="uk-UA"/>
        </w:rPr>
        <w:t>Контроль за виконанням даного рішення покласти на постійну комісію міської ради питань житлової політики, комунального господарства, транспорту і зв’язку, природокористування, охорони довкілля та енергозабезпечення.</w:t>
      </w:r>
    </w:p>
    <w:p w:rsidR="007825C4" w:rsidRDefault="007825C4" w:rsidP="007825C4">
      <w:pPr>
        <w:tabs>
          <w:tab w:val="left" w:pos="5640"/>
          <w:tab w:val="left" w:pos="5685"/>
        </w:tabs>
        <w:ind w:firstLine="709"/>
        <w:jc w:val="both"/>
        <w:rPr>
          <w:lang w:val="uk-UA"/>
        </w:rPr>
      </w:pPr>
    </w:p>
    <w:p w:rsidR="007825C4" w:rsidRDefault="007825C4" w:rsidP="007825C4">
      <w:pPr>
        <w:tabs>
          <w:tab w:val="left" w:pos="5640"/>
          <w:tab w:val="left" w:pos="5685"/>
        </w:tabs>
        <w:ind w:firstLine="709"/>
        <w:jc w:val="both"/>
        <w:rPr>
          <w:lang w:val="uk-UA"/>
        </w:rPr>
      </w:pPr>
    </w:p>
    <w:p w:rsidR="007825C4" w:rsidRDefault="007825C4" w:rsidP="007825C4">
      <w:pPr>
        <w:tabs>
          <w:tab w:val="left" w:pos="5640"/>
          <w:tab w:val="left" w:pos="5685"/>
        </w:tabs>
        <w:rPr>
          <w:lang w:val="uk-UA"/>
        </w:rPr>
      </w:pPr>
      <w:r>
        <w:rPr>
          <w:lang w:val="uk-UA"/>
        </w:rPr>
        <w:t xml:space="preserve">   Міський голова                                                                                                    Г. А. Дикий </w:t>
      </w:r>
    </w:p>
    <w:p w:rsidR="007825C4" w:rsidRDefault="007825C4" w:rsidP="007825C4">
      <w:pPr>
        <w:tabs>
          <w:tab w:val="left" w:pos="5640"/>
          <w:tab w:val="left" w:pos="5685"/>
        </w:tabs>
        <w:ind w:firstLine="709"/>
        <w:jc w:val="both"/>
        <w:rPr>
          <w:lang w:val="uk-UA"/>
        </w:rPr>
      </w:pPr>
    </w:p>
    <w:p w:rsidR="007825C4" w:rsidRDefault="007825C4" w:rsidP="007825C4">
      <w:pPr>
        <w:pStyle w:val="a3"/>
        <w:tabs>
          <w:tab w:val="left" w:pos="5640"/>
          <w:tab w:val="left" w:pos="5685"/>
        </w:tabs>
        <w:ind w:left="0" w:firstLine="709"/>
        <w:jc w:val="both"/>
        <w:rPr>
          <w:lang w:val="uk-UA"/>
        </w:rPr>
      </w:pPr>
    </w:p>
    <w:p w:rsidR="007825C4" w:rsidRDefault="007825C4" w:rsidP="007825C4">
      <w:pPr>
        <w:rPr>
          <w:lang w:val="uk-UA"/>
        </w:rPr>
      </w:pPr>
    </w:p>
    <w:p w:rsidR="000058EE" w:rsidRDefault="000058EE" w:rsidP="007825C4">
      <w:pPr>
        <w:rPr>
          <w:lang w:val="uk-UA"/>
        </w:rPr>
      </w:pPr>
    </w:p>
    <w:p w:rsidR="000058EE" w:rsidRDefault="000058EE" w:rsidP="007825C4">
      <w:pPr>
        <w:rPr>
          <w:lang w:val="uk-UA"/>
        </w:rPr>
      </w:pPr>
    </w:p>
    <w:p w:rsidR="000058EE" w:rsidRDefault="000058EE" w:rsidP="007825C4">
      <w:pPr>
        <w:rPr>
          <w:lang w:val="uk-UA"/>
        </w:rPr>
      </w:pPr>
    </w:p>
    <w:p w:rsidR="000058EE" w:rsidRDefault="000058EE" w:rsidP="007825C4">
      <w:pPr>
        <w:rPr>
          <w:lang w:val="uk-UA"/>
        </w:rPr>
      </w:pPr>
    </w:p>
    <w:p w:rsidR="000058EE" w:rsidRDefault="000058EE" w:rsidP="007825C4">
      <w:pPr>
        <w:rPr>
          <w:lang w:val="uk-UA"/>
        </w:rPr>
      </w:pPr>
    </w:p>
    <w:sectPr w:rsidR="000058EE" w:rsidSect="0092060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C0"/>
    <w:rsid w:val="000058EE"/>
    <w:rsid w:val="000509DD"/>
    <w:rsid w:val="00087495"/>
    <w:rsid w:val="00123B4E"/>
    <w:rsid w:val="00210E70"/>
    <w:rsid w:val="00352006"/>
    <w:rsid w:val="003A5513"/>
    <w:rsid w:val="00434368"/>
    <w:rsid w:val="0043511D"/>
    <w:rsid w:val="005263E8"/>
    <w:rsid w:val="00537FE0"/>
    <w:rsid w:val="005E0522"/>
    <w:rsid w:val="007141AE"/>
    <w:rsid w:val="007825C4"/>
    <w:rsid w:val="007947AA"/>
    <w:rsid w:val="008009B6"/>
    <w:rsid w:val="00832E60"/>
    <w:rsid w:val="00861792"/>
    <w:rsid w:val="00920606"/>
    <w:rsid w:val="00A939EB"/>
    <w:rsid w:val="00B052D7"/>
    <w:rsid w:val="00B956D0"/>
    <w:rsid w:val="00BA1451"/>
    <w:rsid w:val="00BD6CF0"/>
    <w:rsid w:val="00BF3999"/>
    <w:rsid w:val="00CC6028"/>
    <w:rsid w:val="00CF4BC0"/>
    <w:rsid w:val="00FC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040B96E-8461-4371-99D6-6B69C1C5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4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749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5263E8"/>
    <w:rPr>
      <w:b/>
      <w:bCs/>
    </w:rPr>
  </w:style>
  <w:style w:type="paragraph" w:styleId="a7">
    <w:name w:val="Plain Text"/>
    <w:basedOn w:val="a"/>
    <w:link w:val="a8"/>
    <w:semiHidden/>
    <w:unhideWhenUsed/>
    <w:rsid w:val="00B052D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B052D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1343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БЦ09</cp:lastModifiedBy>
  <cp:revision>28</cp:revision>
  <cp:lastPrinted>2017-07-03T11:06:00Z</cp:lastPrinted>
  <dcterms:created xsi:type="dcterms:W3CDTF">2017-02-15T15:19:00Z</dcterms:created>
  <dcterms:modified xsi:type="dcterms:W3CDTF">2017-07-05T06:14:00Z</dcterms:modified>
</cp:coreProperties>
</file>