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5A" w:rsidRDefault="0063035A" w:rsidP="0063035A">
      <w:pPr>
        <w:rPr>
          <w:rFonts w:ascii="Times New Roman" w:eastAsia="Times New Roman" w:hAnsi="Times New Roman"/>
          <w:sz w:val="24"/>
        </w:rPr>
      </w:pPr>
    </w:p>
    <w:p w:rsidR="0063035A" w:rsidRDefault="0063035A" w:rsidP="0063035A">
      <w:pPr>
        <w:rPr>
          <w:sz w:val="22"/>
          <w:szCs w:val="24"/>
          <w:lang w:val="ru-RU" w:eastAsia="ru-RU"/>
        </w:rPr>
      </w:pPr>
      <w:r>
        <w:rPr>
          <w:sz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58350540" r:id="rId6"/>
        </w:object>
      </w:r>
    </w:p>
    <w:p w:rsidR="0063035A" w:rsidRDefault="0063035A" w:rsidP="0063035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3035A" w:rsidRDefault="0063035A" w:rsidP="0063035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3035A" w:rsidRDefault="0063035A" w:rsidP="0063035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3035A" w:rsidRDefault="0063035A" w:rsidP="0063035A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63035A" w:rsidRDefault="0063035A" w:rsidP="0063035A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63035A" w:rsidRDefault="0063035A" w:rsidP="0063035A">
      <w:pPr>
        <w:rPr>
          <w:sz w:val="22"/>
        </w:rPr>
      </w:pPr>
    </w:p>
    <w:p w:rsidR="0063035A" w:rsidRDefault="0063035A" w:rsidP="0063035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63035A" w:rsidRDefault="0063035A" w:rsidP="00F978AE">
      <w:pPr>
        <w:spacing w:line="232" w:lineRule="auto"/>
        <w:ind w:right="24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3035A" w:rsidRDefault="0063035A" w:rsidP="00F978AE">
      <w:pPr>
        <w:spacing w:line="232" w:lineRule="auto"/>
        <w:ind w:right="24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978AE" w:rsidRPr="00B436EE" w:rsidRDefault="00F978AE" w:rsidP="00F978AE">
      <w:pPr>
        <w:spacing w:line="249" w:lineRule="auto"/>
        <w:ind w:right="300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B436EE">
        <w:rPr>
          <w:rFonts w:ascii="Times New Roman" w:eastAsia="Times New Roman" w:hAnsi="Times New Roman"/>
          <w:sz w:val="24"/>
          <w:szCs w:val="24"/>
        </w:rPr>
        <w:t>Про передачу земельної ділянки комунальної власності в оренду фізичній особі-підприємцю Ярошенку Віталію Івановичу</w:t>
      </w:r>
    </w:p>
    <w:p w:rsidR="00F978AE" w:rsidRDefault="00F978AE" w:rsidP="00F978AE">
      <w:pPr>
        <w:spacing w:line="238" w:lineRule="auto"/>
        <w:ind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Розглянувши заяву фізичної особи-підприємця, технічну документацію із землеустрою щодо поділу земельної ділянки,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квітня 2017 року № 82, відповідно до ст. ст.12, 93, 122,123,124,125,186 Земельного кодексу України, ч. 5 ст. 16, Закону України «Про Державний земельний кадастр», Закону України «Про оренду землі», пункту 34 ч. 1 ст. 26 Закону України «Про місцеве самоврядування в Україні», міська рада вирішила:</w:t>
      </w:r>
    </w:p>
    <w:p w:rsidR="00F978AE" w:rsidRDefault="00F978AE" w:rsidP="00F978AE">
      <w:pPr>
        <w:spacing w:line="292" w:lineRule="exact"/>
        <w:rPr>
          <w:rFonts w:ascii="Times New Roman" w:eastAsia="Times New Roman" w:hAnsi="Times New Roman"/>
        </w:rPr>
      </w:pPr>
    </w:p>
    <w:p w:rsidR="00F978AE" w:rsidRPr="00B436EE" w:rsidRDefault="00F978AE" w:rsidP="00F978AE">
      <w:pPr>
        <w:numPr>
          <w:ilvl w:val="0"/>
          <w:numId w:val="1"/>
        </w:numPr>
        <w:tabs>
          <w:tab w:val="left" w:pos="902"/>
        </w:tabs>
        <w:spacing w:line="250" w:lineRule="auto"/>
        <w:ind w:firstLine="536"/>
        <w:jc w:val="both"/>
        <w:rPr>
          <w:rFonts w:ascii="Times New Roman" w:eastAsia="Times New Roman" w:hAnsi="Times New Roman"/>
          <w:sz w:val="24"/>
          <w:szCs w:val="24"/>
        </w:rPr>
      </w:pPr>
      <w:r w:rsidRPr="00B436EE">
        <w:rPr>
          <w:rFonts w:ascii="Times New Roman" w:eastAsia="Times New Roman" w:hAnsi="Times New Roman"/>
          <w:sz w:val="24"/>
          <w:szCs w:val="24"/>
        </w:rPr>
        <w:t xml:space="preserve">Передати земельну ділянку комунальної власності в оренду фізичній особі-підприємцю Ярошенку Віталію Івановичу під розміщення нежитлового приміщення-магазину, на підставі розробленої технічної документації із землеустрою щодо поділу земельної ділянки за </w:t>
      </w:r>
      <w:proofErr w:type="spellStart"/>
      <w:r w:rsidRPr="00B436EE">
        <w:rPr>
          <w:rFonts w:ascii="Times New Roman" w:eastAsia="Times New Roman" w:hAnsi="Times New Roman"/>
          <w:sz w:val="24"/>
          <w:szCs w:val="24"/>
        </w:rPr>
        <w:t>адресою</w:t>
      </w:r>
      <w:proofErr w:type="spellEnd"/>
      <w:r w:rsidRPr="00B436EE">
        <w:rPr>
          <w:rFonts w:ascii="Times New Roman" w:eastAsia="Times New Roman" w:hAnsi="Times New Roman"/>
          <w:sz w:val="24"/>
          <w:szCs w:val="24"/>
        </w:rPr>
        <w:t xml:space="preserve">: вулиця Карбишева,61 площею </w:t>
      </w:r>
      <w:smartTag w:uri="urn:schemas-microsoft-com:office:smarttags" w:element="metricconverter">
        <w:smartTagPr>
          <w:attr w:name="ProductID" w:val="0,0696 га"/>
        </w:smartTagPr>
        <w:r w:rsidRPr="00B436EE">
          <w:rPr>
            <w:rFonts w:ascii="Times New Roman" w:eastAsia="Times New Roman" w:hAnsi="Times New Roman"/>
            <w:sz w:val="24"/>
            <w:szCs w:val="24"/>
          </w:rPr>
          <w:t>0,0696 га</w:t>
        </w:r>
      </w:smartTag>
      <w:r w:rsidRPr="00B436EE">
        <w:rPr>
          <w:rFonts w:ascii="Times New Roman" w:eastAsia="Times New Roman" w:hAnsi="Times New Roman"/>
          <w:sz w:val="24"/>
          <w:szCs w:val="24"/>
        </w:rPr>
        <w:t xml:space="preserve"> (з них: під спорудами – </w:t>
      </w:r>
      <w:smartTag w:uri="urn:schemas-microsoft-com:office:smarttags" w:element="metricconverter">
        <w:smartTagPr>
          <w:attr w:name="ProductID" w:val="0,0386 га"/>
        </w:smartTagPr>
        <w:r w:rsidRPr="00B436EE">
          <w:rPr>
            <w:rFonts w:ascii="Times New Roman" w:eastAsia="Times New Roman" w:hAnsi="Times New Roman"/>
            <w:sz w:val="24"/>
            <w:szCs w:val="24"/>
          </w:rPr>
          <w:t>0,0386 га</w:t>
        </w:r>
      </w:smartTag>
      <w:r w:rsidRPr="00B436EE">
        <w:rPr>
          <w:rFonts w:ascii="Times New Roman" w:eastAsia="Times New Roman" w:hAnsi="Times New Roman"/>
          <w:sz w:val="24"/>
          <w:szCs w:val="24"/>
        </w:rPr>
        <w:t xml:space="preserve">, під проїздами, проходами, площадками – </w:t>
      </w:r>
      <w:smartTag w:uri="urn:schemas-microsoft-com:office:smarttags" w:element="metricconverter">
        <w:smartTagPr>
          <w:attr w:name="ProductID" w:val="0,0310 га"/>
        </w:smartTagPr>
        <w:r w:rsidRPr="00B436EE">
          <w:rPr>
            <w:rFonts w:ascii="Times New Roman" w:eastAsia="Times New Roman" w:hAnsi="Times New Roman"/>
            <w:sz w:val="24"/>
            <w:szCs w:val="24"/>
          </w:rPr>
          <w:t>0,0310 га</w:t>
        </w:r>
      </w:smartTag>
      <w:r w:rsidRPr="00B436EE">
        <w:rPr>
          <w:rFonts w:ascii="Times New Roman" w:eastAsia="Times New Roman" w:hAnsi="Times New Roman"/>
          <w:sz w:val="24"/>
          <w:szCs w:val="24"/>
        </w:rPr>
        <w:t>) строком на 10 (десять) років, за рахунок земель населеного пункту м. Біла Церква. Кадастровий номер: 3210300000:06:030:0060.</w:t>
      </w:r>
    </w:p>
    <w:p w:rsidR="00F978AE" w:rsidRPr="00B436EE" w:rsidRDefault="00F978AE" w:rsidP="00F978AE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:rsidR="00F978AE" w:rsidRPr="00B436EE" w:rsidRDefault="00F978AE" w:rsidP="00F978AE">
      <w:pPr>
        <w:numPr>
          <w:ilvl w:val="0"/>
          <w:numId w:val="1"/>
        </w:numPr>
        <w:tabs>
          <w:tab w:val="left" w:pos="785"/>
        </w:tabs>
        <w:spacing w:line="234" w:lineRule="auto"/>
        <w:ind w:right="20" w:firstLine="536"/>
        <w:jc w:val="both"/>
        <w:rPr>
          <w:rFonts w:ascii="Times New Roman" w:eastAsia="Times New Roman" w:hAnsi="Times New Roman"/>
          <w:sz w:val="24"/>
          <w:szCs w:val="24"/>
        </w:rPr>
      </w:pPr>
      <w:r w:rsidRPr="00B436EE">
        <w:rPr>
          <w:rFonts w:ascii="Times New Roman" w:eastAsia="Times New Roman" w:hAnsi="Times New Roman"/>
          <w:sz w:val="24"/>
          <w:szCs w:val="24"/>
        </w:rPr>
        <w:t>Особі, зазначеній в цьому рішенні, укласти і зареєструвати у встановленому порядку договір оренди землі.</w:t>
      </w:r>
    </w:p>
    <w:p w:rsidR="00F978AE" w:rsidRPr="00B436EE" w:rsidRDefault="00F978AE" w:rsidP="00F978AE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F978AE" w:rsidRDefault="00F978AE" w:rsidP="00F978AE">
      <w:pPr>
        <w:numPr>
          <w:ilvl w:val="0"/>
          <w:numId w:val="1"/>
        </w:numPr>
        <w:tabs>
          <w:tab w:val="left" w:pos="847"/>
        </w:tabs>
        <w:spacing w:line="236" w:lineRule="auto"/>
        <w:ind w:firstLine="536"/>
        <w:jc w:val="both"/>
        <w:rPr>
          <w:rFonts w:ascii="Times New Roman" w:eastAsia="Times New Roman" w:hAnsi="Times New Roman"/>
          <w:sz w:val="24"/>
        </w:rPr>
      </w:pPr>
      <w:r w:rsidRPr="00B436EE">
        <w:rPr>
          <w:rFonts w:ascii="Times New Roman" w:eastAsia="Times New Roman" w:hAnsi="Times New Roman"/>
          <w:sz w:val="24"/>
          <w:szCs w:val="24"/>
        </w:rPr>
        <w:t>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978AE" w:rsidRDefault="00F978AE" w:rsidP="00F978AE">
      <w:pPr>
        <w:spacing w:line="278" w:lineRule="exact"/>
        <w:rPr>
          <w:rFonts w:ascii="Times New Roman" w:eastAsia="Times New Roman" w:hAnsi="Times New Roman"/>
        </w:rPr>
      </w:pPr>
    </w:p>
    <w:p w:rsidR="00F978AE" w:rsidRDefault="00F978AE" w:rsidP="00F978AE">
      <w:pPr>
        <w:tabs>
          <w:tab w:val="left" w:pos="75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Міський голова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Г.А. Дикий</w:t>
      </w:r>
    </w:p>
    <w:p w:rsidR="00F978AE" w:rsidRDefault="00F978AE" w:rsidP="00F978AE"/>
    <w:p w:rsidR="006573BB" w:rsidRDefault="0063035A"/>
    <w:sectPr w:rsidR="0065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AE"/>
    <w:rsid w:val="001D0BEE"/>
    <w:rsid w:val="00407C55"/>
    <w:rsid w:val="0063035A"/>
    <w:rsid w:val="00913E85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EC61C8-A59E-4356-AFB1-DC62B73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AE"/>
    <w:rPr>
      <w:rFonts w:ascii="Calibri" w:eastAsia="Calibri" w:hAnsi="Calibri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3035A"/>
    <w:rPr>
      <w:rFonts w:ascii="Courier New" w:eastAsia="Times New Roman" w:hAnsi="Courier New" w:cs="Courier New"/>
      <w:lang w:val="ru-RU" w:eastAsia="ru-RU"/>
    </w:rPr>
  </w:style>
  <w:style w:type="character" w:customStyle="1" w:styleId="a4">
    <w:name w:val="Текст Знак"/>
    <w:basedOn w:val="a0"/>
    <w:link w:val="a3"/>
    <w:semiHidden/>
    <w:rsid w:val="0063035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2</cp:revision>
  <dcterms:created xsi:type="dcterms:W3CDTF">2017-06-07T10:10:00Z</dcterms:created>
  <dcterms:modified xsi:type="dcterms:W3CDTF">2017-06-07T11:23:00Z</dcterms:modified>
</cp:coreProperties>
</file>