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FF1" w:rsidRDefault="00BA0FF1" w:rsidP="00BA0FF1">
      <w:pPr>
        <w:rPr>
          <w:rFonts w:ascii="Times New Roman" w:eastAsia="Times New Roman" w:hAnsi="Times New Roman"/>
          <w:sz w:val="24"/>
        </w:rPr>
      </w:pPr>
    </w:p>
    <w:p w:rsidR="00BA0FF1" w:rsidRDefault="00BA0FF1" w:rsidP="00BA0FF1">
      <w:pPr>
        <w:rPr>
          <w:szCs w:val="24"/>
          <w:lang w:val="ru-RU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50434" r:id="rId5"/>
        </w:object>
      </w:r>
    </w:p>
    <w:p w:rsidR="00BA0FF1" w:rsidRDefault="00BA0FF1" w:rsidP="00BA0FF1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A0FF1" w:rsidRDefault="00BA0FF1" w:rsidP="00BA0FF1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A0FF1" w:rsidRDefault="00BA0FF1" w:rsidP="00BA0FF1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BA0FF1" w:rsidRDefault="00BA0FF1" w:rsidP="00BA0FF1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BA0FF1" w:rsidRDefault="00BA0FF1" w:rsidP="00BA0FF1"/>
    <w:p w:rsidR="00BA0FF1" w:rsidRDefault="00BA0FF1" w:rsidP="00BA0FF1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FF2CE7" w:rsidRDefault="00FF2CE7" w:rsidP="00FF2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FF2CE7" w:rsidRDefault="00FF2CE7" w:rsidP="00FF2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720">
        <w:rPr>
          <w:rFonts w:ascii="Times New Roman" w:eastAsia="Times New Roman" w:hAnsi="Times New Roman"/>
          <w:sz w:val="24"/>
          <w:szCs w:val="24"/>
          <w:lang w:eastAsia="ru-RU"/>
        </w:rPr>
        <w:t>Про проведення робіт з експертно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ї</w:t>
      </w:r>
      <w:r w:rsidRPr="00A50720">
        <w:rPr>
          <w:rFonts w:ascii="Times New Roman" w:eastAsia="Times New Roman" w:hAnsi="Times New Roman"/>
          <w:sz w:val="24"/>
          <w:szCs w:val="24"/>
          <w:lang w:eastAsia="ru-RU"/>
        </w:rPr>
        <w:t xml:space="preserve"> грошової </w:t>
      </w:r>
    </w:p>
    <w:p w:rsidR="00FF2CE7" w:rsidRDefault="00FF2CE7" w:rsidP="00FF2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720">
        <w:rPr>
          <w:rFonts w:ascii="Times New Roman" w:eastAsia="Times New Roman" w:hAnsi="Times New Roman"/>
          <w:sz w:val="24"/>
          <w:szCs w:val="24"/>
          <w:lang w:eastAsia="ru-RU"/>
        </w:rPr>
        <w:t xml:space="preserve">оцінки земельної ділянки,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0720">
        <w:rPr>
          <w:rFonts w:ascii="Times New Roman" w:eastAsia="Times New Roman" w:hAnsi="Times New Roman"/>
          <w:sz w:val="24"/>
          <w:szCs w:val="24"/>
          <w:lang w:eastAsia="ru-RU"/>
        </w:rPr>
        <w:t xml:space="preserve">яка знаходиться в </w:t>
      </w:r>
    </w:p>
    <w:p w:rsidR="00FF2CE7" w:rsidRPr="00A50720" w:rsidRDefault="00FF2CE7" w:rsidP="00FF2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720">
        <w:rPr>
          <w:rFonts w:ascii="Times New Roman" w:eastAsia="Times New Roman" w:hAnsi="Times New Roman"/>
          <w:sz w:val="24"/>
          <w:szCs w:val="24"/>
          <w:lang w:eastAsia="ru-RU"/>
        </w:rPr>
        <w:t>користуванні фізичної особи – підприємця</w:t>
      </w:r>
    </w:p>
    <w:p w:rsidR="00FF2CE7" w:rsidRPr="00A50720" w:rsidRDefault="00FF2CE7" w:rsidP="00FF2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Паюнової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Наталії Іванівни</w:t>
      </w:r>
    </w:p>
    <w:p w:rsidR="00FF2CE7" w:rsidRPr="00A50720" w:rsidRDefault="00FF2CE7" w:rsidP="00FF2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7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F2CE7" w:rsidRPr="00A50720" w:rsidRDefault="00FF2CE7" w:rsidP="00FF2CE7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0720">
        <w:rPr>
          <w:rFonts w:ascii="Times New Roman" w:eastAsia="Times New Roman" w:hAnsi="Times New Roman"/>
          <w:sz w:val="24"/>
          <w:szCs w:val="24"/>
          <w:lang w:eastAsia="ru-RU"/>
        </w:rPr>
        <w:t xml:space="preserve"> Розглянувши заяву фізичної особи - підприємця, протокол постійної комісії </w:t>
      </w:r>
      <w:r w:rsidRPr="00A507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 квітня 2017 року № 84</w:t>
      </w:r>
      <w:r w:rsidRPr="00A507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A50720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 ст. 12, 122,127,128 Земельного кодексу України, ст. ст. 6,13,15  Закону України «Про оцінку земель», пункту 34 частини 1 ст. 26 Закону України «Про міс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цеве самоврядування в Україні» та </w:t>
      </w:r>
      <w:r w:rsidRPr="00A50720">
        <w:rPr>
          <w:rFonts w:ascii="Times New Roman" w:eastAsia="Times New Roman" w:hAnsi="Times New Roman"/>
          <w:sz w:val="24"/>
          <w:szCs w:val="24"/>
          <w:lang w:eastAsia="ru-RU"/>
        </w:rPr>
        <w:t>рішення виконавчого комітету Білоцерківської міської ради «Про визначення виконавця робіт із експертної грошової оцінки земельних ділянок комунальної власності»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від 14 березня 2017 року  №70,</w:t>
      </w:r>
      <w:r w:rsidRPr="00A50720">
        <w:rPr>
          <w:rFonts w:ascii="Times New Roman" w:eastAsia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FF2CE7" w:rsidRPr="00A50720" w:rsidRDefault="00FF2CE7" w:rsidP="00FF2CE7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F2CE7" w:rsidRDefault="00FF2CE7" w:rsidP="00FF2C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720">
        <w:rPr>
          <w:rFonts w:ascii="Times New Roman" w:eastAsia="Times New Roman" w:hAnsi="Times New Roman"/>
          <w:sz w:val="24"/>
          <w:szCs w:val="24"/>
          <w:lang w:eastAsia="ru-RU"/>
        </w:rPr>
        <w:t xml:space="preserve">1. Провести експертну грошову оцінку земельної ділянки, яка знаходиться в користуванні фізичної особи – підприємця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Паюнової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Наталії Іванівни</w:t>
      </w:r>
      <w:r w:rsidRPr="00A507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0720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під 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розміщення магазину</w:t>
      </w:r>
      <w:r w:rsidRPr="00A50720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за </w:t>
      </w:r>
      <w:proofErr w:type="spellStart"/>
      <w:r w:rsidRPr="00A50720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адресою</w:t>
      </w:r>
      <w:proofErr w:type="spellEnd"/>
      <w:r w:rsidRPr="00A50720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: вулиця 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Леваневського, 55-Б</w:t>
      </w:r>
      <w:r w:rsidRPr="00A50720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площею 0,0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178</w:t>
      </w:r>
      <w:r w:rsidRPr="00A50720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га, </w:t>
      </w:r>
      <w:r w:rsidRPr="00A50720">
        <w:rPr>
          <w:rFonts w:ascii="Times New Roman" w:eastAsia="Times New Roman" w:hAnsi="Times New Roman"/>
          <w:sz w:val="24"/>
          <w:szCs w:val="24"/>
          <w:lang w:eastAsia="ru-RU"/>
        </w:rPr>
        <w:t xml:space="preserve">за рахунок земель населеного пункту м. Біла Церква. </w:t>
      </w:r>
      <w:r w:rsidRPr="00A50720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Кадастровий номер:</w:t>
      </w:r>
      <w:r w:rsidRPr="00A507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3210300000:07:003</w:t>
      </w:r>
      <w:r w:rsidRPr="00A50720">
        <w:rPr>
          <w:rFonts w:ascii="Times New Roman" w:eastAsia="Times New Roman" w:hAnsi="Times New Roman"/>
          <w:sz w:val="24"/>
          <w:szCs w:val="24"/>
          <w:lang w:eastAsia="ru-RU"/>
        </w:rPr>
        <w:t>:00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A5072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F2CE7" w:rsidRPr="00A50720" w:rsidRDefault="00FF2CE7" w:rsidP="00FF2CE7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0720">
        <w:rPr>
          <w:rFonts w:ascii="Times New Roman" w:eastAsia="Times New Roman" w:hAnsi="Times New Roman"/>
          <w:sz w:val="24"/>
          <w:szCs w:val="24"/>
          <w:lang w:eastAsia="ru-RU"/>
        </w:rPr>
        <w:t xml:space="preserve">2. Управлінню регулювання земельних відносин Білоцерківської міської ради  організувати роботи з укладення договору щодо сплати авансового внеску покупцем фізичною особою-підприємцем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Паюновою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Наталією Іванівною</w:t>
      </w:r>
      <w:r w:rsidRPr="00A50720">
        <w:rPr>
          <w:rFonts w:ascii="Times New Roman" w:eastAsia="Times New Roman" w:hAnsi="Times New Roman"/>
          <w:sz w:val="24"/>
          <w:szCs w:val="24"/>
          <w:lang w:eastAsia="ru-RU"/>
        </w:rPr>
        <w:t xml:space="preserve">, у розмірі 1% від нормативної грошової оцінки земельної ділянки, але не менше ніж вартість проведення  робіт з експертної грошової оцінки земельної ділянки. </w:t>
      </w:r>
    </w:p>
    <w:p w:rsidR="00FF2CE7" w:rsidRPr="00A50720" w:rsidRDefault="00FF2CE7" w:rsidP="00FF2C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720">
        <w:rPr>
          <w:rFonts w:ascii="Times New Roman" w:eastAsia="Times New Roman" w:hAnsi="Times New Roman"/>
          <w:sz w:val="24"/>
          <w:szCs w:val="24"/>
          <w:lang w:eastAsia="ru-RU"/>
        </w:rPr>
        <w:t xml:space="preserve">3. Управлінню регулювання земельних відносин Білоцерківської міської ради організувати роботи щодо проведення експертної грошової оцінки земельної ділянки за </w:t>
      </w:r>
      <w:proofErr w:type="spellStart"/>
      <w:r w:rsidRPr="00A50720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A50720">
        <w:rPr>
          <w:rFonts w:ascii="Times New Roman" w:eastAsia="Times New Roman" w:hAnsi="Times New Roman"/>
          <w:sz w:val="24"/>
          <w:szCs w:val="24"/>
          <w:lang w:eastAsia="ru-RU"/>
        </w:rPr>
        <w:t xml:space="preserve">: вулиця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Леваневського, 55-Б</w:t>
      </w:r>
      <w:r w:rsidRPr="00A50720">
        <w:rPr>
          <w:rFonts w:ascii="Times New Roman" w:eastAsia="Times New Roman" w:hAnsi="Times New Roman"/>
          <w:sz w:val="24"/>
          <w:szCs w:val="24"/>
          <w:lang w:eastAsia="ru-RU"/>
        </w:rPr>
        <w:t>, кадастровий номер: 3210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300000:07:003</w:t>
      </w:r>
      <w:r w:rsidRPr="00A50720">
        <w:rPr>
          <w:rFonts w:ascii="Times New Roman" w:eastAsia="Times New Roman" w:hAnsi="Times New Roman"/>
          <w:sz w:val="24"/>
          <w:szCs w:val="24"/>
          <w:lang w:eastAsia="ru-RU"/>
        </w:rPr>
        <w:t>:00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A5072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F2CE7" w:rsidRPr="00A50720" w:rsidRDefault="00FF2CE7" w:rsidP="00FF2C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720">
        <w:rPr>
          <w:rFonts w:ascii="Times New Roman" w:eastAsia="Times New Roman" w:hAnsi="Times New Roman"/>
          <w:sz w:val="24"/>
          <w:szCs w:val="24"/>
          <w:lang w:eastAsia="ru-RU"/>
        </w:rPr>
        <w:t xml:space="preserve"> 4. Контроль за виконанням цього рішення покласти на постійну комісію </w:t>
      </w:r>
      <w:r w:rsidRPr="00A50720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F2CE7" w:rsidRPr="00A50720" w:rsidRDefault="00FF2CE7" w:rsidP="00FF2C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CE7" w:rsidRPr="00A50720" w:rsidRDefault="00FF2CE7" w:rsidP="00FF2C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CE7" w:rsidRPr="00A50720" w:rsidRDefault="00FF2CE7" w:rsidP="00FF2C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0720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</w:t>
      </w:r>
      <w:r w:rsidRPr="00A5072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Г.А. Дикий</w:t>
      </w:r>
    </w:p>
    <w:p w:rsidR="00FF2CE7" w:rsidRPr="00A50720" w:rsidRDefault="00FF2CE7" w:rsidP="00FF2C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CE7" w:rsidRPr="00A50720" w:rsidRDefault="00FF2CE7" w:rsidP="00FF2C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BA0FF1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E7"/>
    <w:rsid w:val="001C5E42"/>
    <w:rsid w:val="001D0BEE"/>
    <w:rsid w:val="00267526"/>
    <w:rsid w:val="00407C55"/>
    <w:rsid w:val="00913E85"/>
    <w:rsid w:val="00BA0FF1"/>
    <w:rsid w:val="00FF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859BADD-FF70-4882-A429-7B174258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CE7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FF2CE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FF2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2CE7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BA0FF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BA0FF1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5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1462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2017-06-06T12:37:00Z</cp:lastPrinted>
  <dcterms:created xsi:type="dcterms:W3CDTF">2017-06-06T12:38:00Z</dcterms:created>
  <dcterms:modified xsi:type="dcterms:W3CDTF">2017-06-07T11:21:00Z</dcterms:modified>
</cp:coreProperties>
</file>