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CF" w:rsidRDefault="00604FCF" w:rsidP="00604FCF">
      <w:pPr>
        <w:jc w:val="both"/>
      </w:pPr>
    </w:p>
    <w:p w:rsidR="00604FCF" w:rsidRDefault="00604FCF" w:rsidP="00604FCF">
      <w:pPr>
        <w:jc w:val="both"/>
      </w:pPr>
    </w:p>
    <w:p w:rsidR="00604FCF" w:rsidRDefault="00604FCF" w:rsidP="00604FCF">
      <w:pPr>
        <w:ind w:left="180"/>
        <w:jc w:val="center"/>
        <w:rPr>
          <w:sz w:val="18"/>
          <w:szCs w:val="18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-414020</wp:posOffset>
            </wp:positionV>
            <wp:extent cx="588645" cy="680720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FCF" w:rsidRDefault="00604FCF" w:rsidP="00604FCF">
      <w:pPr>
        <w:ind w:left="180"/>
        <w:jc w:val="center"/>
        <w:rPr>
          <w:sz w:val="18"/>
          <w:szCs w:val="18"/>
        </w:rPr>
      </w:pPr>
    </w:p>
    <w:p w:rsidR="00604FCF" w:rsidRDefault="00604FCF" w:rsidP="00604FCF">
      <w:pPr>
        <w:jc w:val="center"/>
        <w:rPr>
          <w:sz w:val="28"/>
          <w:szCs w:val="28"/>
        </w:rPr>
      </w:pPr>
      <w:r>
        <w:rPr>
          <w:sz w:val="28"/>
          <w:szCs w:val="28"/>
        </w:rPr>
        <w:t>БІЛОЦЕРКІВСЬКА  МІСЬКА  РАДА</w:t>
      </w:r>
    </w:p>
    <w:p w:rsidR="00604FCF" w:rsidRDefault="00604FCF" w:rsidP="00604FCF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604FCF" w:rsidRDefault="00604FCF" w:rsidP="00604FC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 КОМІТЕТ</w:t>
      </w:r>
    </w:p>
    <w:p w:rsidR="00604FCF" w:rsidRDefault="00604FCF" w:rsidP="00604F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04FCF" w:rsidRDefault="00604FCF" w:rsidP="00604FCF">
      <w:pPr>
        <w:shd w:val="clear" w:color="auto" w:fill="FFFFFF"/>
        <w:ind w:left="-539" w:right="278"/>
        <w:rPr>
          <w:color w:val="000000"/>
          <w:spacing w:val="-1"/>
          <w:szCs w:val="24"/>
        </w:rPr>
      </w:pPr>
    </w:p>
    <w:p w:rsidR="00604FCF" w:rsidRDefault="00604FCF" w:rsidP="00604FCF">
      <w:pPr>
        <w:shd w:val="clear" w:color="auto" w:fill="FFFFFF"/>
        <w:ind w:left="-539"/>
        <w:rPr>
          <w:rFonts w:ascii="Arial" w:hAnsi="Arial" w:cs="Arial"/>
          <w:sz w:val="22"/>
        </w:rPr>
      </w:pPr>
      <w:r>
        <w:rPr>
          <w:color w:val="000000"/>
          <w:spacing w:val="-1"/>
        </w:rPr>
        <w:t xml:space="preserve">         </w:t>
      </w:r>
      <w:r>
        <w:rPr>
          <w:color w:val="000000"/>
          <w:spacing w:val="-1"/>
        </w:rPr>
        <w:t>19 лип</w:t>
      </w:r>
      <w:r>
        <w:rPr>
          <w:color w:val="000000"/>
          <w:spacing w:val="-1"/>
        </w:rPr>
        <w:t xml:space="preserve">ня 2017 року                        .       </w:t>
      </w:r>
      <w:proofErr w:type="spellStart"/>
      <w:r>
        <w:rPr>
          <w:color w:val="000000"/>
          <w:spacing w:val="-1"/>
        </w:rPr>
        <w:t>м.Біла</w:t>
      </w:r>
      <w:proofErr w:type="spellEnd"/>
      <w:r>
        <w:rPr>
          <w:color w:val="000000"/>
          <w:spacing w:val="-1"/>
        </w:rPr>
        <w:t xml:space="preserve"> Церква                              № </w:t>
      </w:r>
      <w:r>
        <w:rPr>
          <w:color w:val="000000"/>
          <w:spacing w:val="-1"/>
        </w:rPr>
        <w:t>83</w:t>
      </w:r>
      <w:r>
        <w:rPr>
          <w:color w:val="000000"/>
          <w:spacing w:val="-1"/>
        </w:rPr>
        <w:t xml:space="preserve"> Р</w:t>
      </w:r>
    </w:p>
    <w:p w:rsidR="00604FCF" w:rsidRDefault="00604FCF" w:rsidP="00DE452D">
      <w:pPr>
        <w:ind w:right="4535"/>
      </w:pPr>
    </w:p>
    <w:p w:rsidR="00DE452D" w:rsidRDefault="00DE452D" w:rsidP="00DE452D">
      <w:pPr>
        <w:ind w:right="4535"/>
      </w:pPr>
      <w:bookmarkStart w:id="0" w:name="_GoBack"/>
      <w:bookmarkEnd w:id="0"/>
    </w:p>
    <w:p w:rsidR="00DE452D" w:rsidRDefault="00DE452D" w:rsidP="00DE452D">
      <w:pPr>
        <w:ind w:right="4535"/>
      </w:pPr>
    </w:p>
    <w:p w:rsidR="00DE452D" w:rsidRDefault="00DE452D" w:rsidP="00DE452D">
      <w:pPr>
        <w:ind w:right="3685"/>
        <w:jc w:val="both"/>
      </w:pPr>
      <w:r>
        <w:t xml:space="preserve">Про комісійне обстеження мереж </w:t>
      </w:r>
    </w:p>
    <w:p w:rsidR="00DE452D" w:rsidRDefault="00DE452D" w:rsidP="00DE452D">
      <w:pPr>
        <w:ind w:right="3685"/>
        <w:jc w:val="both"/>
      </w:pPr>
      <w:r>
        <w:t>зливової каналізації</w:t>
      </w:r>
      <w:r w:rsidRPr="00390BA3">
        <w:rPr>
          <w:szCs w:val="24"/>
        </w:rPr>
        <w:t xml:space="preserve"> </w:t>
      </w:r>
    </w:p>
    <w:p w:rsidR="00DE452D" w:rsidRDefault="00DE452D" w:rsidP="00DE452D">
      <w:pPr>
        <w:ind w:right="4535"/>
      </w:pPr>
    </w:p>
    <w:p w:rsidR="00DE452D" w:rsidRDefault="00DE452D" w:rsidP="00DE452D">
      <w:pPr>
        <w:ind w:firstLine="708"/>
        <w:jc w:val="both"/>
        <w:rPr>
          <w:szCs w:val="24"/>
        </w:rPr>
      </w:pPr>
      <w:r w:rsidRPr="00C92BE0">
        <w:t xml:space="preserve">З метою </w:t>
      </w:r>
      <w:r>
        <w:t>оперативної та якісної підготовки управлінських рішень щодо запобігання забруднень водних об’єктів розташованих в межах м. Біла Церква</w:t>
      </w:r>
      <w:r w:rsidRPr="00B34519">
        <w:t xml:space="preserve"> </w:t>
      </w:r>
      <w:r w:rsidRPr="00C92BE0">
        <w:t>відповідно до</w:t>
      </w:r>
      <w:r>
        <w:t xml:space="preserve"> п.19, 20</w:t>
      </w:r>
      <w:r w:rsidRPr="00B34519">
        <w:t xml:space="preserve"> </w:t>
      </w:r>
      <w:r>
        <w:t xml:space="preserve">ст. 42 </w:t>
      </w:r>
      <w:r w:rsidRPr="001623A5">
        <w:t xml:space="preserve">Закону </w:t>
      </w:r>
      <w:proofErr w:type="spellStart"/>
      <w:r w:rsidRPr="001623A5">
        <w:t>Укpаїни</w:t>
      </w:r>
      <w:proofErr w:type="spellEnd"/>
      <w:r w:rsidRPr="001623A5">
        <w:t xml:space="preserve"> «</w:t>
      </w:r>
      <w:proofErr w:type="spellStart"/>
      <w:r w:rsidRPr="001623A5">
        <w:t>Пpо</w:t>
      </w:r>
      <w:proofErr w:type="spellEnd"/>
      <w:r w:rsidRPr="001623A5">
        <w:t xml:space="preserve"> </w:t>
      </w:r>
      <w:proofErr w:type="spellStart"/>
      <w:r w:rsidRPr="001623A5">
        <w:t>мiсцеве</w:t>
      </w:r>
      <w:proofErr w:type="spellEnd"/>
      <w:r w:rsidRPr="001623A5">
        <w:t xml:space="preserve"> </w:t>
      </w:r>
      <w:proofErr w:type="spellStart"/>
      <w:r w:rsidRPr="001623A5">
        <w:t>самовpядування</w:t>
      </w:r>
      <w:proofErr w:type="spellEnd"/>
      <w:r w:rsidRPr="001623A5">
        <w:t xml:space="preserve"> в </w:t>
      </w:r>
      <w:proofErr w:type="spellStart"/>
      <w:r w:rsidRPr="001623A5">
        <w:t>Укpаїнi</w:t>
      </w:r>
      <w:proofErr w:type="spellEnd"/>
      <w:r w:rsidRPr="001623A5">
        <w:t>»</w:t>
      </w:r>
      <w:r>
        <w:t xml:space="preserve">, враховуючи </w:t>
      </w:r>
      <w:r>
        <w:rPr>
          <w:szCs w:val="24"/>
        </w:rPr>
        <w:t>рішення виконавчого комітету міської ради від 14 жовтня 2014 року № 382 «Про  створення комісії  з питань виявлення та ліквідації несанкціонованих приєднань та  викидів стоків  громадянами та організаціями до мережі зливової каналізації та безпосередньо в водні об’єкти у місті Біла Церква» та</w:t>
      </w:r>
      <w:r w:rsidRPr="002C00C5">
        <w:rPr>
          <w:szCs w:val="24"/>
        </w:rPr>
        <w:t xml:space="preserve"> </w:t>
      </w:r>
      <w:r>
        <w:rPr>
          <w:szCs w:val="24"/>
        </w:rPr>
        <w:t>рішення виконавчого комітету міської ради від 02 червня 2017 року № 194 «Про внесення змін в рішення виконавчого комітету міської ради від 14 жовтня 2014 року № 382 «Про  створення комісії  з питань виявлення та ліквідації несанкціонованих приєднань та  викидів стоків  громадянами та організаціями до мережі зливової каналізації та безпосередньо в водні об’єкти у місті Біла Церква»:</w:t>
      </w:r>
    </w:p>
    <w:p w:rsidR="00DE452D" w:rsidRDefault="00DE452D" w:rsidP="00DE452D">
      <w:pPr>
        <w:ind w:right="-1" w:firstLine="851"/>
        <w:jc w:val="both"/>
      </w:pPr>
    </w:p>
    <w:p w:rsidR="00DE452D" w:rsidRDefault="00DE452D" w:rsidP="00DE452D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1. </w:t>
      </w:r>
      <w:r w:rsidRPr="000400D6">
        <w:rPr>
          <w:rFonts w:ascii="Times New Roman" w:hAnsi="Times New Roman"/>
          <w:sz w:val="24"/>
          <w:lang w:val="uk-UA"/>
        </w:rPr>
        <w:t xml:space="preserve">Комісії </w:t>
      </w:r>
      <w:r w:rsidRPr="001D6AB2">
        <w:rPr>
          <w:rFonts w:ascii="Times New Roman" w:hAnsi="Times New Roman"/>
          <w:sz w:val="24"/>
          <w:szCs w:val="24"/>
          <w:lang w:val="uk-UA"/>
        </w:rPr>
        <w:t>з питань виявлення та ліквідації несанкціонованих приєднань та  викидів стоків  громадянами та організаціями до мережі зливової</w:t>
      </w:r>
      <w:r w:rsidRPr="001D6AB2">
        <w:rPr>
          <w:szCs w:val="24"/>
          <w:lang w:val="uk-UA"/>
        </w:rPr>
        <w:t xml:space="preserve"> </w:t>
      </w:r>
      <w:r w:rsidRPr="001D6AB2">
        <w:rPr>
          <w:rFonts w:ascii="Times New Roman" w:hAnsi="Times New Roman"/>
          <w:sz w:val="24"/>
          <w:szCs w:val="24"/>
          <w:lang w:val="uk-UA"/>
        </w:rPr>
        <w:t>каналізації та безпосередньо в водні об’єкти у місті Біла Церква</w:t>
      </w:r>
      <w:r>
        <w:rPr>
          <w:rFonts w:ascii="Times New Roman" w:hAnsi="Times New Roman"/>
          <w:sz w:val="24"/>
          <w:szCs w:val="24"/>
          <w:lang w:val="uk-UA"/>
        </w:rPr>
        <w:t xml:space="preserve"> невідкладно</w:t>
      </w:r>
      <w:r w:rsidRPr="000400D6">
        <w:rPr>
          <w:rFonts w:ascii="Times New Roman" w:hAnsi="Times New Roman"/>
          <w:sz w:val="24"/>
          <w:lang w:val="uk-UA"/>
        </w:rPr>
        <w:t xml:space="preserve"> обстежити колектори мереж зливової</w:t>
      </w:r>
      <w:r>
        <w:rPr>
          <w:rFonts w:ascii="Times New Roman" w:hAnsi="Times New Roman"/>
          <w:sz w:val="24"/>
          <w:lang w:val="uk-UA"/>
        </w:rPr>
        <w:t xml:space="preserve"> каналізації, які мають безпосередній вихід в </w:t>
      </w:r>
      <w:r w:rsidRPr="001D6AB2">
        <w:rPr>
          <w:rFonts w:ascii="Times New Roman" w:hAnsi="Times New Roman"/>
          <w:sz w:val="24"/>
          <w:szCs w:val="24"/>
          <w:lang w:val="uk-UA"/>
        </w:rPr>
        <w:t>водні об’єкти у місті Біла Церква</w:t>
      </w:r>
      <w:r>
        <w:rPr>
          <w:rFonts w:ascii="Times New Roman" w:hAnsi="Times New Roman"/>
          <w:sz w:val="24"/>
          <w:lang w:val="uk-UA"/>
        </w:rPr>
        <w:t xml:space="preserve"> на предмет несанкціонованих  приєднань та викидів стоків власниками домоволодінь та організаціями.</w:t>
      </w:r>
    </w:p>
    <w:p w:rsidR="00DE452D" w:rsidRDefault="00DE452D" w:rsidP="00DE452D">
      <w:pPr>
        <w:pStyle w:val="a3"/>
        <w:spacing w:after="0"/>
        <w:ind w:left="0" w:firstLine="851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До 10 серпня 2017 року.</w:t>
      </w:r>
    </w:p>
    <w:p w:rsidR="00DE452D" w:rsidRDefault="00DE452D" w:rsidP="00DE452D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2. Членам комісії – керівникам підприємств, установ, структурних підрозділів міської ради при виявленні порушень негайно вживати вичерпних заходів в межах компетенції щодо їх ліквідації.</w:t>
      </w:r>
    </w:p>
    <w:p w:rsidR="00DE452D" w:rsidRDefault="00DE452D" w:rsidP="00DE452D">
      <w:pPr>
        <w:pStyle w:val="a3"/>
        <w:spacing w:after="0"/>
        <w:ind w:left="0" w:firstLine="851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Постійно</w:t>
      </w:r>
    </w:p>
    <w:p w:rsidR="00DE452D" w:rsidRDefault="00DE452D" w:rsidP="00DE452D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lang w:val="uk-UA"/>
        </w:rPr>
      </w:pPr>
    </w:p>
    <w:p w:rsidR="00DE452D" w:rsidRDefault="00DE452D" w:rsidP="00DE452D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3.</w:t>
      </w:r>
      <w:r w:rsidRPr="00270B5F">
        <w:rPr>
          <w:rFonts w:ascii="Times New Roman" w:hAnsi="Times New Roman"/>
          <w:sz w:val="24"/>
          <w:lang w:val="uk-UA"/>
        </w:rPr>
        <w:t xml:space="preserve"> Комісії про проведе</w:t>
      </w:r>
      <w:r>
        <w:rPr>
          <w:rFonts w:ascii="Times New Roman" w:hAnsi="Times New Roman"/>
          <w:sz w:val="24"/>
          <w:lang w:val="uk-UA"/>
        </w:rPr>
        <w:t>ну роботу прозвітувати на засіданні</w:t>
      </w:r>
      <w:r w:rsidRPr="00270B5F">
        <w:rPr>
          <w:rFonts w:ascii="Times New Roman" w:hAnsi="Times New Roman"/>
          <w:sz w:val="24"/>
          <w:lang w:val="uk-UA"/>
        </w:rPr>
        <w:t xml:space="preserve"> виконавчого комітету </w:t>
      </w:r>
      <w:r>
        <w:rPr>
          <w:rFonts w:ascii="Times New Roman" w:hAnsi="Times New Roman"/>
          <w:sz w:val="24"/>
          <w:lang w:val="uk-UA"/>
        </w:rPr>
        <w:t xml:space="preserve">Білоцерківської міської ради </w:t>
      </w:r>
      <w:r w:rsidRPr="00270B5F">
        <w:rPr>
          <w:rFonts w:ascii="Times New Roman" w:hAnsi="Times New Roman"/>
          <w:sz w:val="24"/>
          <w:lang w:val="uk-UA"/>
        </w:rPr>
        <w:t>з наданням відповідних пропозицій.</w:t>
      </w:r>
    </w:p>
    <w:p w:rsidR="00DE452D" w:rsidRDefault="00DE452D" w:rsidP="00DE452D">
      <w:pPr>
        <w:pStyle w:val="a3"/>
        <w:spacing w:after="0"/>
        <w:ind w:left="0" w:firstLine="851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22 серпня 2017 року.</w:t>
      </w:r>
    </w:p>
    <w:p w:rsidR="00DE452D" w:rsidRDefault="00DE452D" w:rsidP="00DE452D">
      <w:pPr>
        <w:ind w:right="-1" w:firstLine="851"/>
        <w:jc w:val="both"/>
      </w:pPr>
    </w:p>
    <w:p w:rsidR="00DE452D" w:rsidRDefault="00DE452D" w:rsidP="00DE452D">
      <w:pPr>
        <w:ind w:right="-1" w:firstLine="851"/>
        <w:jc w:val="both"/>
        <w:rPr>
          <w:szCs w:val="24"/>
        </w:rPr>
      </w:pPr>
      <w:r>
        <w:rPr>
          <w:szCs w:val="24"/>
        </w:rPr>
        <w:t>4. Контроль за виконанням розпорядження залишаю за собою.</w:t>
      </w:r>
    </w:p>
    <w:p w:rsidR="00DE452D" w:rsidRDefault="00DE452D" w:rsidP="00DE452D">
      <w:pPr>
        <w:ind w:right="-1" w:firstLine="851"/>
        <w:jc w:val="both"/>
        <w:rPr>
          <w:szCs w:val="24"/>
        </w:rPr>
      </w:pPr>
    </w:p>
    <w:p w:rsidR="00DE452D" w:rsidRDefault="00DE452D" w:rsidP="00DE452D">
      <w:pPr>
        <w:ind w:right="-1" w:firstLine="851"/>
        <w:jc w:val="both"/>
        <w:rPr>
          <w:szCs w:val="24"/>
        </w:rPr>
      </w:pPr>
    </w:p>
    <w:p w:rsidR="006573BB" w:rsidRDefault="00DE452D" w:rsidP="00DE452D">
      <w:r>
        <w:rPr>
          <w:szCs w:val="24"/>
        </w:rPr>
        <w:t xml:space="preserve">Міський голова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Г.А. Дикий </w:t>
      </w:r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2D"/>
    <w:rsid w:val="001D0BEE"/>
    <w:rsid w:val="0039771B"/>
    <w:rsid w:val="00407C55"/>
    <w:rsid w:val="005D109E"/>
    <w:rsid w:val="00604FCF"/>
    <w:rsid w:val="00913E85"/>
    <w:rsid w:val="00D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C186-8EE2-4B92-B642-B3238C44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2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452D"/>
    <w:pPr>
      <w:spacing w:after="200" w:line="276" w:lineRule="auto"/>
      <w:ind w:left="720"/>
      <w:contextualSpacing/>
    </w:pPr>
    <w:rPr>
      <w:rFonts w:ascii="Calibri" w:hAnsi="Calibri"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5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2017-07-19T09:27:00Z</cp:lastPrinted>
  <dcterms:created xsi:type="dcterms:W3CDTF">2017-07-19T12:58:00Z</dcterms:created>
  <dcterms:modified xsi:type="dcterms:W3CDTF">2017-07-20T12:03:00Z</dcterms:modified>
</cp:coreProperties>
</file>