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06" w:rsidRDefault="006A3206" w:rsidP="006A3206">
      <w:pPr>
        <w:rPr>
          <w:rFonts w:ascii="Times New Roman" w:eastAsia="Times New Roman" w:hAnsi="Times New Roman"/>
          <w:sz w:val="24"/>
          <w:lang w:val="uk-UA" w:eastAsia="en-US"/>
        </w:rPr>
      </w:pPr>
    </w:p>
    <w:p w:rsidR="006A3206" w:rsidRDefault="006A3206" w:rsidP="006A3206">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4" o:title=""/>
            <w10:wrap type="square" side="left"/>
          </v:shape>
          <o:OLEObject Type="Embed" ProgID="PBrush" ShapeID="_x0000_s1026" DrawAspect="Content" ObjectID="_1558246010" r:id="rId5"/>
        </w:object>
      </w:r>
    </w:p>
    <w:p w:rsidR="006A3206" w:rsidRDefault="006A3206" w:rsidP="006A3206">
      <w:pPr>
        <w:pStyle w:val="a5"/>
        <w:jc w:val="center"/>
        <w:rPr>
          <w:rFonts w:ascii="Times New Roman" w:hAnsi="Times New Roman"/>
          <w:sz w:val="36"/>
          <w:szCs w:val="36"/>
          <w:lang w:val="uk-UA"/>
        </w:rPr>
      </w:pPr>
    </w:p>
    <w:p w:rsidR="006A3206" w:rsidRDefault="006A3206" w:rsidP="006A3206">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6A3206" w:rsidRDefault="006A3206" w:rsidP="006A3206">
      <w:pPr>
        <w:pStyle w:val="a5"/>
        <w:jc w:val="center"/>
        <w:rPr>
          <w:rFonts w:ascii="Times New Roman" w:hAnsi="Times New Roman"/>
          <w:sz w:val="32"/>
        </w:rPr>
      </w:pPr>
      <w:r>
        <w:rPr>
          <w:rFonts w:ascii="Times New Roman" w:hAnsi="Times New Roman"/>
          <w:sz w:val="32"/>
        </w:rPr>
        <w:t>КИЇВСЬКОЇ ОБЛАСТІ</w:t>
      </w:r>
    </w:p>
    <w:p w:rsidR="006A3206" w:rsidRDefault="006A3206" w:rsidP="006A3206">
      <w:pPr>
        <w:pStyle w:val="a5"/>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6A3206" w:rsidRPr="006A3206" w:rsidRDefault="006A3206" w:rsidP="006A3206">
      <w:pPr>
        <w:rPr>
          <w:rFonts w:ascii="Times New Roman" w:hAnsi="Times New Roman" w:cs="Times New Roman"/>
          <w:sz w:val="24"/>
          <w:szCs w:val="24"/>
        </w:rPr>
      </w:pPr>
      <w:proofErr w:type="spellStart"/>
      <w:r w:rsidRPr="006A3206">
        <w:rPr>
          <w:rFonts w:ascii="Times New Roman" w:hAnsi="Times New Roman" w:cs="Times New Roman"/>
          <w:sz w:val="24"/>
          <w:szCs w:val="24"/>
        </w:rPr>
        <w:t>від</w:t>
      </w:r>
      <w:proofErr w:type="spellEnd"/>
      <w:r w:rsidRPr="006A3206">
        <w:rPr>
          <w:rFonts w:ascii="Times New Roman" w:hAnsi="Times New Roman" w:cs="Times New Roman"/>
          <w:sz w:val="24"/>
          <w:szCs w:val="24"/>
        </w:rPr>
        <w:t xml:space="preserve"> 2</w:t>
      </w:r>
      <w:r w:rsidRPr="006A3206">
        <w:rPr>
          <w:rFonts w:ascii="Times New Roman" w:hAnsi="Times New Roman" w:cs="Times New Roman"/>
          <w:sz w:val="24"/>
          <w:szCs w:val="24"/>
          <w:lang w:val="uk-UA"/>
        </w:rPr>
        <w:t>5</w:t>
      </w:r>
      <w:r w:rsidRPr="006A3206">
        <w:rPr>
          <w:rFonts w:ascii="Times New Roman" w:hAnsi="Times New Roman" w:cs="Times New Roman"/>
          <w:sz w:val="24"/>
          <w:szCs w:val="24"/>
        </w:rPr>
        <w:t xml:space="preserve"> </w:t>
      </w:r>
      <w:proofErr w:type="gramStart"/>
      <w:r w:rsidRPr="006A3206">
        <w:rPr>
          <w:rFonts w:ascii="Times New Roman" w:hAnsi="Times New Roman" w:cs="Times New Roman"/>
          <w:sz w:val="24"/>
          <w:szCs w:val="24"/>
          <w:lang w:val="uk-UA"/>
        </w:rPr>
        <w:t>трав</w:t>
      </w:r>
      <w:proofErr w:type="spellStart"/>
      <w:r w:rsidRPr="006A3206">
        <w:rPr>
          <w:rFonts w:ascii="Times New Roman" w:hAnsi="Times New Roman" w:cs="Times New Roman"/>
          <w:sz w:val="24"/>
          <w:szCs w:val="24"/>
        </w:rPr>
        <w:t>ня</w:t>
      </w:r>
      <w:proofErr w:type="spellEnd"/>
      <w:r w:rsidRPr="006A3206">
        <w:rPr>
          <w:rFonts w:ascii="Times New Roman" w:hAnsi="Times New Roman" w:cs="Times New Roman"/>
          <w:sz w:val="24"/>
          <w:szCs w:val="24"/>
        </w:rPr>
        <w:t xml:space="preserve">  2017</w:t>
      </w:r>
      <w:proofErr w:type="gramEnd"/>
      <w:r w:rsidRPr="006A3206">
        <w:rPr>
          <w:rFonts w:ascii="Times New Roman" w:hAnsi="Times New Roman" w:cs="Times New Roman"/>
          <w:sz w:val="24"/>
          <w:szCs w:val="24"/>
        </w:rPr>
        <w:t xml:space="preserve"> року                                                                      № </w:t>
      </w:r>
      <w:r w:rsidRPr="006A3206">
        <w:rPr>
          <w:rFonts w:ascii="Times New Roman" w:hAnsi="Times New Roman" w:cs="Times New Roman"/>
          <w:sz w:val="24"/>
          <w:szCs w:val="24"/>
          <w:lang w:val="uk-UA"/>
        </w:rPr>
        <w:t>7</w:t>
      </w:r>
      <w:r>
        <w:rPr>
          <w:rFonts w:ascii="Times New Roman" w:hAnsi="Times New Roman" w:cs="Times New Roman"/>
          <w:sz w:val="24"/>
          <w:szCs w:val="24"/>
          <w:lang w:val="uk-UA"/>
        </w:rPr>
        <w:t>80</w:t>
      </w:r>
      <w:r w:rsidRPr="006A3206">
        <w:rPr>
          <w:rFonts w:ascii="Times New Roman" w:hAnsi="Times New Roman" w:cs="Times New Roman"/>
          <w:sz w:val="24"/>
          <w:szCs w:val="24"/>
        </w:rPr>
        <w:t>-</w:t>
      </w:r>
      <w:r w:rsidRPr="006A3206">
        <w:rPr>
          <w:rFonts w:ascii="Times New Roman" w:hAnsi="Times New Roman" w:cs="Times New Roman"/>
          <w:sz w:val="24"/>
          <w:szCs w:val="24"/>
          <w:lang w:val="uk-UA"/>
        </w:rPr>
        <w:t>3</w:t>
      </w:r>
      <w:r w:rsidRPr="006A3206">
        <w:rPr>
          <w:rFonts w:ascii="Times New Roman" w:hAnsi="Times New Roman" w:cs="Times New Roman"/>
          <w:sz w:val="24"/>
          <w:szCs w:val="24"/>
        </w:rPr>
        <w:t>2-VII</w:t>
      </w:r>
    </w:p>
    <w:p w:rsidR="0028409D" w:rsidRDefault="0028409D" w:rsidP="00947A4E">
      <w:pPr>
        <w:spacing w:after="0" w:line="240" w:lineRule="auto"/>
        <w:rPr>
          <w:rFonts w:ascii="Times New Roman" w:hAnsi="Times New Roman" w:cs="Times New Roman"/>
          <w:sz w:val="24"/>
          <w:szCs w:val="24"/>
          <w:lang w:val="uk-UA"/>
        </w:rPr>
      </w:pPr>
      <w:bookmarkStart w:id="0" w:name="_GoBack"/>
      <w:bookmarkEnd w:id="0"/>
    </w:p>
    <w:p w:rsidR="0028409D" w:rsidRDefault="0028409D" w:rsidP="00947A4E">
      <w:pPr>
        <w:spacing w:after="0" w:line="240" w:lineRule="auto"/>
        <w:rPr>
          <w:rFonts w:ascii="Times New Roman" w:hAnsi="Times New Roman" w:cs="Times New Roman"/>
          <w:sz w:val="24"/>
          <w:szCs w:val="24"/>
          <w:lang w:val="uk-UA"/>
        </w:rPr>
      </w:pPr>
    </w:p>
    <w:p w:rsidR="00947A4E" w:rsidRPr="008D781B" w:rsidRDefault="00947A4E" w:rsidP="00947A4E">
      <w:pPr>
        <w:spacing w:after="0" w:line="240" w:lineRule="auto"/>
        <w:rPr>
          <w:rFonts w:ascii="Times New Roman" w:hAnsi="Times New Roman" w:cs="Times New Roman"/>
          <w:sz w:val="24"/>
          <w:szCs w:val="24"/>
          <w:lang w:val="uk-UA"/>
        </w:rPr>
      </w:pPr>
      <w:r w:rsidRPr="008D781B">
        <w:rPr>
          <w:rFonts w:ascii="Times New Roman" w:hAnsi="Times New Roman" w:cs="Times New Roman"/>
          <w:sz w:val="24"/>
          <w:szCs w:val="24"/>
          <w:lang w:val="uk-UA"/>
        </w:rPr>
        <w:t>Про внесення змін та доповнень до рішення</w:t>
      </w:r>
      <w:r w:rsidR="0028409D">
        <w:rPr>
          <w:rFonts w:ascii="Times New Roman" w:hAnsi="Times New Roman" w:cs="Times New Roman"/>
          <w:sz w:val="24"/>
          <w:szCs w:val="24"/>
          <w:lang w:val="uk-UA"/>
        </w:rPr>
        <w:t xml:space="preserve"> </w:t>
      </w:r>
      <w:r w:rsidRPr="008D781B">
        <w:rPr>
          <w:rFonts w:ascii="Times New Roman" w:hAnsi="Times New Roman" w:cs="Times New Roman"/>
          <w:sz w:val="24"/>
          <w:szCs w:val="24"/>
          <w:lang w:val="uk-UA"/>
        </w:rPr>
        <w:t>міської ради від 29 вересня</w:t>
      </w:r>
    </w:p>
    <w:p w:rsidR="0028409D" w:rsidRDefault="00947A4E" w:rsidP="00947A4E">
      <w:pPr>
        <w:spacing w:after="0" w:line="240" w:lineRule="auto"/>
        <w:rPr>
          <w:rFonts w:ascii="Times New Roman" w:hAnsi="Times New Roman" w:cs="Times New Roman"/>
          <w:sz w:val="24"/>
          <w:szCs w:val="24"/>
          <w:lang w:val="uk-UA"/>
        </w:rPr>
      </w:pPr>
      <w:r w:rsidRPr="008D781B">
        <w:rPr>
          <w:rFonts w:ascii="Times New Roman" w:hAnsi="Times New Roman" w:cs="Times New Roman"/>
          <w:sz w:val="24"/>
          <w:szCs w:val="24"/>
          <w:lang w:val="uk-UA"/>
        </w:rPr>
        <w:t>2016 року № 298-17-</w:t>
      </w:r>
      <w:r w:rsidRPr="008D781B">
        <w:rPr>
          <w:rFonts w:ascii="Times New Roman" w:hAnsi="Times New Roman" w:cs="Times New Roman"/>
          <w:sz w:val="24"/>
          <w:szCs w:val="24"/>
        </w:rPr>
        <w:t>VII</w:t>
      </w:r>
      <w:r>
        <w:rPr>
          <w:rFonts w:ascii="Times New Roman" w:hAnsi="Times New Roman" w:cs="Times New Roman"/>
          <w:sz w:val="24"/>
          <w:szCs w:val="24"/>
          <w:lang w:val="uk-UA"/>
        </w:rPr>
        <w:t xml:space="preserve"> «</w:t>
      </w:r>
      <w:r w:rsidRPr="008D781B">
        <w:rPr>
          <w:rFonts w:ascii="Times New Roman" w:hAnsi="Times New Roman" w:cs="Times New Roman"/>
          <w:sz w:val="24"/>
          <w:szCs w:val="24"/>
          <w:lang w:val="uk-UA"/>
        </w:rPr>
        <w:t xml:space="preserve">Про затвердження Програми підтримки об'єднань </w:t>
      </w:r>
    </w:p>
    <w:p w:rsidR="00947A4E" w:rsidRPr="008D781B" w:rsidRDefault="0028409D" w:rsidP="00947A4E">
      <w:pPr>
        <w:spacing w:after="0" w:line="240" w:lineRule="auto"/>
        <w:rPr>
          <w:rFonts w:ascii="Times New Roman" w:hAnsi="Times New Roman" w:cs="Times New Roman"/>
          <w:sz w:val="24"/>
          <w:szCs w:val="24"/>
          <w:lang w:val="uk-UA"/>
        </w:rPr>
      </w:pPr>
      <w:r w:rsidRPr="008D781B">
        <w:rPr>
          <w:rFonts w:ascii="Times New Roman" w:hAnsi="Times New Roman" w:cs="Times New Roman"/>
          <w:sz w:val="24"/>
          <w:szCs w:val="24"/>
          <w:lang w:val="uk-UA"/>
        </w:rPr>
        <w:t>С</w:t>
      </w:r>
      <w:r w:rsidR="00947A4E" w:rsidRPr="008D781B">
        <w:rPr>
          <w:rFonts w:ascii="Times New Roman" w:hAnsi="Times New Roman" w:cs="Times New Roman"/>
          <w:sz w:val="24"/>
          <w:szCs w:val="24"/>
          <w:lang w:val="uk-UA"/>
        </w:rPr>
        <w:t>піввласників</w:t>
      </w:r>
      <w:r>
        <w:rPr>
          <w:rFonts w:ascii="Times New Roman" w:hAnsi="Times New Roman" w:cs="Times New Roman"/>
          <w:sz w:val="24"/>
          <w:szCs w:val="24"/>
          <w:lang w:val="uk-UA"/>
        </w:rPr>
        <w:t xml:space="preserve"> </w:t>
      </w:r>
      <w:r w:rsidR="00947A4E" w:rsidRPr="008D781B">
        <w:rPr>
          <w:rFonts w:ascii="Times New Roman" w:hAnsi="Times New Roman" w:cs="Times New Roman"/>
          <w:sz w:val="24"/>
          <w:szCs w:val="24"/>
          <w:lang w:val="uk-UA"/>
        </w:rPr>
        <w:t xml:space="preserve">багатоквартирних будинків, житлово-будівельних </w:t>
      </w:r>
    </w:p>
    <w:p w:rsidR="0028409D" w:rsidRDefault="00947A4E" w:rsidP="00947A4E">
      <w:pPr>
        <w:spacing w:after="0" w:line="240" w:lineRule="auto"/>
        <w:rPr>
          <w:rFonts w:ascii="Times New Roman" w:hAnsi="Times New Roman" w:cs="Times New Roman"/>
          <w:sz w:val="24"/>
          <w:szCs w:val="24"/>
          <w:lang w:val="uk-UA"/>
        </w:rPr>
      </w:pPr>
      <w:r w:rsidRPr="008D781B">
        <w:rPr>
          <w:rFonts w:ascii="Times New Roman" w:hAnsi="Times New Roman" w:cs="Times New Roman"/>
          <w:sz w:val="24"/>
          <w:szCs w:val="24"/>
          <w:lang w:val="uk-UA"/>
        </w:rPr>
        <w:t>кооперативів, співвласників багатоквартирних</w:t>
      </w:r>
      <w:r w:rsidR="0028409D">
        <w:rPr>
          <w:rFonts w:ascii="Times New Roman" w:hAnsi="Times New Roman" w:cs="Times New Roman"/>
          <w:sz w:val="24"/>
          <w:szCs w:val="24"/>
          <w:lang w:val="uk-UA"/>
        </w:rPr>
        <w:t xml:space="preserve"> </w:t>
      </w:r>
      <w:r w:rsidRPr="008D781B">
        <w:rPr>
          <w:rFonts w:ascii="Times New Roman" w:hAnsi="Times New Roman" w:cs="Times New Roman"/>
          <w:sz w:val="24"/>
          <w:szCs w:val="24"/>
          <w:lang w:val="uk-UA"/>
        </w:rPr>
        <w:t xml:space="preserve">будинків та управителів </w:t>
      </w:r>
    </w:p>
    <w:p w:rsidR="00947A4E" w:rsidRPr="008D781B" w:rsidRDefault="00947A4E" w:rsidP="00947A4E">
      <w:pPr>
        <w:spacing w:after="0" w:line="240" w:lineRule="auto"/>
        <w:rPr>
          <w:sz w:val="24"/>
          <w:szCs w:val="24"/>
          <w:lang w:val="uk-UA"/>
        </w:rPr>
      </w:pPr>
      <w:r w:rsidRPr="008D781B">
        <w:rPr>
          <w:rFonts w:ascii="Times New Roman" w:hAnsi="Times New Roman" w:cs="Times New Roman"/>
          <w:sz w:val="24"/>
          <w:szCs w:val="24"/>
          <w:lang w:val="uk-UA"/>
        </w:rPr>
        <w:t>багатоквартирних будинків</w:t>
      </w:r>
      <w:r w:rsidR="0028409D">
        <w:rPr>
          <w:rFonts w:ascii="Times New Roman" w:hAnsi="Times New Roman" w:cs="Times New Roman"/>
          <w:sz w:val="24"/>
          <w:szCs w:val="24"/>
          <w:lang w:val="uk-UA"/>
        </w:rPr>
        <w:t xml:space="preserve"> </w:t>
      </w:r>
      <w:r w:rsidRPr="008D781B">
        <w:rPr>
          <w:rFonts w:ascii="Times New Roman" w:hAnsi="Times New Roman" w:cs="Times New Roman"/>
          <w:sz w:val="24"/>
          <w:szCs w:val="24"/>
          <w:lang w:val="uk-UA"/>
        </w:rPr>
        <w:t xml:space="preserve"> в місті Біла Церква на 2016-2020 роки</w:t>
      </w:r>
      <w:r>
        <w:rPr>
          <w:rFonts w:ascii="Times New Roman" w:hAnsi="Times New Roman" w:cs="Times New Roman"/>
          <w:sz w:val="24"/>
          <w:szCs w:val="24"/>
          <w:lang w:val="uk-UA"/>
        </w:rPr>
        <w:t>»</w:t>
      </w:r>
    </w:p>
    <w:p w:rsidR="00947A4E" w:rsidRDefault="00947A4E" w:rsidP="00947A4E">
      <w:pPr>
        <w:widowControl w:val="0"/>
        <w:shd w:val="clear" w:color="auto" w:fill="FFFFFF"/>
        <w:autoSpaceDE w:val="0"/>
        <w:spacing w:after="0" w:line="274" w:lineRule="exact"/>
        <w:ind w:left="5" w:right="82" w:firstLine="704"/>
        <w:jc w:val="both"/>
        <w:rPr>
          <w:rFonts w:ascii="Times New Roman" w:hAnsi="Times New Roman" w:cs="Times New Roman"/>
          <w:sz w:val="24"/>
          <w:szCs w:val="24"/>
          <w:lang w:val="uk-UA"/>
        </w:rPr>
      </w:pPr>
    </w:p>
    <w:p w:rsidR="00947A4E" w:rsidRPr="008D781B" w:rsidRDefault="00947A4E" w:rsidP="00947A4E">
      <w:pPr>
        <w:widowControl w:val="0"/>
        <w:shd w:val="clear" w:color="auto" w:fill="FFFFFF"/>
        <w:autoSpaceDE w:val="0"/>
        <w:spacing w:after="0" w:line="274" w:lineRule="exact"/>
        <w:ind w:left="5" w:right="82" w:firstLine="704"/>
        <w:jc w:val="both"/>
        <w:rPr>
          <w:rFonts w:ascii="Times New Roman" w:hAnsi="Times New Roman" w:cs="Times New Roman"/>
          <w:sz w:val="24"/>
          <w:szCs w:val="24"/>
          <w:lang w:val="uk-UA"/>
        </w:rPr>
      </w:pPr>
    </w:p>
    <w:p w:rsidR="00947A4E" w:rsidRPr="008D781B" w:rsidRDefault="00947A4E" w:rsidP="00947A4E">
      <w:pPr>
        <w:widowControl w:val="0"/>
        <w:shd w:val="clear" w:color="auto" w:fill="FFFFFF"/>
        <w:autoSpaceDE w:val="0"/>
        <w:spacing w:after="0" w:line="274" w:lineRule="exact"/>
        <w:ind w:left="5" w:right="82" w:firstLine="704"/>
        <w:jc w:val="both"/>
        <w:rPr>
          <w:rFonts w:ascii="Times New Roman" w:hAnsi="Times New Roman" w:cs="Times New Roman"/>
          <w:sz w:val="24"/>
          <w:szCs w:val="24"/>
          <w:lang w:val="uk-UA"/>
        </w:rPr>
      </w:pPr>
      <w:r w:rsidRPr="008D781B">
        <w:rPr>
          <w:rFonts w:ascii="Times New Roman" w:hAnsi="Times New Roman" w:cs="Times New Roman"/>
          <w:sz w:val="24"/>
          <w:szCs w:val="24"/>
          <w:lang w:val="uk-UA"/>
        </w:rPr>
        <w:t xml:space="preserve">Розглянувши звернення постійної комісії </w:t>
      </w:r>
      <w:r w:rsidRPr="008D781B">
        <w:rPr>
          <w:rFonts w:ascii="Times New Roman" w:eastAsia="Times New Roman" w:hAnsi="Times New Roman" w:cs="Times New Roman"/>
          <w:sz w:val="24"/>
          <w:szCs w:val="24"/>
          <w:lang w:val="uk-UA"/>
        </w:rPr>
        <w:t xml:space="preserve">міської ради з питань житлової політики, комунального господарства, транспорту і зв’язку, природокористування, охорони довкілля та енергозбереження від </w:t>
      </w:r>
      <w:r w:rsidR="0028409D">
        <w:rPr>
          <w:rFonts w:ascii="Times New Roman" w:eastAsia="Times New Roman" w:hAnsi="Times New Roman" w:cs="Times New Roman"/>
          <w:sz w:val="24"/>
          <w:szCs w:val="24"/>
          <w:lang w:val="uk-UA"/>
        </w:rPr>
        <w:t>24 травня 2917</w:t>
      </w:r>
      <w:r w:rsidRPr="008D781B">
        <w:rPr>
          <w:rFonts w:ascii="Times New Roman" w:eastAsia="Times New Roman" w:hAnsi="Times New Roman" w:cs="Times New Roman"/>
          <w:sz w:val="24"/>
          <w:szCs w:val="24"/>
          <w:lang w:val="uk-UA"/>
        </w:rPr>
        <w:t xml:space="preserve"> року № </w:t>
      </w:r>
      <w:r w:rsidR="0028409D">
        <w:rPr>
          <w:rFonts w:ascii="Times New Roman" w:eastAsia="Times New Roman" w:hAnsi="Times New Roman" w:cs="Times New Roman"/>
          <w:sz w:val="24"/>
          <w:szCs w:val="24"/>
          <w:lang w:val="uk-UA"/>
        </w:rPr>
        <w:t>2-11-344</w:t>
      </w:r>
      <w:r w:rsidRPr="008D781B">
        <w:rPr>
          <w:rFonts w:ascii="Times New Roman" w:eastAsia="Times New Roman" w:hAnsi="Times New Roman" w:cs="Times New Roman"/>
          <w:sz w:val="24"/>
          <w:szCs w:val="24"/>
          <w:lang w:val="uk-UA"/>
        </w:rPr>
        <w:t>,</w:t>
      </w:r>
      <w:r w:rsidRPr="008D781B">
        <w:rPr>
          <w:rFonts w:ascii="Times New Roman" w:hAnsi="Times New Roman" w:cs="Times New Roman"/>
          <w:sz w:val="24"/>
          <w:szCs w:val="24"/>
          <w:lang w:val="uk-UA"/>
        </w:rPr>
        <w:t xml:space="preserve"> з метою подальшого розвитку самоорганізації мешканців багатоквартирних будинків, вдосконалення відносин, що виникають у сфері обслуговування житлового фонду, спрямування на створення сприятливого та комфортного для мешканців міста житла та підтримки розвитку об’єднань співвласників багатоквартирних будинків м. Біла Церква, відповідно до статті 91 Бюджетного кодексу України, Закону України «Про енергозбереження», статті </w:t>
      </w:r>
      <w:r>
        <w:rPr>
          <w:rFonts w:ascii="Times New Roman" w:hAnsi="Times New Roman" w:cs="Times New Roman"/>
          <w:sz w:val="24"/>
          <w:szCs w:val="24"/>
          <w:lang w:val="uk-UA"/>
        </w:rPr>
        <w:t>10</w:t>
      </w:r>
      <w:r w:rsidRPr="008D781B">
        <w:rPr>
          <w:rFonts w:ascii="Times New Roman" w:hAnsi="Times New Roman" w:cs="Times New Roman"/>
          <w:sz w:val="24"/>
          <w:szCs w:val="24"/>
          <w:lang w:val="uk-UA"/>
        </w:rPr>
        <w:t xml:space="preserve"> </w:t>
      </w:r>
      <w:r w:rsidRPr="008D781B">
        <w:rPr>
          <w:rFonts w:ascii="Times New Roman" w:hAnsi="Times New Roman"/>
          <w:sz w:val="24"/>
          <w:szCs w:val="24"/>
          <w:lang w:val="uk-UA"/>
        </w:rPr>
        <w:t xml:space="preserve">Закону України </w:t>
      </w:r>
      <w:r w:rsidRPr="008D781B">
        <w:rPr>
          <w:rFonts w:ascii="Times New Roman" w:hAnsi="Times New Roman" w:cs="Times New Roman"/>
          <w:sz w:val="24"/>
          <w:szCs w:val="24"/>
          <w:lang w:val="uk-UA"/>
        </w:rPr>
        <w:t>«Про приватизацію державного житлового фонд</w:t>
      </w:r>
      <w:r w:rsidRPr="008D781B">
        <w:rPr>
          <w:rFonts w:ascii="Times New Roman" w:hAnsi="Times New Roman"/>
          <w:sz w:val="24"/>
          <w:szCs w:val="24"/>
          <w:lang w:val="uk-UA"/>
        </w:rPr>
        <w:t>»,</w:t>
      </w:r>
      <w:r w:rsidRPr="008D781B">
        <w:rPr>
          <w:rFonts w:ascii="Times New Roman" w:hAnsi="Times New Roman" w:cs="Times New Roman"/>
          <w:sz w:val="24"/>
          <w:szCs w:val="24"/>
          <w:lang w:val="uk-UA"/>
        </w:rPr>
        <w:t xml:space="preserve"> Законом України «Про об’єднання співвласників багатоквартирного будинку», статей 22, 26</w:t>
      </w:r>
      <w:r>
        <w:rPr>
          <w:rFonts w:ascii="Times New Roman" w:hAnsi="Times New Roman" w:cs="Times New Roman"/>
          <w:sz w:val="24"/>
          <w:szCs w:val="24"/>
          <w:lang w:val="uk-UA"/>
        </w:rPr>
        <w:t>, 59</w:t>
      </w:r>
      <w:r w:rsidRPr="008D781B">
        <w:rPr>
          <w:rFonts w:ascii="Times New Roman" w:hAnsi="Times New Roman" w:cs="Times New Roman"/>
          <w:sz w:val="24"/>
          <w:szCs w:val="24"/>
          <w:lang w:val="uk-UA"/>
        </w:rPr>
        <w:t xml:space="preserve"> Закону України «Про місцеве самоврядування в Україні», міська рада вирішила:</w:t>
      </w:r>
    </w:p>
    <w:p w:rsidR="00947A4E" w:rsidRPr="008D781B" w:rsidRDefault="00947A4E" w:rsidP="00947A4E">
      <w:pPr>
        <w:pStyle w:val="1"/>
        <w:rPr>
          <w:rFonts w:ascii="Times New Roman" w:hAnsi="Times New Roman" w:cs="Times New Roman"/>
          <w:sz w:val="24"/>
          <w:szCs w:val="24"/>
          <w:lang w:val="uk-UA" w:eastAsia="ru-RU"/>
        </w:rPr>
      </w:pPr>
    </w:p>
    <w:p w:rsidR="00947A4E" w:rsidRPr="008D781B" w:rsidRDefault="00947A4E" w:rsidP="00947A4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w:t>
      </w:r>
      <w:r w:rsidRPr="008D781B">
        <w:rPr>
          <w:rFonts w:ascii="Times New Roman" w:hAnsi="Times New Roman" w:cs="Times New Roman"/>
          <w:sz w:val="24"/>
          <w:szCs w:val="24"/>
          <w:lang w:val="uk-UA"/>
        </w:rPr>
        <w:t>Програми підтримки об'єднань співвласників багатоквартирних будинків, житлово-будівельних кооперативів, співвласників багатоквартирних будинків та управителів багатоквартирних будинків в місті Біла Церква на 2016-2020 роки, затвердженої рішенням Білоцерківської міської ради 29 вересня 2016 року № 298-17-</w:t>
      </w:r>
      <w:r w:rsidRPr="008D781B">
        <w:rPr>
          <w:rFonts w:ascii="Times New Roman" w:hAnsi="Times New Roman" w:cs="Times New Roman"/>
          <w:sz w:val="24"/>
          <w:szCs w:val="24"/>
        </w:rPr>
        <w:t>VII</w:t>
      </w:r>
      <w:r w:rsidRPr="008D781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(далі - Програми), </w:t>
      </w:r>
      <w:r w:rsidRPr="008D781B">
        <w:rPr>
          <w:rFonts w:ascii="Times New Roman" w:hAnsi="Times New Roman" w:cs="Times New Roman"/>
          <w:sz w:val="24"/>
          <w:szCs w:val="24"/>
          <w:lang w:val="uk-UA"/>
        </w:rPr>
        <w:t>шляхом викладення її в новій редакції (додається).</w:t>
      </w:r>
    </w:p>
    <w:p w:rsidR="00947A4E" w:rsidRPr="008D781B" w:rsidRDefault="00947A4E" w:rsidP="00947A4E">
      <w:pPr>
        <w:spacing w:after="0" w:line="240" w:lineRule="auto"/>
        <w:ind w:firstLine="709"/>
        <w:jc w:val="both"/>
        <w:rPr>
          <w:rFonts w:ascii="Times New Roman" w:hAnsi="Times New Roman" w:cs="Times New Roman"/>
          <w:sz w:val="24"/>
          <w:szCs w:val="24"/>
          <w:lang w:val="uk-UA"/>
        </w:rPr>
      </w:pPr>
    </w:p>
    <w:p w:rsidR="00947A4E" w:rsidRPr="008D781B" w:rsidRDefault="00947A4E" w:rsidP="00947A4E">
      <w:pPr>
        <w:widowControl w:val="0"/>
        <w:shd w:val="clear" w:color="auto" w:fill="FFFFFF"/>
        <w:autoSpaceDE w:val="0"/>
        <w:spacing w:after="0" w:line="240" w:lineRule="auto"/>
        <w:ind w:firstLine="709"/>
        <w:jc w:val="both"/>
        <w:rPr>
          <w:rFonts w:ascii="Times New Roman" w:hAnsi="Times New Roman" w:cs="Times New Roman"/>
          <w:sz w:val="24"/>
          <w:szCs w:val="24"/>
          <w:lang w:val="uk-UA"/>
        </w:rPr>
      </w:pPr>
      <w:r w:rsidRPr="008D781B">
        <w:rPr>
          <w:rFonts w:ascii="Times New Roman" w:hAnsi="Times New Roman" w:cs="Times New Roman"/>
          <w:sz w:val="24"/>
          <w:szCs w:val="24"/>
          <w:lang w:val="uk-UA"/>
        </w:rPr>
        <w:t>2. Головним розпорядником коштів Програми визначити Департамент житлового-комунального господарства Білоцерківської міської ради.</w:t>
      </w:r>
    </w:p>
    <w:p w:rsidR="00947A4E" w:rsidRPr="008D781B" w:rsidRDefault="00947A4E" w:rsidP="00947A4E">
      <w:pPr>
        <w:widowControl w:val="0"/>
        <w:shd w:val="clear" w:color="auto" w:fill="FFFFFF"/>
        <w:autoSpaceDE w:val="0"/>
        <w:spacing w:after="0" w:line="240" w:lineRule="auto"/>
        <w:ind w:firstLine="709"/>
        <w:jc w:val="both"/>
        <w:rPr>
          <w:rFonts w:ascii="Times New Roman" w:hAnsi="Times New Roman" w:cs="Times New Roman"/>
          <w:sz w:val="24"/>
          <w:szCs w:val="24"/>
          <w:lang w:val="uk-UA"/>
        </w:rPr>
      </w:pPr>
    </w:p>
    <w:p w:rsidR="00947A4E" w:rsidRPr="008D781B" w:rsidRDefault="00947A4E" w:rsidP="00947A4E">
      <w:pPr>
        <w:spacing w:after="0" w:line="240" w:lineRule="auto"/>
        <w:ind w:firstLine="709"/>
        <w:jc w:val="both"/>
        <w:rPr>
          <w:rFonts w:ascii="Times New Roman" w:hAnsi="Times New Roman" w:cs="Times New Roman"/>
          <w:sz w:val="24"/>
          <w:szCs w:val="24"/>
          <w:lang w:val="uk-UA"/>
        </w:rPr>
      </w:pPr>
      <w:r w:rsidRPr="008D781B">
        <w:rPr>
          <w:rFonts w:ascii="Times New Roman" w:hAnsi="Times New Roman" w:cs="Times New Roman"/>
          <w:sz w:val="24"/>
          <w:szCs w:val="24"/>
          <w:lang w:val="uk-UA"/>
        </w:rPr>
        <w:t>3. Контроль за виконанням цього рішення покласти на постійну комісію з питань житлової політики, комунального господарства, транспорту і зв’язку, природокористування, охорони довкілля та енергозбереження</w:t>
      </w:r>
      <w:r>
        <w:rPr>
          <w:rFonts w:ascii="Times New Roman" w:hAnsi="Times New Roman" w:cs="Times New Roman"/>
          <w:sz w:val="24"/>
          <w:szCs w:val="24"/>
          <w:lang w:val="uk-UA"/>
        </w:rPr>
        <w:t>.</w:t>
      </w:r>
    </w:p>
    <w:p w:rsidR="00947A4E" w:rsidRPr="008D781B" w:rsidRDefault="00947A4E" w:rsidP="00947A4E">
      <w:pPr>
        <w:spacing w:after="0" w:line="240" w:lineRule="auto"/>
        <w:jc w:val="both"/>
        <w:rPr>
          <w:rFonts w:ascii="Times New Roman" w:hAnsi="Times New Roman" w:cs="Times New Roman"/>
          <w:sz w:val="24"/>
          <w:szCs w:val="24"/>
          <w:lang w:val="uk-UA"/>
        </w:rPr>
      </w:pPr>
    </w:p>
    <w:p w:rsidR="00947A4E" w:rsidRPr="008D781B" w:rsidRDefault="00947A4E" w:rsidP="00947A4E">
      <w:pPr>
        <w:spacing w:after="0" w:line="240" w:lineRule="auto"/>
        <w:jc w:val="both"/>
        <w:rPr>
          <w:rFonts w:ascii="Times New Roman" w:hAnsi="Times New Roman" w:cs="Times New Roman"/>
          <w:sz w:val="24"/>
          <w:szCs w:val="24"/>
          <w:lang w:val="uk-UA"/>
        </w:rPr>
      </w:pPr>
    </w:p>
    <w:p w:rsidR="00947A4E" w:rsidRPr="008D781B" w:rsidRDefault="00947A4E" w:rsidP="00947A4E">
      <w:pPr>
        <w:spacing w:after="0" w:line="240" w:lineRule="auto"/>
        <w:rPr>
          <w:rFonts w:ascii="Times New Roman" w:hAnsi="Times New Roman" w:cs="Times New Roman"/>
          <w:bCs/>
          <w:sz w:val="24"/>
          <w:szCs w:val="24"/>
          <w:lang w:val="uk-UA"/>
        </w:rPr>
      </w:pPr>
      <w:r w:rsidRPr="008D781B">
        <w:rPr>
          <w:rFonts w:ascii="Times New Roman" w:hAnsi="Times New Roman" w:cs="Times New Roman"/>
          <w:sz w:val="24"/>
          <w:szCs w:val="24"/>
          <w:lang w:val="uk-UA"/>
        </w:rPr>
        <w:t>Міський голова                                                                                                             Г.А. Дикий</w:t>
      </w:r>
    </w:p>
    <w:p w:rsidR="00947A4E" w:rsidRPr="008D781B" w:rsidRDefault="00947A4E" w:rsidP="00947A4E">
      <w:pPr>
        <w:rPr>
          <w:rFonts w:ascii="Times New Roman" w:hAnsi="Times New Roman" w:cs="Times New Roman"/>
          <w:sz w:val="24"/>
          <w:szCs w:val="24"/>
        </w:rPr>
      </w:pPr>
    </w:p>
    <w:sectPr w:rsidR="00947A4E" w:rsidRPr="008D781B" w:rsidSect="008E2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4E"/>
    <w:rsid w:val="001D0BEE"/>
    <w:rsid w:val="00246960"/>
    <w:rsid w:val="0028409D"/>
    <w:rsid w:val="00407C55"/>
    <w:rsid w:val="006A3206"/>
    <w:rsid w:val="00701125"/>
    <w:rsid w:val="00913E85"/>
    <w:rsid w:val="00947A4E"/>
    <w:rsid w:val="00BB09D9"/>
    <w:rsid w:val="00C42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0EF4A0E-6002-48EA-9624-512472A4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A4E"/>
    <w:pPr>
      <w:spacing w:after="200" w:line="276" w:lineRule="auto"/>
    </w:pPr>
    <w:rPr>
      <w:rFonts w:asciiTheme="minorHAnsi" w:eastAsiaTheme="minorEastAsia" w:hAnsiTheme="minorHAns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47A4E"/>
    <w:pPr>
      <w:suppressAutoHyphens/>
    </w:pPr>
    <w:rPr>
      <w:rFonts w:ascii="Calibri" w:eastAsia="Times New Roman" w:hAnsi="Calibri" w:cs="Calibri"/>
      <w:sz w:val="22"/>
      <w:lang w:val="en-US" w:eastAsia="zh-CN"/>
    </w:rPr>
  </w:style>
  <w:style w:type="paragraph" w:styleId="a3">
    <w:name w:val="Balloon Text"/>
    <w:basedOn w:val="a"/>
    <w:link w:val="a4"/>
    <w:uiPriority w:val="99"/>
    <w:semiHidden/>
    <w:unhideWhenUsed/>
    <w:rsid w:val="00BB09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09D9"/>
    <w:rPr>
      <w:rFonts w:ascii="Segoe UI" w:eastAsiaTheme="minorEastAsia" w:hAnsi="Segoe UI" w:cs="Segoe UI"/>
      <w:sz w:val="18"/>
      <w:szCs w:val="18"/>
      <w:lang w:val="ru-RU" w:eastAsia="ru-RU"/>
    </w:rPr>
  </w:style>
  <w:style w:type="paragraph" w:styleId="a5">
    <w:name w:val="Plain Text"/>
    <w:basedOn w:val="a"/>
    <w:link w:val="a6"/>
    <w:semiHidden/>
    <w:unhideWhenUsed/>
    <w:rsid w:val="006A3206"/>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6A3206"/>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1443</Words>
  <Characters>823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7</cp:revision>
  <cp:lastPrinted>2017-06-02T11:51:00Z</cp:lastPrinted>
  <dcterms:created xsi:type="dcterms:W3CDTF">2017-05-29T06:52:00Z</dcterms:created>
  <dcterms:modified xsi:type="dcterms:W3CDTF">2017-06-06T06:20:00Z</dcterms:modified>
</cp:coreProperties>
</file>