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D1" w:rsidRDefault="002B3FD1" w:rsidP="002B3FD1">
      <w:pPr>
        <w:rPr>
          <w:rFonts w:ascii="Times New Roman" w:hAnsi="Times New Roman"/>
          <w:sz w:val="24"/>
          <w:lang w:val="uk-UA"/>
        </w:rPr>
      </w:pPr>
    </w:p>
    <w:p w:rsidR="002B3FD1" w:rsidRDefault="002B3FD1" w:rsidP="002B3FD1">
      <w:pPr>
        <w:rPr>
          <w:szCs w:val="24"/>
          <w:lang w:eastAsia="ru-RU"/>
        </w:rPr>
      </w:pPr>
      <w:r>
        <w:rPr>
          <w:szCs w:val="24"/>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247206" r:id="rId5"/>
        </w:object>
      </w:r>
    </w:p>
    <w:p w:rsidR="002B3FD1" w:rsidRDefault="002B3FD1" w:rsidP="002B3FD1">
      <w:pPr>
        <w:pStyle w:val="a7"/>
        <w:jc w:val="center"/>
        <w:rPr>
          <w:rFonts w:ascii="Times New Roman" w:hAnsi="Times New Roman"/>
          <w:sz w:val="36"/>
          <w:szCs w:val="36"/>
          <w:lang w:val="uk-UA"/>
        </w:rPr>
      </w:pPr>
    </w:p>
    <w:p w:rsidR="002B3FD1" w:rsidRDefault="002B3FD1" w:rsidP="002B3FD1">
      <w:pPr>
        <w:pStyle w:val="a7"/>
        <w:jc w:val="center"/>
        <w:rPr>
          <w:rFonts w:ascii="Times New Roman" w:hAnsi="Times New Roman"/>
          <w:sz w:val="36"/>
          <w:szCs w:val="36"/>
        </w:rPr>
      </w:pPr>
      <w:r>
        <w:rPr>
          <w:rFonts w:ascii="Times New Roman" w:hAnsi="Times New Roman"/>
          <w:sz w:val="36"/>
          <w:szCs w:val="36"/>
        </w:rPr>
        <w:t>БІЛОЦЕРКІВСЬКА МІСЬКА РАДА</w:t>
      </w:r>
    </w:p>
    <w:p w:rsidR="002B3FD1" w:rsidRDefault="002B3FD1" w:rsidP="002B3FD1">
      <w:pPr>
        <w:pStyle w:val="a7"/>
        <w:jc w:val="center"/>
        <w:rPr>
          <w:rFonts w:ascii="Times New Roman" w:hAnsi="Times New Roman"/>
          <w:sz w:val="32"/>
        </w:rPr>
      </w:pPr>
      <w:r>
        <w:rPr>
          <w:rFonts w:ascii="Times New Roman" w:hAnsi="Times New Roman"/>
          <w:sz w:val="32"/>
        </w:rPr>
        <w:t>КИЇВСЬКОЇ ОБЛАСТІ</w:t>
      </w:r>
    </w:p>
    <w:p w:rsidR="002B3FD1" w:rsidRDefault="002B3FD1" w:rsidP="002B3FD1">
      <w:pPr>
        <w:pStyle w:val="a7"/>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2B3FD1" w:rsidRDefault="002B3FD1" w:rsidP="002B3FD1"/>
    <w:p w:rsidR="002B3FD1" w:rsidRPr="002B3FD1" w:rsidRDefault="002B3FD1" w:rsidP="002B3FD1">
      <w:pPr>
        <w:rPr>
          <w:rFonts w:ascii="Times New Roman" w:hAnsi="Times New Roman" w:cs="Times New Roman"/>
          <w:sz w:val="24"/>
          <w:szCs w:val="24"/>
        </w:rPr>
      </w:pPr>
      <w:proofErr w:type="spellStart"/>
      <w:r w:rsidRPr="002B3FD1">
        <w:rPr>
          <w:rFonts w:ascii="Times New Roman" w:hAnsi="Times New Roman" w:cs="Times New Roman"/>
          <w:sz w:val="24"/>
          <w:szCs w:val="24"/>
        </w:rPr>
        <w:t>від</w:t>
      </w:r>
      <w:proofErr w:type="spellEnd"/>
      <w:r w:rsidRPr="002B3FD1">
        <w:rPr>
          <w:rFonts w:ascii="Times New Roman" w:hAnsi="Times New Roman" w:cs="Times New Roman"/>
          <w:sz w:val="24"/>
          <w:szCs w:val="24"/>
        </w:rPr>
        <w:t xml:space="preserve"> 25 </w:t>
      </w:r>
      <w:proofErr w:type="spellStart"/>
      <w:proofErr w:type="gramStart"/>
      <w:r w:rsidRPr="002B3FD1">
        <w:rPr>
          <w:rFonts w:ascii="Times New Roman" w:hAnsi="Times New Roman" w:cs="Times New Roman"/>
          <w:sz w:val="24"/>
          <w:szCs w:val="24"/>
        </w:rPr>
        <w:t>травня</w:t>
      </w:r>
      <w:proofErr w:type="spellEnd"/>
      <w:r w:rsidRPr="002B3FD1">
        <w:rPr>
          <w:rFonts w:ascii="Times New Roman" w:hAnsi="Times New Roman" w:cs="Times New Roman"/>
          <w:sz w:val="24"/>
          <w:szCs w:val="24"/>
        </w:rPr>
        <w:t xml:space="preserve">  2017</w:t>
      </w:r>
      <w:proofErr w:type="gramEnd"/>
      <w:r w:rsidRPr="002B3FD1">
        <w:rPr>
          <w:rFonts w:ascii="Times New Roman" w:hAnsi="Times New Roman" w:cs="Times New Roman"/>
          <w:sz w:val="24"/>
          <w:szCs w:val="24"/>
        </w:rPr>
        <w:t xml:space="preserve"> року                                                                      № 77</w:t>
      </w:r>
      <w:r>
        <w:rPr>
          <w:rFonts w:ascii="Times New Roman" w:hAnsi="Times New Roman" w:cs="Times New Roman"/>
          <w:sz w:val="24"/>
          <w:szCs w:val="24"/>
          <w:lang w:val="uk-UA"/>
        </w:rPr>
        <w:t>5</w:t>
      </w:r>
      <w:r w:rsidRPr="002B3FD1">
        <w:rPr>
          <w:rFonts w:ascii="Times New Roman" w:hAnsi="Times New Roman" w:cs="Times New Roman"/>
          <w:sz w:val="24"/>
          <w:szCs w:val="24"/>
        </w:rPr>
        <w:t>-32-VII</w:t>
      </w:r>
    </w:p>
    <w:p w:rsidR="002B3FD1" w:rsidRDefault="002B3FD1" w:rsidP="001D5657">
      <w:pPr>
        <w:tabs>
          <w:tab w:val="left" w:pos="9356"/>
        </w:tabs>
        <w:spacing w:after="0" w:line="360" w:lineRule="auto"/>
        <w:ind w:right="-1"/>
        <w:rPr>
          <w:rFonts w:ascii="Times New Roman" w:hAnsi="Times New Roman" w:cs="Times New Roman"/>
          <w:lang w:val="uk-UA"/>
        </w:rPr>
      </w:pPr>
    </w:p>
    <w:p w:rsidR="001D5657" w:rsidRDefault="001D5657" w:rsidP="001D5657">
      <w:pPr>
        <w:tabs>
          <w:tab w:val="left" w:pos="9356"/>
        </w:tabs>
        <w:spacing w:after="0" w:line="240" w:lineRule="auto"/>
        <w:ind w:right="2975"/>
        <w:rPr>
          <w:rFonts w:ascii="Times New Roman" w:hAnsi="Times New Roman" w:cs="Times New Roman"/>
          <w:sz w:val="24"/>
          <w:szCs w:val="24"/>
          <w:lang w:val="uk-UA"/>
        </w:rPr>
      </w:pPr>
    </w:p>
    <w:p w:rsidR="001D5657" w:rsidRDefault="001D5657" w:rsidP="001D5657">
      <w:pPr>
        <w:tabs>
          <w:tab w:val="left" w:pos="9356"/>
        </w:tabs>
        <w:spacing w:after="0" w:line="240" w:lineRule="auto"/>
        <w:ind w:right="2975"/>
        <w:rPr>
          <w:rFonts w:ascii="Times New Roman" w:hAnsi="Times New Roman" w:cs="Times New Roman"/>
          <w:sz w:val="24"/>
          <w:szCs w:val="24"/>
          <w:lang w:val="uk-UA"/>
        </w:rPr>
      </w:pPr>
    </w:p>
    <w:p w:rsidR="001D5657" w:rsidRPr="00CA59D2" w:rsidRDefault="001D5657" w:rsidP="001D5657">
      <w:pPr>
        <w:tabs>
          <w:tab w:val="left" w:pos="9356"/>
        </w:tabs>
        <w:spacing w:after="0" w:line="240" w:lineRule="auto"/>
        <w:ind w:right="2975"/>
        <w:rPr>
          <w:rFonts w:ascii="Times New Roman" w:hAnsi="Times New Roman" w:cs="Times New Roman"/>
          <w:sz w:val="24"/>
          <w:szCs w:val="24"/>
          <w:lang w:val="uk-UA"/>
        </w:rPr>
      </w:pPr>
      <w:r w:rsidRPr="00CA59D2">
        <w:rPr>
          <w:rFonts w:ascii="Times New Roman" w:hAnsi="Times New Roman" w:cs="Times New Roman"/>
          <w:sz w:val="24"/>
          <w:szCs w:val="24"/>
          <w:lang w:val="uk-UA"/>
        </w:rPr>
        <w:t>Про звернення Білоцерківської міської ради</w:t>
      </w:r>
      <w:r>
        <w:rPr>
          <w:rFonts w:ascii="Times New Roman" w:hAnsi="Times New Roman" w:cs="Times New Roman"/>
          <w:sz w:val="24"/>
          <w:szCs w:val="24"/>
          <w:lang w:val="uk-UA"/>
        </w:rPr>
        <w:t xml:space="preserve"> д</w:t>
      </w:r>
      <w:r w:rsidRPr="00CA59D2">
        <w:rPr>
          <w:rFonts w:ascii="Times New Roman" w:hAnsi="Times New Roman" w:cs="Times New Roman"/>
          <w:sz w:val="24"/>
          <w:szCs w:val="24"/>
          <w:lang w:val="uk-UA"/>
        </w:rPr>
        <w:t xml:space="preserve">о Прем'єр-міністра України, голови Київської обласної державної адміністрації та голови Київської обласної ради щодо розгляду пропозиції </w:t>
      </w:r>
      <w:r>
        <w:rPr>
          <w:rFonts w:ascii="Times New Roman" w:hAnsi="Times New Roman" w:cs="Times New Roman"/>
          <w:sz w:val="24"/>
          <w:szCs w:val="24"/>
          <w:lang w:val="uk-UA"/>
        </w:rPr>
        <w:t xml:space="preserve">з </w:t>
      </w:r>
      <w:r w:rsidRPr="00CA59D2">
        <w:rPr>
          <w:rFonts w:ascii="Times New Roman" w:hAnsi="Times New Roman" w:cs="Times New Roman"/>
          <w:sz w:val="24"/>
          <w:szCs w:val="24"/>
          <w:lang w:val="uk-UA"/>
        </w:rPr>
        <w:t>будівництв</w:t>
      </w:r>
      <w:r>
        <w:rPr>
          <w:rFonts w:ascii="Times New Roman" w:hAnsi="Times New Roman" w:cs="Times New Roman"/>
          <w:sz w:val="24"/>
          <w:szCs w:val="24"/>
          <w:lang w:val="uk-UA"/>
        </w:rPr>
        <w:t>а</w:t>
      </w:r>
      <w:r w:rsidRPr="00CA59D2">
        <w:rPr>
          <w:rFonts w:ascii="Times New Roman" w:hAnsi="Times New Roman" w:cs="Times New Roman"/>
          <w:sz w:val="24"/>
          <w:szCs w:val="24"/>
          <w:lang w:val="uk-UA"/>
        </w:rPr>
        <w:t xml:space="preserve"> у м. Біла Церква баскетбольної спортивної арени </w:t>
      </w:r>
    </w:p>
    <w:p w:rsidR="001D5657" w:rsidRPr="00B9617F" w:rsidRDefault="001D5657" w:rsidP="001D5657">
      <w:pPr>
        <w:tabs>
          <w:tab w:val="left" w:pos="9356"/>
        </w:tabs>
        <w:spacing w:after="0" w:line="360" w:lineRule="auto"/>
        <w:ind w:right="5386" w:firstLine="567"/>
        <w:rPr>
          <w:rFonts w:ascii="Times New Roman" w:hAnsi="Times New Roman" w:cs="Times New Roman"/>
          <w:sz w:val="28"/>
          <w:szCs w:val="28"/>
          <w:lang w:val="uk-UA"/>
        </w:rPr>
      </w:pPr>
    </w:p>
    <w:p w:rsidR="001D5657" w:rsidRDefault="001D5657" w:rsidP="001D5657">
      <w:pPr>
        <w:tabs>
          <w:tab w:val="left" w:pos="9356"/>
        </w:tabs>
        <w:spacing w:after="0" w:line="240" w:lineRule="auto"/>
        <w:ind w:firstLine="709"/>
        <w:jc w:val="both"/>
        <w:rPr>
          <w:rFonts w:ascii="Times New Roman" w:hAnsi="Times New Roman" w:cs="Times New Roman"/>
          <w:sz w:val="24"/>
          <w:szCs w:val="24"/>
          <w:lang w:val="uk-UA"/>
        </w:rPr>
      </w:pPr>
      <w:r w:rsidRPr="00B9617F">
        <w:rPr>
          <w:rFonts w:ascii="Times New Roman" w:hAnsi="Times New Roman" w:cs="Times New Roman"/>
          <w:sz w:val="24"/>
          <w:szCs w:val="24"/>
          <w:lang w:val="uk-UA"/>
        </w:rPr>
        <w:t>Відповідно до стат</w:t>
      </w:r>
      <w:r>
        <w:rPr>
          <w:rFonts w:ascii="Times New Roman" w:hAnsi="Times New Roman" w:cs="Times New Roman"/>
          <w:sz w:val="24"/>
          <w:szCs w:val="24"/>
          <w:lang w:val="uk-UA"/>
        </w:rPr>
        <w:t>ей</w:t>
      </w:r>
      <w:r w:rsidRPr="00B9617F">
        <w:rPr>
          <w:rFonts w:ascii="Times New Roman" w:hAnsi="Times New Roman" w:cs="Times New Roman"/>
          <w:sz w:val="24"/>
          <w:szCs w:val="24"/>
          <w:lang w:val="uk-UA"/>
        </w:rPr>
        <w:t xml:space="preserve"> </w:t>
      </w:r>
      <w:r w:rsidRPr="00C608D6">
        <w:rPr>
          <w:rFonts w:ascii="Times New Roman" w:hAnsi="Times New Roman" w:cs="Times New Roman"/>
          <w:sz w:val="24"/>
          <w:szCs w:val="24"/>
          <w:lang w:val="uk-UA"/>
        </w:rPr>
        <w:t xml:space="preserve">25, 59 Закону України «Про місцеве самоврядування в Україні», Постанови Кабінету Міністрів України від </w:t>
      </w:r>
      <w:r>
        <w:rPr>
          <w:rFonts w:ascii="Times New Roman" w:hAnsi="Times New Roman" w:cs="Times New Roman"/>
          <w:sz w:val="24"/>
          <w:szCs w:val="24"/>
          <w:lang w:val="uk-UA"/>
        </w:rPr>
        <w:t>0</w:t>
      </w:r>
      <w:r w:rsidRPr="00C608D6">
        <w:rPr>
          <w:rFonts w:ascii="Times New Roman" w:hAnsi="Times New Roman" w:cs="Times New Roman"/>
          <w:sz w:val="24"/>
          <w:szCs w:val="24"/>
          <w:lang w:val="uk-UA"/>
        </w:rPr>
        <w:t>1 березня 2017 р. № 115 «Про затвердження Державної цільової соціальної програми розвитку фізичної культури і спорту на період до 2020 року», за результатами розгляду та обговорення звернення депутата Білоцерківської міської ради,  голови постійної комісії з питань  планування  соціально-економічного розвитку, бюджету</w:t>
      </w:r>
      <w:r>
        <w:rPr>
          <w:rFonts w:ascii="Times New Roman" w:hAnsi="Times New Roman" w:cs="Times New Roman"/>
          <w:sz w:val="24"/>
          <w:szCs w:val="24"/>
          <w:lang w:val="uk-UA"/>
        </w:rPr>
        <w:t xml:space="preserve"> та фінансів</w:t>
      </w:r>
      <w:r w:rsidRPr="00C608D6">
        <w:rPr>
          <w:rFonts w:ascii="Times New Roman" w:hAnsi="Times New Roman" w:cs="Times New Roman"/>
          <w:sz w:val="24"/>
          <w:szCs w:val="24"/>
          <w:lang w:val="uk-UA"/>
        </w:rPr>
        <w:t xml:space="preserve"> Поліщука Д.А., звернення голови ГО «Білоцерківська Федерація Баскетболу» Пел</w:t>
      </w:r>
      <w:r>
        <w:rPr>
          <w:rFonts w:ascii="Times New Roman" w:hAnsi="Times New Roman" w:cs="Times New Roman"/>
          <w:sz w:val="24"/>
          <w:szCs w:val="24"/>
          <w:lang w:val="uk-UA"/>
        </w:rPr>
        <w:t>е</w:t>
      </w:r>
      <w:r w:rsidRPr="00C608D6">
        <w:rPr>
          <w:rFonts w:ascii="Times New Roman" w:hAnsi="Times New Roman" w:cs="Times New Roman"/>
          <w:sz w:val="24"/>
          <w:szCs w:val="24"/>
          <w:lang w:val="uk-UA"/>
        </w:rPr>
        <w:t>хатого Д.</w:t>
      </w:r>
      <w:r>
        <w:rPr>
          <w:rFonts w:ascii="Times New Roman" w:hAnsi="Times New Roman" w:cs="Times New Roman"/>
          <w:sz w:val="24"/>
          <w:szCs w:val="24"/>
          <w:lang w:val="uk-UA"/>
        </w:rPr>
        <w:t>О</w:t>
      </w:r>
      <w:r w:rsidRPr="00C608D6">
        <w:rPr>
          <w:rFonts w:ascii="Times New Roman" w:hAnsi="Times New Roman" w:cs="Times New Roman"/>
          <w:sz w:val="24"/>
          <w:szCs w:val="24"/>
          <w:lang w:val="uk-UA"/>
        </w:rPr>
        <w:t xml:space="preserve">., міська рада вирішила: </w:t>
      </w:r>
    </w:p>
    <w:p w:rsidR="001D5657" w:rsidRDefault="001D5657" w:rsidP="001D5657">
      <w:pPr>
        <w:tabs>
          <w:tab w:val="left" w:pos="9356"/>
        </w:tabs>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1.</w:t>
      </w:r>
      <w:r w:rsidRPr="00C608D6">
        <w:rPr>
          <w:rFonts w:ascii="Times New Roman" w:hAnsi="Times New Roman" w:cs="Times New Roman"/>
          <w:sz w:val="24"/>
          <w:szCs w:val="24"/>
          <w:lang w:val="uk-UA"/>
        </w:rPr>
        <w:t>Направити звернення Білоцерківської</w:t>
      </w:r>
      <w:r w:rsidRPr="00B9617F">
        <w:rPr>
          <w:rFonts w:ascii="Times New Roman" w:hAnsi="Times New Roman" w:cs="Times New Roman"/>
          <w:sz w:val="24"/>
          <w:szCs w:val="24"/>
          <w:lang w:val="uk-UA"/>
        </w:rPr>
        <w:t xml:space="preserve"> міської ради VII скликання до Прем'єр-міністра України, голови Київської обласної державної адміністрації та голови Київської обласної ради щодо розгляду пропозиції </w:t>
      </w:r>
      <w:r>
        <w:rPr>
          <w:rFonts w:ascii="Times New Roman" w:hAnsi="Times New Roman" w:cs="Times New Roman"/>
          <w:sz w:val="24"/>
          <w:szCs w:val="24"/>
          <w:lang w:val="uk-UA"/>
        </w:rPr>
        <w:t xml:space="preserve"> з</w:t>
      </w:r>
      <w:r w:rsidRPr="00B9617F">
        <w:rPr>
          <w:rFonts w:ascii="Times New Roman" w:hAnsi="Times New Roman" w:cs="Times New Roman"/>
          <w:sz w:val="24"/>
          <w:szCs w:val="24"/>
          <w:lang w:val="uk-UA"/>
        </w:rPr>
        <w:t xml:space="preserve"> будівництв</w:t>
      </w:r>
      <w:r>
        <w:rPr>
          <w:rFonts w:ascii="Times New Roman" w:hAnsi="Times New Roman" w:cs="Times New Roman"/>
          <w:sz w:val="24"/>
          <w:szCs w:val="24"/>
          <w:lang w:val="uk-UA"/>
        </w:rPr>
        <w:t>а</w:t>
      </w:r>
      <w:r w:rsidRPr="00B9617F">
        <w:rPr>
          <w:rFonts w:ascii="Times New Roman" w:hAnsi="Times New Roman" w:cs="Times New Roman"/>
          <w:sz w:val="24"/>
          <w:szCs w:val="24"/>
          <w:lang w:val="uk-UA"/>
        </w:rPr>
        <w:t xml:space="preserve"> у м. Біла Церква баскетбольної спортивної </w:t>
      </w:r>
      <w:r>
        <w:rPr>
          <w:rFonts w:ascii="Times New Roman" w:hAnsi="Times New Roman" w:cs="Times New Roman"/>
          <w:sz w:val="24"/>
          <w:szCs w:val="24"/>
          <w:lang w:val="uk-UA"/>
        </w:rPr>
        <w:t xml:space="preserve">арени </w:t>
      </w:r>
      <w:r w:rsidRPr="00B9617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9617F">
        <w:rPr>
          <w:rFonts w:ascii="Times New Roman" w:hAnsi="Times New Roman" w:cs="Times New Roman"/>
          <w:color w:val="000000"/>
          <w:sz w:val="24"/>
          <w:szCs w:val="24"/>
          <w:shd w:val="clear" w:color="auto" w:fill="FFFFFF"/>
          <w:lang w:val="uk-UA"/>
        </w:rPr>
        <w:t>додається</w:t>
      </w:r>
      <w:r>
        <w:rPr>
          <w:rFonts w:ascii="Times New Roman" w:hAnsi="Times New Roman" w:cs="Times New Roman"/>
          <w:color w:val="000000"/>
          <w:sz w:val="24"/>
          <w:szCs w:val="24"/>
          <w:shd w:val="clear" w:color="auto" w:fill="FFFFFF"/>
          <w:lang w:val="uk-UA"/>
        </w:rPr>
        <w:t>)</w:t>
      </w:r>
      <w:r w:rsidRPr="00B9617F">
        <w:rPr>
          <w:rFonts w:ascii="Times New Roman" w:hAnsi="Times New Roman" w:cs="Times New Roman"/>
          <w:color w:val="000000"/>
          <w:sz w:val="24"/>
          <w:szCs w:val="24"/>
          <w:shd w:val="clear" w:color="auto" w:fill="FFFFFF"/>
          <w:lang w:val="uk-UA"/>
        </w:rPr>
        <w:t>.</w:t>
      </w:r>
    </w:p>
    <w:p w:rsidR="001D5657" w:rsidRDefault="001D5657" w:rsidP="001D5657">
      <w:pPr>
        <w:tabs>
          <w:tab w:val="left" w:pos="93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2.</w:t>
      </w:r>
      <w:r>
        <w:rPr>
          <w:rFonts w:ascii="Times New Roman" w:hAnsi="Times New Roman" w:cs="Times New Roman"/>
          <w:sz w:val="24"/>
          <w:szCs w:val="24"/>
          <w:lang w:val="uk-UA"/>
        </w:rPr>
        <w:t xml:space="preserve">Оприлюднити це рішення на </w:t>
      </w:r>
      <w:r w:rsidRPr="00B9617F">
        <w:rPr>
          <w:rFonts w:ascii="Times New Roman" w:hAnsi="Times New Roman" w:cs="Times New Roman"/>
          <w:sz w:val="24"/>
          <w:szCs w:val="24"/>
          <w:lang w:val="uk-UA"/>
        </w:rPr>
        <w:t>офіційному сайті Білоцерківської міської ради.</w:t>
      </w:r>
    </w:p>
    <w:p w:rsidR="001D5657" w:rsidRDefault="001D5657" w:rsidP="001D5657">
      <w:pPr>
        <w:tabs>
          <w:tab w:val="left" w:pos="93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B9617F">
        <w:rPr>
          <w:rFonts w:ascii="Times New Roman" w:hAnsi="Times New Roman" w:cs="Times New Roman"/>
          <w:sz w:val="24"/>
          <w:szCs w:val="24"/>
          <w:lang w:val="uk-UA"/>
        </w:rPr>
        <w:t>Контроль за виконанням рішення покласти на постійну комісію з питань  планування  соціально-економічного розвитку, бюджету та фінансів та постійну комісію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1D5657" w:rsidRPr="00715AD7" w:rsidRDefault="001D5657" w:rsidP="001D5657">
      <w:pPr>
        <w:tabs>
          <w:tab w:val="left" w:pos="993"/>
          <w:tab w:val="left" w:pos="9356"/>
        </w:tabs>
        <w:spacing w:after="0" w:line="240" w:lineRule="auto"/>
        <w:jc w:val="both"/>
        <w:rPr>
          <w:rFonts w:ascii="Times New Roman" w:hAnsi="Times New Roman" w:cs="Times New Roman"/>
          <w:sz w:val="24"/>
          <w:szCs w:val="24"/>
          <w:lang w:val="uk-UA"/>
        </w:rPr>
      </w:pPr>
    </w:p>
    <w:p w:rsidR="001D5657" w:rsidRDefault="001D5657" w:rsidP="001D5657">
      <w:pPr>
        <w:tabs>
          <w:tab w:val="left" w:pos="9356"/>
        </w:tabs>
        <w:spacing w:after="0" w:line="240" w:lineRule="auto"/>
        <w:rPr>
          <w:rFonts w:ascii="Times New Roman" w:hAnsi="Times New Roman" w:cs="Times New Roman"/>
          <w:sz w:val="24"/>
          <w:szCs w:val="24"/>
          <w:lang w:val="uk-UA" w:eastAsia="ru-RU"/>
        </w:rPr>
      </w:pPr>
      <w:r w:rsidRPr="00B9617F">
        <w:rPr>
          <w:rFonts w:ascii="Times New Roman" w:hAnsi="Times New Roman" w:cs="Times New Roman"/>
          <w:sz w:val="24"/>
          <w:szCs w:val="24"/>
          <w:lang w:val="uk-UA" w:eastAsia="ru-RU"/>
        </w:rPr>
        <w:t xml:space="preserve">Міський голова                                                                      </w:t>
      </w:r>
      <w:r>
        <w:rPr>
          <w:rFonts w:ascii="Times New Roman" w:hAnsi="Times New Roman" w:cs="Times New Roman"/>
          <w:sz w:val="24"/>
          <w:szCs w:val="24"/>
          <w:lang w:val="uk-UA" w:eastAsia="ru-RU"/>
        </w:rPr>
        <w:t xml:space="preserve">              </w:t>
      </w:r>
      <w:r w:rsidRPr="00B9617F">
        <w:rPr>
          <w:rFonts w:ascii="Times New Roman" w:hAnsi="Times New Roman" w:cs="Times New Roman"/>
          <w:sz w:val="24"/>
          <w:szCs w:val="24"/>
          <w:lang w:val="uk-UA" w:eastAsia="ru-RU"/>
        </w:rPr>
        <w:t xml:space="preserve">     Г.А. Дикий</w:t>
      </w:r>
    </w:p>
    <w:p w:rsidR="001D5657" w:rsidRDefault="001D5657" w:rsidP="001D5657">
      <w:pPr>
        <w:tabs>
          <w:tab w:val="left" w:pos="9356"/>
        </w:tabs>
        <w:spacing w:after="0" w:line="240" w:lineRule="auto"/>
        <w:rPr>
          <w:rFonts w:ascii="Times New Roman" w:hAnsi="Times New Roman" w:cs="Times New Roman"/>
          <w:sz w:val="24"/>
          <w:szCs w:val="24"/>
          <w:lang w:val="uk-UA" w:eastAsia="ru-RU"/>
        </w:rPr>
      </w:pPr>
    </w:p>
    <w:p w:rsidR="001D5657" w:rsidRDefault="001D5657" w:rsidP="001D5657">
      <w:pPr>
        <w:tabs>
          <w:tab w:val="left" w:pos="9356"/>
        </w:tabs>
        <w:spacing w:after="0" w:line="240" w:lineRule="auto"/>
        <w:rPr>
          <w:rFonts w:ascii="Times New Roman" w:hAnsi="Times New Roman" w:cs="Times New Roman"/>
          <w:sz w:val="24"/>
          <w:szCs w:val="24"/>
          <w:lang w:val="uk-UA" w:eastAsia="ru-RU"/>
        </w:rPr>
      </w:pPr>
    </w:p>
    <w:p w:rsidR="006573BB" w:rsidRDefault="002B3FD1"/>
    <w:p w:rsidR="0044633B" w:rsidRDefault="0044633B"/>
    <w:p w:rsidR="0044633B" w:rsidRDefault="0044633B"/>
    <w:p w:rsidR="0044633B" w:rsidRDefault="0044633B"/>
    <w:p w:rsidR="0044633B" w:rsidRDefault="0044633B"/>
    <w:p w:rsidR="0044633B" w:rsidRDefault="0044633B" w:rsidP="0044633B">
      <w:pPr>
        <w:spacing w:after="0" w:line="240" w:lineRule="auto"/>
        <w:rPr>
          <w:rFonts w:ascii="Times New Roman" w:hAnsi="Times New Roman" w:cs="Times New Roman"/>
          <w:sz w:val="24"/>
          <w:szCs w:val="24"/>
        </w:rPr>
      </w:pPr>
    </w:p>
    <w:p w:rsidR="002B3FD1" w:rsidRDefault="002B3FD1" w:rsidP="0044633B">
      <w:pPr>
        <w:spacing w:after="0" w:line="240" w:lineRule="auto"/>
        <w:rPr>
          <w:rFonts w:ascii="Times New Roman" w:hAnsi="Times New Roman" w:cs="Times New Roman"/>
          <w:sz w:val="24"/>
          <w:szCs w:val="24"/>
        </w:rPr>
      </w:pPr>
    </w:p>
    <w:p w:rsidR="002B3FD1" w:rsidRDefault="002B3FD1" w:rsidP="0044633B">
      <w:pPr>
        <w:spacing w:after="0" w:line="240" w:lineRule="auto"/>
        <w:rPr>
          <w:rFonts w:ascii="Times New Roman" w:hAnsi="Times New Roman" w:cs="Times New Roman"/>
          <w:sz w:val="24"/>
          <w:szCs w:val="24"/>
        </w:rPr>
      </w:pPr>
    </w:p>
    <w:p w:rsidR="0044633B" w:rsidRDefault="0044633B" w:rsidP="0044633B">
      <w:pPr>
        <w:spacing w:after="0" w:line="240" w:lineRule="auto"/>
        <w:rPr>
          <w:rFonts w:ascii="Times New Roman" w:hAnsi="Times New Roman" w:cs="Times New Roman"/>
          <w:sz w:val="24"/>
          <w:szCs w:val="24"/>
        </w:rPr>
      </w:pPr>
    </w:p>
    <w:p w:rsidR="0044633B" w:rsidRDefault="0044633B" w:rsidP="0044633B">
      <w:pPr>
        <w:spacing w:after="0" w:line="240" w:lineRule="auto"/>
        <w:rPr>
          <w:rFonts w:ascii="Times New Roman" w:hAnsi="Times New Roman" w:cs="Times New Roman"/>
          <w:sz w:val="24"/>
          <w:szCs w:val="24"/>
        </w:rPr>
      </w:pPr>
    </w:p>
    <w:p w:rsidR="0044633B" w:rsidRDefault="0044633B" w:rsidP="0044633B">
      <w:pPr>
        <w:spacing w:after="0" w:line="240" w:lineRule="auto"/>
        <w:rPr>
          <w:rFonts w:ascii="Times New Roman" w:hAnsi="Times New Roman" w:cs="Times New Roman"/>
          <w:sz w:val="24"/>
          <w:szCs w:val="24"/>
        </w:rPr>
      </w:pPr>
    </w:p>
    <w:p w:rsidR="0044633B" w:rsidRDefault="0044633B" w:rsidP="0044633B">
      <w:pPr>
        <w:spacing w:after="0" w:line="240" w:lineRule="auto"/>
        <w:rPr>
          <w:rFonts w:ascii="Times New Roman" w:hAnsi="Times New Roman" w:cs="Times New Roman"/>
          <w:sz w:val="24"/>
          <w:szCs w:val="24"/>
        </w:rPr>
      </w:pPr>
    </w:p>
    <w:p w:rsidR="0044633B" w:rsidRDefault="0044633B" w:rsidP="0044633B">
      <w:pPr>
        <w:spacing w:after="0" w:line="240" w:lineRule="auto"/>
        <w:rPr>
          <w:rFonts w:ascii="Times New Roman" w:hAnsi="Times New Roman" w:cs="Times New Roman"/>
          <w:sz w:val="24"/>
          <w:szCs w:val="24"/>
        </w:rPr>
      </w:pPr>
    </w:p>
    <w:p w:rsidR="0044633B" w:rsidRDefault="0044633B" w:rsidP="0044633B">
      <w:pPr>
        <w:spacing w:after="0" w:line="240" w:lineRule="auto"/>
        <w:rPr>
          <w:rFonts w:ascii="Times New Roman" w:hAnsi="Times New Roman" w:cs="Times New Roman"/>
          <w:sz w:val="24"/>
          <w:szCs w:val="24"/>
        </w:rPr>
      </w:pPr>
    </w:p>
    <w:p w:rsidR="0044633B" w:rsidRDefault="0044633B" w:rsidP="0044633B">
      <w:pPr>
        <w:spacing w:after="0" w:line="240" w:lineRule="auto"/>
        <w:rPr>
          <w:rFonts w:ascii="Times New Roman" w:hAnsi="Times New Roman" w:cs="Times New Roman"/>
          <w:sz w:val="24"/>
          <w:szCs w:val="24"/>
        </w:rPr>
      </w:pPr>
    </w:p>
    <w:p w:rsidR="0044633B" w:rsidRPr="00B9617F" w:rsidRDefault="0044633B" w:rsidP="0044633B">
      <w:pPr>
        <w:spacing w:after="0" w:line="240" w:lineRule="auto"/>
        <w:ind w:left="708"/>
        <w:rPr>
          <w:rFonts w:ascii="Times New Roman" w:eastAsia="Times New Roman" w:hAnsi="Times New Roman" w:cs="Times New Roman"/>
          <w:bCs/>
          <w:kern w:val="36"/>
          <w:sz w:val="24"/>
          <w:szCs w:val="24"/>
          <w:lang w:val="uk-UA" w:eastAsia="ru-RU"/>
        </w:rPr>
      </w:pP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hAnsi="Times New Roman" w:cs="Times New Roman"/>
          <w:sz w:val="24"/>
          <w:szCs w:val="24"/>
        </w:rPr>
        <w:tab/>
      </w:r>
      <w:r w:rsidRPr="00B9617F">
        <w:rPr>
          <w:rFonts w:ascii="Times New Roman" w:eastAsia="Times New Roman" w:hAnsi="Times New Roman" w:cs="Times New Roman"/>
          <w:bCs/>
          <w:kern w:val="36"/>
          <w:sz w:val="24"/>
          <w:szCs w:val="24"/>
          <w:lang w:val="uk-UA" w:eastAsia="ru-RU"/>
        </w:rPr>
        <w:tab/>
      </w:r>
      <w:r>
        <w:rPr>
          <w:rFonts w:ascii="Times New Roman" w:eastAsia="Times New Roman" w:hAnsi="Times New Roman" w:cs="Times New Roman"/>
          <w:bCs/>
          <w:kern w:val="36"/>
          <w:sz w:val="24"/>
          <w:szCs w:val="24"/>
          <w:lang w:val="uk-UA" w:eastAsia="ru-RU"/>
        </w:rPr>
        <w:t xml:space="preserve">                         </w:t>
      </w:r>
      <w:r w:rsidRPr="00B9617F">
        <w:rPr>
          <w:rFonts w:ascii="Times New Roman" w:eastAsia="Times New Roman" w:hAnsi="Times New Roman" w:cs="Times New Roman"/>
          <w:bCs/>
          <w:kern w:val="36"/>
          <w:sz w:val="24"/>
          <w:szCs w:val="24"/>
          <w:lang w:val="uk-UA" w:eastAsia="ru-RU"/>
        </w:rPr>
        <w:tab/>
      </w:r>
      <w:r>
        <w:rPr>
          <w:rFonts w:ascii="Times New Roman" w:eastAsia="Times New Roman" w:hAnsi="Times New Roman" w:cs="Times New Roman"/>
          <w:bCs/>
          <w:kern w:val="36"/>
          <w:sz w:val="24"/>
          <w:szCs w:val="24"/>
          <w:lang w:val="uk-UA" w:eastAsia="ru-RU"/>
        </w:rPr>
        <w:t xml:space="preserve">                                                           </w:t>
      </w:r>
      <w:r w:rsidRPr="00B9617F">
        <w:rPr>
          <w:rFonts w:ascii="Times New Roman" w:eastAsia="Times New Roman" w:hAnsi="Times New Roman" w:cs="Times New Roman"/>
          <w:bCs/>
          <w:kern w:val="36"/>
          <w:sz w:val="24"/>
          <w:szCs w:val="24"/>
          <w:lang w:val="uk-UA" w:eastAsia="ru-RU"/>
        </w:rPr>
        <w:t>Прем'єр-міністру України</w:t>
      </w:r>
    </w:p>
    <w:p w:rsidR="0044633B" w:rsidRPr="00B9617F" w:rsidRDefault="0044633B" w:rsidP="0044633B">
      <w:pPr>
        <w:spacing w:after="0" w:line="240" w:lineRule="auto"/>
        <w:ind w:left="4248" w:firstLine="708"/>
        <w:rPr>
          <w:rFonts w:ascii="Times New Roman" w:eastAsia="Times New Roman" w:hAnsi="Times New Roman" w:cs="Times New Roman"/>
          <w:bCs/>
          <w:kern w:val="36"/>
          <w:sz w:val="24"/>
          <w:szCs w:val="24"/>
          <w:lang w:val="uk-UA" w:eastAsia="ru-RU"/>
        </w:rPr>
      </w:pPr>
      <w:proofErr w:type="spellStart"/>
      <w:r w:rsidRPr="00B9617F">
        <w:rPr>
          <w:rFonts w:ascii="Times New Roman" w:eastAsia="Times New Roman" w:hAnsi="Times New Roman" w:cs="Times New Roman"/>
          <w:bCs/>
          <w:kern w:val="36"/>
          <w:sz w:val="24"/>
          <w:szCs w:val="24"/>
          <w:lang w:val="uk-UA" w:eastAsia="ru-RU"/>
        </w:rPr>
        <w:t>Гройсману</w:t>
      </w:r>
      <w:proofErr w:type="spellEnd"/>
      <w:r w:rsidRPr="00B9617F">
        <w:rPr>
          <w:rFonts w:ascii="Times New Roman" w:eastAsia="Times New Roman" w:hAnsi="Times New Roman" w:cs="Times New Roman"/>
          <w:bCs/>
          <w:kern w:val="36"/>
          <w:sz w:val="24"/>
          <w:szCs w:val="24"/>
          <w:lang w:val="uk-UA" w:eastAsia="ru-RU"/>
        </w:rPr>
        <w:t xml:space="preserve"> В.Б</w:t>
      </w:r>
    </w:p>
    <w:p w:rsidR="0044633B" w:rsidRPr="00B9617F" w:rsidRDefault="0044633B" w:rsidP="0044633B">
      <w:pPr>
        <w:spacing w:after="0" w:line="240" w:lineRule="auto"/>
        <w:ind w:left="4956"/>
        <w:rPr>
          <w:rFonts w:ascii="Times New Roman" w:eastAsia="Times New Roman" w:hAnsi="Times New Roman" w:cs="Times New Roman"/>
          <w:bCs/>
          <w:kern w:val="36"/>
          <w:sz w:val="24"/>
          <w:szCs w:val="24"/>
          <w:lang w:val="uk-UA" w:eastAsia="ru-RU"/>
        </w:rPr>
      </w:pPr>
    </w:p>
    <w:p w:rsidR="0044633B" w:rsidRPr="00B9617F" w:rsidRDefault="0044633B" w:rsidP="0044633B">
      <w:pPr>
        <w:spacing w:after="0" w:line="240" w:lineRule="auto"/>
        <w:ind w:left="4956"/>
        <w:rPr>
          <w:rFonts w:ascii="Times New Roman" w:eastAsia="Times New Roman" w:hAnsi="Times New Roman" w:cs="Times New Roman"/>
          <w:bCs/>
          <w:kern w:val="36"/>
          <w:sz w:val="24"/>
          <w:szCs w:val="24"/>
          <w:lang w:val="uk-UA" w:eastAsia="ru-RU"/>
        </w:rPr>
      </w:pPr>
      <w:r w:rsidRPr="00B9617F">
        <w:rPr>
          <w:rFonts w:ascii="Times New Roman" w:eastAsia="Times New Roman" w:hAnsi="Times New Roman" w:cs="Times New Roman"/>
          <w:bCs/>
          <w:kern w:val="36"/>
          <w:sz w:val="24"/>
          <w:szCs w:val="24"/>
          <w:lang w:val="uk-UA" w:eastAsia="ru-RU"/>
        </w:rPr>
        <w:t xml:space="preserve">Голові Київської обласної державної адміністрації </w:t>
      </w:r>
    </w:p>
    <w:p w:rsidR="0044633B" w:rsidRPr="00B9617F" w:rsidRDefault="0044633B" w:rsidP="0044633B">
      <w:pPr>
        <w:spacing w:after="0" w:line="240" w:lineRule="auto"/>
        <w:ind w:left="4956"/>
        <w:rPr>
          <w:rFonts w:ascii="Times New Roman" w:eastAsia="Times New Roman" w:hAnsi="Times New Roman" w:cs="Times New Roman"/>
          <w:bCs/>
          <w:kern w:val="36"/>
          <w:sz w:val="24"/>
          <w:szCs w:val="24"/>
          <w:lang w:val="uk-UA" w:eastAsia="ru-RU"/>
        </w:rPr>
      </w:pPr>
      <w:proofErr w:type="spellStart"/>
      <w:r w:rsidRPr="00B9617F">
        <w:rPr>
          <w:rFonts w:ascii="Times New Roman" w:eastAsia="Times New Roman" w:hAnsi="Times New Roman" w:cs="Times New Roman"/>
          <w:bCs/>
          <w:kern w:val="36"/>
          <w:sz w:val="24"/>
          <w:szCs w:val="24"/>
          <w:lang w:val="uk-UA" w:eastAsia="ru-RU"/>
        </w:rPr>
        <w:t>Горгану</w:t>
      </w:r>
      <w:proofErr w:type="spellEnd"/>
      <w:r w:rsidRPr="00B9617F">
        <w:rPr>
          <w:rFonts w:ascii="Times New Roman" w:eastAsia="Times New Roman" w:hAnsi="Times New Roman" w:cs="Times New Roman"/>
          <w:bCs/>
          <w:kern w:val="36"/>
          <w:sz w:val="24"/>
          <w:szCs w:val="24"/>
          <w:lang w:val="uk-UA" w:eastAsia="ru-RU"/>
        </w:rPr>
        <w:t xml:space="preserve"> О.Л.</w:t>
      </w:r>
    </w:p>
    <w:p w:rsidR="0044633B" w:rsidRPr="00BC26FB" w:rsidRDefault="0044633B" w:rsidP="0044633B">
      <w:pPr>
        <w:spacing w:after="0" w:line="240" w:lineRule="auto"/>
        <w:rPr>
          <w:rFonts w:ascii="Times New Roman" w:eastAsia="Times New Roman" w:hAnsi="Times New Roman" w:cs="Times New Roman"/>
          <w:bCs/>
          <w:i/>
          <w:kern w:val="36"/>
          <w:sz w:val="24"/>
          <w:szCs w:val="24"/>
          <w:lang w:val="uk-UA" w:eastAsia="ru-RU"/>
        </w:rPr>
      </w:pPr>
      <w:r w:rsidRPr="00BC26FB">
        <w:rPr>
          <w:rFonts w:ascii="Times New Roman" w:hAnsi="Times New Roman" w:cs="Times New Roman"/>
          <w:i/>
          <w:sz w:val="24"/>
          <w:szCs w:val="24"/>
          <w:lang w:val="uk-UA"/>
        </w:rPr>
        <w:t>Про розгляд</w:t>
      </w:r>
      <w:r>
        <w:rPr>
          <w:rFonts w:ascii="Times New Roman" w:hAnsi="Times New Roman" w:cs="Times New Roman"/>
          <w:i/>
          <w:sz w:val="24"/>
          <w:szCs w:val="24"/>
          <w:lang w:val="uk-UA"/>
        </w:rPr>
        <w:t xml:space="preserve"> пропозиції щодо </w:t>
      </w:r>
      <w:r w:rsidRPr="00BC26FB">
        <w:rPr>
          <w:rFonts w:ascii="Times New Roman" w:hAnsi="Times New Roman" w:cs="Times New Roman"/>
          <w:i/>
          <w:sz w:val="24"/>
          <w:szCs w:val="24"/>
          <w:lang w:val="uk-UA"/>
        </w:rPr>
        <w:t>будівництв</w:t>
      </w:r>
      <w:r>
        <w:rPr>
          <w:rFonts w:ascii="Times New Roman" w:hAnsi="Times New Roman" w:cs="Times New Roman"/>
          <w:i/>
          <w:sz w:val="24"/>
          <w:szCs w:val="24"/>
          <w:lang w:val="uk-UA"/>
        </w:rPr>
        <w:t>а</w:t>
      </w:r>
    </w:p>
    <w:p w:rsidR="0044633B" w:rsidRPr="00B9617F" w:rsidRDefault="0044633B" w:rsidP="0044633B">
      <w:pPr>
        <w:spacing w:after="0" w:line="240" w:lineRule="auto"/>
        <w:rPr>
          <w:rFonts w:ascii="Times New Roman" w:eastAsia="Times New Roman" w:hAnsi="Times New Roman" w:cs="Times New Roman"/>
          <w:bCs/>
          <w:kern w:val="36"/>
          <w:sz w:val="24"/>
          <w:szCs w:val="24"/>
          <w:lang w:val="uk-UA" w:eastAsia="ru-RU"/>
        </w:rPr>
      </w:pPr>
      <w:r w:rsidRPr="00BC26FB">
        <w:rPr>
          <w:rFonts w:ascii="Times New Roman" w:hAnsi="Times New Roman" w:cs="Times New Roman"/>
          <w:i/>
          <w:sz w:val="24"/>
          <w:szCs w:val="24"/>
          <w:lang w:val="uk-UA"/>
        </w:rPr>
        <w:t>у м. Біла Церква баскетбольної</w:t>
      </w:r>
      <w:r w:rsidRPr="00B9617F">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B9617F">
        <w:rPr>
          <w:rFonts w:ascii="Times New Roman" w:eastAsia="Times New Roman" w:hAnsi="Times New Roman" w:cs="Times New Roman"/>
          <w:bCs/>
          <w:kern w:val="36"/>
          <w:sz w:val="24"/>
          <w:szCs w:val="24"/>
          <w:lang w:val="uk-UA" w:eastAsia="ru-RU"/>
        </w:rPr>
        <w:t>Голові Київської обласної ради</w:t>
      </w:r>
    </w:p>
    <w:p w:rsidR="0044633B" w:rsidRPr="00B9617F" w:rsidRDefault="0044633B" w:rsidP="0044633B">
      <w:pPr>
        <w:spacing w:after="0" w:line="240" w:lineRule="auto"/>
        <w:rPr>
          <w:rFonts w:ascii="Times New Roman" w:eastAsia="Times New Roman" w:hAnsi="Times New Roman" w:cs="Times New Roman"/>
          <w:bCs/>
          <w:kern w:val="36"/>
          <w:sz w:val="24"/>
          <w:szCs w:val="24"/>
          <w:lang w:val="uk-UA" w:eastAsia="ru-RU"/>
        </w:rPr>
      </w:pPr>
      <w:r w:rsidRPr="00BC26FB">
        <w:rPr>
          <w:rFonts w:ascii="Times New Roman" w:hAnsi="Times New Roman" w:cs="Times New Roman"/>
          <w:i/>
          <w:sz w:val="24"/>
          <w:szCs w:val="24"/>
          <w:lang w:val="uk-UA"/>
        </w:rPr>
        <w:t>спортивної арени</w:t>
      </w:r>
      <w:r w:rsidRPr="00B9617F">
        <w:rPr>
          <w:rFonts w:ascii="Times New Roman" w:eastAsia="Times New Roman" w:hAnsi="Times New Roman" w:cs="Times New Roman"/>
          <w:bCs/>
          <w:kern w:val="36"/>
          <w:sz w:val="24"/>
          <w:szCs w:val="24"/>
          <w:lang w:val="uk-UA" w:eastAsia="ru-RU"/>
        </w:rPr>
        <w:t xml:space="preserve"> </w:t>
      </w:r>
      <w:r>
        <w:rPr>
          <w:rFonts w:ascii="Times New Roman" w:eastAsia="Times New Roman" w:hAnsi="Times New Roman" w:cs="Times New Roman"/>
          <w:bCs/>
          <w:kern w:val="36"/>
          <w:sz w:val="24"/>
          <w:szCs w:val="24"/>
          <w:lang w:val="uk-UA" w:eastAsia="ru-RU"/>
        </w:rPr>
        <w:tab/>
      </w:r>
      <w:r>
        <w:rPr>
          <w:rFonts w:ascii="Times New Roman" w:eastAsia="Times New Roman" w:hAnsi="Times New Roman" w:cs="Times New Roman"/>
          <w:bCs/>
          <w:kern w:val="36"/>
          <w:sz w:val="24"/>
          <w:szCs w:val="24"/>
          <w:lang w:val="uk-UA" w:eastAsia="ru-RU"/>
        </w:rPr>
        <w:tab/>
      </w:r>
      <w:r>
        <w:rPr>
          <w:rFonts w:ascii="Times New Roman" w:eastAsia="Times New Roman" w:hAnsi="Times New Roman" w:cs="Times New Roman"/>
          <w:bCs/>
          <w:kern w:val="36"/>
          <w:sz w:val="24"/>
          <w:szCs w:val="24"/>
          <w:lang w:val="uk-UA" w:eastAsia="ru-RU"/>
        </w:rPr>
        <w:tab/>
      </w:r>
      <w:r>
        <w:rPr>
          <w:rFonts w:ascii="Times New Roman" w:eastAsia="Times New Roman" w:hAnsi="Times New Roman" w:cs="Times New Roman"/>
          <w:bCs/>
          <w:kern w:val="36"/>
          <w:sz w:val="24"/>
          <w:szCs w:val="24"/>
          <w:lang w:val="uk-UA" w:eastAsia="ru-RU"/>
        </w:rPr>
        <w:tab/>
      </w:r>
      <w:r>
        <w:rPr>
          <w:rFonts w:ascii="Times New Roman" w:eastAsia="Times New Roman" w:hAnsi="Times New Roman" w:cs="Times New Roman"/>
          <w:bCs/>
          <w:kern w:val="36"/>
          <w:sz w:val="24"/>
          <w:szCs w:val="24"/>
          <w:lang w:val="uk-UA" w:eastAsia="ru-RU"/>
        </w:rPr>
        <w:tab/>
      </w:r>
      <w:proofErr w:type="spellStart"/>
      <w:r>
        <w:rPr>
          <w:rFonts w:ascii="Times New Roman" w:eastAsia="Times New Roman" w:hAnsi="Times New Roman" w:cs="Times New Roman"/>
          <w:bCs/>
          <w:kern w:val="36"/>
          <w:sz w:val="24"/>
          <w:szCs w:val="24"/>
          <w:lang w:val="uk-UA" w:eastAsia="ru-RU"/>
        </w:rPr>
        <w:t>Старіковій</w:t>
      </w:r>
      <w:proofErr w:type="spellEnd"/>
      <w:r>
        <w:rPr>
          <w:rFonts w:ascii="Times New Roman" w:eastAsia="Times New Roman" w:hAnsi="Times New Roman" w:cs="Times New Roman"/>
          <w:bCs/>
          <w:kern w:val="36"/>
          <w:sz w:val="24"/>
          <w:szCs w:val="24"/>
          <w:lang w:val="uk-UA" w:eastAsia="ru-RU"/>
        </w:rPr>
        <w:t xml:space="preserve"> Г.В.</w:t>
      </w:r>
    </w:p>
    <w:p w:rsidR="0044633B" w:rsidRPr="00B9617F" w:rsidRDefault="0044633B" w:rsidP="0044633B">
      <w:pPr>
        <w:spacing w:after="0" w:line="240" w:lineRule="auto"/>
        <w:rPr>
          <w:rFonts w:ascii="Times New Roman" w:eastAsia="Times New Roman" w:hAnsi="Times New Roman" w:cs="Times New Roman"/>
          <w:bCs/>
          <w:kern w:val="36"/>
          <w:sz w:val="24"/>
          <w:szCs w:val="24"/>
          <w:lang w:val="uk-UA" w:eastAsia="ru-RU"/>
        </w:rPr>
      </w:pPr>
    </w:p>
    <w:p w:rsidR="0044633B" w:rsidRPr="00B9617F" w:rsidRDefault="0044633B" w:rsidP="0044633B">
      <w:pPr>
        <w:spacing w:after="0" w:line="240" w:lineRule="auto"/>
        <w:ind w:left="4248" w:firstLine="708"/>
        <w:rPr>
          <w:rFonts w:ascii="Times New Roman" w:eastAsia="Times New Roman" w:hAnsi="Times New Roman" w:cs="Times New Roman"/>
          <w:b/>
          <w:sz w:val="24"/>
          <w:szCs w:val="24"/>
          <w:lang w:val="uk-UA" w:eastAsia="ru-RU"/>
        </w:rPr>
      </w:pPr>
    </w:p>
    <w:p w:rsidR="0044633B" w:rsidRPr="00441E4F" w:rsidRDefault="0044633B" w:rsidP="0044633B">
      <w:pPr>
        <w:tabs>
          <w:tab w:val="left" w:pos="9356"/>
        </w:tabs>
        <w:spacing w:after="0" w:line="240" w:lineRule="auto"/>
        <w:ind w:right="-1" w:firstLine="567"/>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Шановний Володимире</w:t>
      </w:r>
      <w:r w:rsidRPr="00441E4F">
        <w:rPr>
          <w:rFonts w:ascii="Times New Roman" w:eastAsia="Times New Roman" w:hAnsi="Times New Roman" w:cs="Times New Roman"/>
          <w:sz w:val="24"/>
          <w:szCs w:val="24"/>
          <w:lang w:val="uk-UA" w:eastAsia="ru-RU"/>
        </w:rPr>
        <w:t xml:space="preserve"> Борисовичу!</w:t>
      </w:r>
    </w:p>
    <w:p w:rsidR="0044633B" w:rsidRPr="00441E4F" w:rsidRDefault="0044633B" w:rsidP="0044633B">
      <w:pPr>
        <w:tabs>
          <w:tab w:val="left" w:pos="9356"/>
        </w:tabs>
        <w:spacing w:after="0" w:line="240" w:lineRule="auto"/>
        <w:ind w:right="-1" w:firstLine="567"/>
        <w:jc w:val="center"/>
        <w:outlineLvl w:val="0"/>
        <w:rPr>
          <w:rFonts w:ascii="Times New Roman" w:eastAsia="Times New Roman" w:hAnsi="Times New Roman" w:cs="Times New Roman"/>
          <w:sz w:val="24"/>
          <w:szCs w:val="24"/>
          <w:lang w:val="uk-UA" w:eastAsia="ru-RU"/>
        </w:rPr>
      </w:pPr>
      <w:r w:rsidRPr="00441E4F">
        <w:rPr>
          <w:rFonts w:ascii="Times New Roman" w:eastAsia="Times New Roman" w:hAnsi="Times New Roman" w:cs="Times New Roman"/>
          <w:sz w:val="24"/>
          <w:szCs w:val="24"/>
          <w:lang w:val="uk-UA" w:eastAsia="ru-RU"/>
        </w:rPr>
        <w:t>Шановний Олександре Любомировичу!</w:t>
      </w:r>
    </w:p>
    <w:p w:rsidR="0044633B" w:rsidRPr="00441E4F" w:rsidRDefault="0044633B" w:rsidP="0044633B">
      <w:pPr>
        <w:tabs>
          <w:tab w:val="left" w:pos="9356"/>
        </w:tabs>
        <w:spacing w:after="0" w:line="240" w:lineRule="auto"/>
        <w:ind w:right="-1" w:firstLine="567"/>
        <w:jc w:val="center"/>
        <w:outlineLvl w:val="0"/>
        <w:rPr>
          <w:rFonts w:ascii="Times New Roman" w:eastAsia="Times New Roman" w:hAnsi="Times New Roman" w:cs="Times New Roman"/>
          <w:sz w:val="24"/>
          <w:szCs w:val="24"/>
          <w:lang w:val="uk-UA" w:eastAsia="ru-RU"/>
        </w:rPr>
      </w:pPr>
      <w:r w:rsidRPr="00441E4F">
        <w:rPr>
          <w:rFonts w:ascii="Times New Roman" w:eastAsia="Times New Roman" w:hAnsi="Times New Roman" w:cs="Times New Roman"/>
          <w:sz w:val="24"/>
          <w:szCs w:val="24"/>
          <w:lang w:val="uk-UA" w:eastAsia="ru-RU"/>
        </w:rPr>
        <w:t>Шановна Ганн</w:t>
      </w:r>
      <w:r>
        <w:rPr>
          <w:rFonts w:ascii="Times New Roman" w:eastAsia="Times New Roman" w:hAnsi="Times New Roman" w:cs="Times New Roman"/>
          <w:sz w:val="24"/>
          <w:szCs w:val="24"/>
          <w:lang w:val="uk-UA" w:eastAsia="ru-RU"/>
        </w:rPr>
        <w:t>о</w:t>
      </w:r>
      <w:r w:rsidRPr="00441E4F">
        <w:rPr>
          <w:rFonts w:ascii="Times New Roman" w:eastAsia="Times New Roman" w:hAnsi="Times New Roman" w:cs="Times New Roman"/>
          <w:sz w:val="24"/>
          <w:szCs w:val="24"/>
          <w:lang w:val="uk-UA" w:eastAsia="ru-RU"/>
        </w:rPr>
        <w:t xml:space="preserve"> Віталіївн</w:t>
      </w:r>
      <w:r>
        <w:rPr>
          <w:rFonts w:ascii="Times New Roman" w:eastAsia="Times New Roman" w:hAnsi="Times New Roman" w:cs="Times New Roman"/>
          <w:sz w:val="24"/>
          <w:szCs w:val="24"/>
          <w:lang w:val="uk-UA" w:eastAsia="ru-RU"/>
        </w:rPr>
        <w:t>о</w:t>
      </w:r>
      <w:r w:rsidRPr="00441E4F">
        <w:rPr>
          <w:rFonts w:ascii="Times New Roman" w:eastAsia="Times New Roman" w:hAnsi="Times New Roman" w:cs="Times New Roman"/>
          <w:sz w:val="24"/>
          <w:szCs w:val="24"/>
          <w:lang w:val="uk-UA" w:eastAsia="ru-RU"/>
        </w:rPr>
        <w:t>!</w:t>
      </w:r>
    </w:p>
    <w:p w:rsidR="0044633B" w:rsidRPr="00B9617F" w:rsidRDefault="0044633B" w:rsidP="0044633B">
      <w:pPr>
        <w:tabs>
          <w:tab w:val="left" w:pos="9356"/>
        </w:tabs>
        <w:spacing w:after="0" w:line="240" w:lineRule="auto"/>
        <w:ind w:right="-1" w:firstLine="567"/>
        <w:jc w:val="both"/>
        <w:outlineLvl w:val="0"/>
        <w:rPr>
          <w:rFonts w:ascii="Times New Roman" w:eastAsia="Times New Roman" w:hAnsi="Times New Roman" w:cs="Times New Roman"/>
          <w:b/>
          <w:sz w:val="24"/>
          <w:szCs w:val="24"/>
          <w:lang w:val="uk-UA" w:eastAsia="ru-RU"/>
        </w:rPr>
      </w:pPr>
    </w:p>
    <w:p w:rsidR="0044633B" w:rsidRPr="00B9617F" w:rsidRDefault="0044633B" w:rsidP="0044633B">
      <w:pPr>
        <w:tabs>
          <w:tab w:val="left" w:pos="9356"/>
        </w:tabs>
        <w:spacing w:after="0" w:line="240" w:lineRule="auto"/>
        <w:ind w:right="-1"/>
        <w:jc w:val="both"/>
        <w:outlineLvl w:val="0"/>
        <w:rPr>
          <w:rFonts w:ascii="Times New Roman" w:eastAsia="Times New Roman" w:hAnsi="Times New Roman" w:cs="Times New Roman"/>
          <w:b/>
          <w:sz w:val="24"/>
          <w:szCs w:val="24"/>
          <w:lang w:val="uk-UA" w:eastAsia="ru-RU"/>
        </w:rPr>
      </w:pPr>
    </w:p>
    <w:p w:rsidR="0044633B" w:rsidRPr="00B9617F" w:rsidRDefault="0044633B" w:rsidP="0044633B">
      <w:pPr>
        <w:pStyle w:val="a5"/>
        <w:spacing w:line="300" w:lineRule="auto"/>
        <w:ind w:left="20" w:right="20" w:firstLine="720"/>
        <w:jc w:val="both"/>
        <w:rPr>
          <w:sz w:val="24"/>
          <w:szCs w:val="24"/>
          <w:lang w:eastAsia="uk-UA"/>
        </w:rPr>
      </w:pPr>
      <w:r w:rsidRPr="00B9617F">
        <w:rPr>
          <w:sz w:val="24"/>
          <w:szCs w:val="24"/>
          <w:lang w:eastAsia="uk-UA"/>
        </w:rPr>
        <w:t>Місто Біла Церква Київської області є освітнім, науковим, політичним, культурним, спортивним та економічним центром Київської області</w:t>
      </w:r>
      <w:r w:rsidRPr="00B9617F">
        <w:rPr>
          <w:sz w:val="24"/>
          <w:szCs w:val="24"/>
        </w:rPr>
        <w:t xml:space="preserve"> </w:t>
      </w:r>
      <w:r w:rsidRPr="00B9617F">
        <w:rPr>
          <w:sz w:val="24"/>
          <w:szCs w:val="24"/>
          <w:lang w:eastAsia="uk-UA"/>
        </w:rPr>
        <w:t xml:space="preserve">з населенням понад 210 тисяч чоловік та високою часткою молоді в загальній чисельності населення, кількістю студентів та учнів загальноосвітніх шкіл, які обрали місто для життя і праці та є переважно молодими людьми. </w:t>
      </w:r>
    </w:p>
    <w:p w:rsidR="0044633B" w:rsidRPr="00366345" w:rsidRDefault="0044633B" w:rsidP="0044633B">
      <w:pPr>
        <w:pStyle w:val="a5"/>
        <w:spacing w:line="300" w:lineRule="auto"/>
        <w:ind w:left="20" w:right="20" w:firstLine="720"/>
        <w:jc w:val="both"/>
        <w:rPr>
          <w:sz w:val="24"/>
          <w:szCs w:val="24"/>
          <w:lang w:eastAsia="uk-UA"/>
        </w:rPr>
      </w:pPr>
      <w:r w:rsidRPr="00B9617F">
        <w:rPr>
          <w:sz w:val="24"/>
          <w:szCs w:val="24"/>
          <w:lang w:eastAsia="uk-UA"/>
        </w:rPr>
        <w:t xml:space="preserve">Зважаючи на високу </w:t>
      </w:r>
      <w:r w:rsidRPr="00366345">
        <w:rPr>
          <w:sz w:val="24"/>
          <w:szCs w:val="24"/>
          <w:lang w:eastAsia="uk-UA"/>
        </w:rPr>
        <w:t xml:space="preserve">частку молодого населення міста, високий відносно інших міст Київської області рівень соціально-економічного розвитку та його суттєве значення для побудови процвітаючого регіону та України, в місті необхідно формувати й впроваджувати активну політику щодо інтелектуального, морального, фізичного розвитку молоді, реалізації її освітнього й творчого потенціалу, спортивних та інших досягнень. </w:t>
      </w:r>
    </w:p>
    <w:p w:rsidR="0044633B" w:rsidRPr="00366345" w:rsidRDefault="0044633B" w:rsidP="0044633B">
      <w:pPr>
        <w:pStyle w:val="a5"/>
        <w:spacing w:line="300" w:lineRule="auto"/>
        <w:ind w:left="20" w:right="20" w:firstLine="720"/>
        <w:jc w:val="both"/>
        <w:rPr>
          <w:sz w:val="24"/>
          <w:szCs w:val="24"/>
          <w:lang w:eastAsia="uk-UA"/>
        </w:rPr>
      </w:pPr>
      <w:r w:rsidRPr="00366345">
        <w:rPr>
          <w:sz w:val="24"/>
          <w:szCs w:val="24"/>
          <w:lang w:eastAsia="uk-UA"/>
        </w:rPr>
        <w:t>Відповідно до приписі</w:t>
      </w:r>
      <w:r>
        <w:rPr>
          <w:sz w:val="24"/>
          <w:szCs w:val="24"/>
          <w:lang w:eastAsia="uk-UA"/>
        </w:rPr>
        <w:t>в статті 49 Конституції України</w:t>
      </w:r>
      <w:r w:rsidRPr="00366345">
        <w:rPr>
          <w:sz w:val="24"/>
          <w:szCs w:val="24"/>
          <w:lang w:eastAsia="uk-UA"/>
        </w:rPr>
        <w:t xml:space="preserve"> орган</w:t>
      </w:r>
      <w:r>
        <w:rPr>
          <w:sz w:val="24"/>
          <w:szCs w:val="24"/>
          <w:lang w:eastAsia="uk-UA"/>
        </w:rPr>
        <w:t>и</w:t>
      </w:r>
      <w:r w:rsidRPr="00366345">
        <w:rPr>
          <w:sz w:val="24"/>
          <w:szCs w:val="24"/>
          <w:lang w:eastAsia="uk-UA"/>
        </w:rPr>
        <w:t xml:space="preserve"> державної влади та орган</w:t>
      </w:r>
      <w:r>
        <w:rPr>
          <w:sz w:val="24"/>
          <w:szCs w:val="24"/>
          <w:lang w:eastAsia="uk-UA"/>
        </w:rPr>
        <w:t>и</w:t>
      </w:r>
      <w:r w:rsidRPr="00366345">
        <w:rPr>
          <w:sz w:val="24"/>
          <w:szCs w:val="24"/>
          <w:lang w:eastAsia="uk-UA"/>
        </w:rPr>
        <w:t xml:space="preserve"> місцевого самоврядування мають забезпечувати, створювати умови та дбати про розвиток </w:t>
      </w:r>
      <w:r w:rsidRPr="00366345">
        <w:rPr>
          <w:color w:val="000000"/>
          <w:sz w:val="24"/>
          <w:szCs w:val="24"/>
          <w:shd w:val="clear" w:color="auto" w:fill="FFFFFF"/>
        </w:rPr>
        <w:t xml:space="preserve">фізичної культури і спорту. У зв’язку з цим </w:t>
      </w:r>
      <w:r w:rsidRPr="00366345">
        <w:rPr>
          <w:sz w:val="24"/>
          <w:szCs w:val="24"/>
          <w:lang w:eastAsia="uk-UA"/>
        </w:rPr>
        <w:t xml:space="preserve"> на нас, як на представницьких органах, лежить обов’язок необхідності створення сприятливих умов для занять фізичною культурою і спортом громадян усіх вікових груп, адже це є ключовим чинником здоров'я населення, яке визначено одним із пріоритетів держави та затвердженої Стратегії розвитку міста Біла Церква на період  до 2025 року.</w:t>
      </w:r>
    </w:p>
    <w:p w:rsidR="0044633B" w:rsidRDefault="0044633B" w:rsidP="0044633B">
      <w:pPr>
        <w:pStyle w:val="a5"/>
        <w:spacing w:line="300" w:lineRule="auto"/>
        <w:ind w:left="20" w:right="20" w:firstLine="720"/>
        <w:jc w:val="both"/>
        <w:rPr>
          <w:sz w:val="24"/>
          <w:szCs w:val="24"/>
          <w:lang w:eastAsia="uk-UA"/>
        </w:rPr>
      </w:pPr>
    </w:p>
    <w:p w:rsidR="002B3FD1" w:rsidRDefault="002B3FD1" w:rsidP="0044633B">
      <w:pPr>
        <w:pStyle w:val="a5"/>
        <w:spacing w:line="300" w:lineRule="auto"/>
        <w:ind w:left="20" w:right="20" w:firstLine="720"/>
        <w:jc w:val="both"/>
        <w:rPr>
          <w:sz w:val="24"/>
          <w:szCs w:val="24"/>
          <w:lang w:eastAsia="uk-UA"/>
        </w:rPr>
      </w:pPr>
    </w:p>
    <w:p w:rsidR="002B3FD1" w:rsidRDefault="002B3FD1" w:rsidP="0044633B">
      <w:pPr>
        <w:pStyle w:val="a5"/>
        <w:spacing w:line="300" w:lineRule="auto"/>
        <w:ind w:left="20" w:right="20" w:firstLine="720"/>
        <w:jc w:val="both"/>
        <w:rPr>
          <w:sz w:val="24"/>
          <w:szCs w:val="24"/>
          <w:lang w:eastAsia="uk-UA"/>
        </w:rPr>
      </w:pPr>
      <w:bookmarkStart w:id="0" w:name="_GoBack"/>
      <w:bookmarkEnd w:id="0"/>
    </w:p>
    <w:p w:rsidR="0044633B" w:rsidRDefault="0044633B" w:rsidP="0044633B">
      <w:pPr>
        <w:pStyle w:val="a5"/>
        <w:spacing w:line="300" w:lineRule="auto"/>
        <w:ind w:left="20" w:right="20" w:firstLine="720"/>
        <w:jc w:val="both"/>
        <w:rPr>
          <w:sz w:val="24"/>
          <w:szCs w:val="24"/>
          <w:lang w:eastAsia="uk-UA"/>
        </w:rPr>
      </w:pPr>
    </w:p>
    <w:p w:rsidR="0044633B" w:rsidRDefault="0044633B" w:rsidP="0044633B">
      <w:pPr>
        <w:pStyle w:val="a5"/>
        <w:spacing w:line="300" w:lineRule="auto"/>
        <w:ind w:left="20" w:right="20" w:firstLine="720"/>
        <w:jc w:val="center"/>
        <w:rPr>
          <w:sz w:val="24"/>
          <w:szCs w:val="24"/>
          <w:lang w:eastAsia="uk-UA"/>
        </w:rPr>
      </w:pPr>
      <w:r>
        <w:rPr>
          <w:sz w:val="24"/>
          <w:szCs w:val="24"/>
          <w:lang w:eastAsia="uk-UA"/>
        </w:rPr>
        <w:lastRenderedPageBreak/>
        <w:t>2</w:t>
      </w:r>
    </w:p>
    <w:p w:rsidR="0044633B" w:rsidRDefault="0044633B" w:rsidP="0044633B">
      <w:pPr>
        <w:pStyle w:val="a5"/>
        <w:spacing w:line="300" w:lineRule="auto"/>
        <w:ind w:left="20" w:right="20" w:firstLine="720"/>
        <w:jc w:val="center"/>
        <w:rPr>
          <w:sz w:val="24"/>
          <w:szCs w:val="24"/>
          <w:lang w:eastAsia="uk-UA"/>
        </w:rPr>
      </w:pPr>
    </w:p>
    <w:p w:rsidR="0044633B" w:rsidRPr="00366345" w:rsidRDefault="0044633B" w:rsidP="0044633B">
      <w:pPr>
        <w:pStyle w:val="a5"/>
        <w:spacing w:line="300" w:lineRule="auto"/>
        <w:ind w:left="20" w:right="20" w:firstLine="720"/>
        <w:jc w:val="both"/>
        <w:rPr>
          <w:sz w:val="24"/>
          <w:szCs w:val="24"/>
          <w:lang w:eastAsia="uk-UA"/>
        </w:rPr>
      </w:pPr>
      <w:r w:rsidRPr="00366345">
        <w:rPr>
          <w:sz w:val="24"/>
          <w:szCs w:val="24"/>
          <w:lang w:eastAsia="uk-UA"/>
        </w:rPr>
        <w:t>Місто Біла Церква по праву є спортивним містом, має високі досягнення у  дитячо-юнацькому, професійному  спорті та ветеранському русі. Містом культивується 36 видів спорту, з яких визначені пріоритетні ігрові види спорту: футбол, баскетбол та волейбол.</w:t>
      </w:r>
    </w:p>
    <w:p w:rsidR="0044633B" w:rsidRPr="00366345" w:rsidRDefault="0044633B" w:rsidP="0044633B">
      <w:pPr>
        <w:pStyle w:val="a5"/>
        <w:spacing w:line="300" w:lineRule="auto"/>
        <w:ind w:left="20" w:right="20" w:firstLine="720"/>
        <w:jc w:val="both"/>
        <w:rPr>
          <w:sz w:val="24"/>
          <w:szCs w:val="24"/>
        </w:rPr>
      </w:pPr>
      <w:r w:rsidRPr="00366345">
        <w:rPr>
          <w:sz w:val="24"/>
          <w:szCs w:val="24"/>
          <w:lang w:eastAsia="uk-UA"/>
        </w:rPr>
        <w:t xml:space="preserve">У місті працюють відділення в Дитячо-юнацьких спортивних школах, </w:t>
      </w:r>
      <w:r w:rsidRPr="00366345">
        <w:rPr>
          <w:sz w:val="24"/>
          <w:szCs w:val="24"/>
        </w:rPr>
        <w:t>Київському обласному ліцеї-інтернату фізичної культури і спорту (КОЛІФІКС)</w:t>
      </w:r>
      <w:r w:rsidRPr="00366345">
        <w:rPr>
          <w:sz w:val="24"/>
          <w:szCs w:val="24"/>
          <w:lang w:eastAsia="uk-UA"/>
        </w:rPr>
        <w:t xml:space="preserve">, також в місті </w:t>
      </w:r>
      <w:r w:rsidRPr="00366345">
        <w:rPr>
          <w:sz w:val="24"/>
          <w:szCs w:val="24"/>
        </w:rPr>
        <w:t xml:space="preserve"> </w:t>
      </w:r>
      <w:r>
        <w:rPr>
          <w:sz w:val="24"/>
          <w:szCs w:val="24"/>
        </w:rPr>
        <w:t xml:space="preserve">є </w:t>
      </w:r>
      <w:r w:rsidRPr="00366345">
        <w:rPr>
          <w:sz w:val="24"/>
          <w:szCs w:val="24"/>
        </w:rPr>
        <w:t xml:space="preserve"> 24 середні навчальн</w:t>
      </w:r>
      <w:r>
        <w:rPr>
          <w:sz w:val="24"/>
          <w:szCs w:val="24"/>
        </w:rPr>
        <w:t>і</w:t>
      </w:r>
      <w:r w:rsidRPr="00366345">
        <w:rPr>
          <w:sz w:val="24"/>
          <w:szCs w:val="24"/>
        </w:rPr>
        <w:t xml:space="preserve"> заклад</w:t>
      </w:r>
      <w:r>
        <w:rPr>
          <w:sz w:val="24"/>
          <w:szCs w:val="24"/>
        </w:rPr>
        <w:t>и</w:t>
      </w:r>
      <w:r w:rsidRPr="00366345">
        <w:rPr>
          <w:sz w:val="24"/>
          <w:szCs w:val="24"/>
        </w:rPr>
        <w:t>, що налічу</w:t>
      </w:r>
      <w:r>
        <w:rPr>
          <w:sz w:val="24"/>
          <w:szCs w:val="24"/>
        </w:rPr>
        <w:t>ють</w:t>
      </w:r>
      <w:r w:rsidRPr="00366345">
        <w:rPr>
          <w:sz w:val="24"/>
          <w:szCs w:val="24"/>
        </w:rPr>
        <w:t xml:space="preserve"> майже 19000 учнів</w:t>
      </w:r>
      <w:r>
        <w:rPr>
          <w:sz w:val="24"/>
          <w:szCs w:val="24"/>
        </w:rPr>
        <w:t>;</w:t>
      </w:r>
      <w:r w:rsidRPr="00366345">
        <w:rPr>
          <w:sz w:val="24"/>
          <w:szCs w:val="24"/>
        </w:rPr>
        <w:t xml:space="preserve">  20 з яких </w:t>
      </w:r>
      <w:r>
        <w:rPr>
          <w:sz w:val="24"/>
          <w:szCs w:val="24"/>
        </w:rPr>
        <w:t xml:space="preserve">мають </w:t>
      </w:r>
      <w:r w:rsidRPr="00366345">
        <w:rPr>
          <w:sz w:val="24"/>
          <w:szCs w:val="24"/>
        </w:rPr>
        <w:t xml:space="preserve"> баскетбольні зали, які використовуються для баскетболу, волейболу, футболу, що  дає розвиток на рівні навчальних закладах початкові знання. Ця кількість учнів є великим потенціалом у розвитку баскетболу в Київські області. </w:t>
      </w:r>
    </w:p>
    <w:p w:rsidR="0044633B" w:rsidRPr="00366345" w:rsidRDefault="0044633B" w:rsidP="0044633B">
      <w:pPr>
        <w:spacing w:after="0" w:line="300" w:lineRule="auto"/>
        <w:ind w:firstLine="720"/>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Щорічно в Київській області при підтримці Федерації баскетболу України, Федерації баскетболу Київської області проводяться різн</w:t>
      </w:r>
      <w:r>
        <w:rPr>
          <w:rFonts w:ascii="Times New Roman" w:hAnsi="Times New Roman" w:cs="Times New Roman"/>
          <w:sz w:val="24"/>
          <w:szCs w:val="24"/>
          <w:lang w:val="uk-UA"/>
        </w:rPr>
        <w:t>і</w:t>
      </w:r>
      <w:r w:rsidRPr="00366345">
        <w:rPr>
          <w:rFonts w:ascii="Times New Roman" w:hAnsi="Times New Roman" w:cs="Times New Roman"/>
          <w:sz w:val="24"/>
          <w:szCs w:val="24"/>
          <w:lang w:val="uk-UA"/>
        </w:rPr>
        <w:t xml:space="preserve"> рівні змаган</w:t>
      </w:r>
      <w:r>
        <w:rPr>
          <w:rFonts w:ascii="Times New Roman" w:hAnsi="Times New Roman" w:cs="Times New Roman"/>
          <w:sz w:val="24"/>
          <w:szCs w:val="24"/>
          <w:lang w:val="uk-UA"/>
        </w:rPr>
        <w:t>ь</w:t>
      </w:r>
      <w:r w:rsidRPr="00366345">
        <w:rPr>
          <w:rFonts w:ascii="Times New Roman" w:hAnsi="Times New Roman" w:cs="Times New Roman"/>
          <w:sz w:val="24"/>
          <w:szCs w:val="24"/>
          <w:lang w:val="uk-UA"/>
        </w:rPr>
        <w:t>: юнацька баскетбольна ліга Київської області (ЮБЛКО) із залученням  460 дітей, Всеукраїнська юнацька баскетбольна ліга, із залученням  більше 100 дітей з  Київської області. Щорічні відбіркові етапи  вказаних змагань з баскетболу серед  школярів Київської області охоплюють  майже 1000 учнів.</w:t>
      </w:r>
    </w:p>
    <w:p w:rsidR="0044633B" w:rsidRPr="00366345" w:rsidRDefault="0044633B" w:rsidP="0044633B">
      <w:pPr>
        <w:spacing w:after="0" w:line="300" w:lineRule="auto"/>
        <w:ind w:firstLine="720"/>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Місто Біла Церква виховал</w:t>
      </w:r>
      <w:r>
        <w:rPr>
          <w:rFonts w:ascii="Times New Roman" w:hAnsi="Times New Roman" w:cs="Times New Roman"/>
          <w:sz w:val="24"/>
          <w:szCs w:val="24"/>
          <w:lang w:val="uk-UA"/>
        </w:rPr>
        <w:t>о</w:t>
      </w:r>
      <w:r w:rsidRPr="00366345">
        <w:rPr>
          <w:rFonts w:ascii="Times New Roman" w:hAnsi="Times New Roman" w:cs="Times New Roman"/>
          <w:sz w:val="24"/>
          <w:szCs w:val="24"/>
          <w:lang w:val="uk-UA"/>
        </w:rPr>
        <w:t xml:space="preserve"> більше 10  учасників збірної України з баскетболу.</w:t>
      </w:r>
    </w:p>
    <w:p w:rsidR="0044633B" w:rsidRPr="00366345" w:rsidRDefault="0044633B" w:rsidP="0044633B">
      <w:pPr>
        <w:spacing w:after="0" w:line="300" w:lineRule="auto"/>
        <w:ind w:firstLine="720"/>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 xml:space="preserve">В м. Біла Церква щорічно проводиться при підтримці міської ради та Федерації баскетболу Білої Церкви міський аматорський турнір, що охоплює 12 команд та 120 гравців. До участі в змаганнях долучається м. Фастів та смт. Володарка. </w:t>
      </w:r>
    </w:p>
    <w:p w:rsidR="0044633B" w:rsidRPr="00366345" w:rsidRDefault="0044633B" w:rsidP="0044633B">
      <w:pPr>
        <w:spacing w:after="0" w:line="300" w:lineRule="auto"/>
        <w:ind w:firstLine="720"/>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Також в місті проводиться близько 15 турнірів з вуличного баскетболу, в яких приймає участь  400 учасників.</w:t>
      </w:r>
    </w:p>
    <w:p w:rsidR="0044633B" w:rsidRPr="00366345" w:rsidRDefault="0044633B" w:rsidP="0044633B">
      <w:pPr>
        <w:spacing w:after="0" w:line="300" w:lineRule="auto"/>
        <w:ind w:firstLine="720"/>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 xml:space="preserve">Щороку в. м. Біла Церква двічі на рік проводяться міські змагання з баскетболу, в яких приймає участь 15 закладів освіти -  це майже 150 дітей та проводяться змагання серед </w:t>
      </w:r>
      <w:r>
        <w:rPr>
          <w:rFonts w:ascii="Times New Roman" w:hAnsi="Times New Roman" w:cs="Times New Roman"/>
          <w:sz w:val="24"/>
          <w:szCs w:val="24"/>
          <w:lang w:val="uk-UA"/>
        </w:rPr>
        <w:t>в</w:t>
      </w:r>
      <w:r w:rsidRPr="00366345">
        <w:rPr>
          <w:rFonts w:ascii="Times New Roman" w:hAnsi="Times New Roman" w:cs="Times New Roman"/>
          <w:sz w:val="24"/>
          <w:szCs w:val="24"/>
          <w:lang w:val="uk-UA"/>
        </w:rPr>
        <w:t>ищих навчальних закладів І-ІІІ акредитації.</w:t>
      </w:r>
    </w:p>
    <w:p w:rsidR="0044633B" w:rsidRPr="00366345" w:rsidRDefault="0044633B" w:rsidP="0044633B">
      <w:pPr>
        <w:spacing w:after="0" w:line="300" w:lineRule="auto"/>
        <w:ind w:firstLine="720"/>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В місті також існує  ветеранський баскетбол, який  налічує 30 постійних учасників і щорічно проводиться турнір з ветеранського баскетболу за участі  іноземних команд.</w:t>
      </w:r>
    </w:p>
    <w:p w:rsidR="0044633B" w:rsidRPr="00366345" w:rsidRDefault="0044633B" w:rsidP="0044633B">
      <w:pPr>
        <w:spacing w:after="0" w:line="300" w:lineRule="auto"/>
        <w:ind w:firstLine="720"/>
        <w:jc w:val="both"/>
        <w:rPr>
          <w:rFonts w:ascii="Times New Roman" w:hAnsi="Times New Roman" w:cs="Times New Roman"/>
          <w:sz w:val="24"/>
          <w:szCs w:val="24"/>
          <w:lang w:val="uk-UA"/>
        </w:rPr>
      </w:pPr>
      <w:r w:rsidRPr="00366345">
        <w:rPr>
          <w:rFonts w:ascii="Times New Roman" w:hAnsi="Times New Roman" w:cs="Times New Roman"/>
          <w:sz w:val="24"/>
          <w:szCs w:val="24"/>
          <w:lang w:val="uk-UA" w:eastAsia="uk-UA"/>
        </w:rPr>
        <w:t xml:space="preserve">Біла Церква має свою спортивну історію з баскетболу, а її спортсмени були представлені своїми командами в Чемпіонатах України: Першої ліги, Вищої ліги та Супер ліги. </w:t>
      </w:r>
      <w:r w:rsidRPr="00366345">
        <w:rPr>
          <w:rFonts w:ascii="Times New Roman" w:hAnsi="Times New Roman" w:cs="Times New Roman"/>
          <w:sz w:val="24"/>
          <w:szCs w:val="24"/>
          <w:lang w:val="uk-UA"/>
        </w:rPr>
        <w:t xml:space="preserve">В м. Біла Церква протягом останніх 20 років баскетбол культивувався на професійному рівні. </w:t>
      </w:r>
    </w:p>
    <w:p w:rsidR="0044633B" w:rsidRPr="00366345" w:rsidRDefault="0044633B" w:rsidP="0044633B">
      <w:pPr>
        <w:pStyle w:val="a5"/>
        <w:spacing w:line="300" w:lineRule="auto"/>
        <w:ind w:left="20" w:right="20" w:firstLine="720"/>
        <w:jc w:val="both"/>
        <w:rPr>
          <w:sz w:val="24"/>
          <w:szCs w:val="24"/>
        </w:rPr>
      </w:pPr>
      <w:r w:rsidRPr="00366345">
        <w:rPr>
          <w:sz w:val="24"/>
          <w:szCs w:val="24"/>
          <w:lang w:eastAsia="uk-UA"/>
        </w:rPr>
        <w:t xml:space="preserve">На даний час відділом </w:t>
      </w:r>
      <w:r>
        <w:rPr>
          <w:sz w:val="24"/>
          <w:szCs w:val="24"/>
          <w:lang w:eastAsia="uk-UA"/>
        </w:rPr>
        <w:t xml:space="preserve">фізичної культури та </w:t>
      </w:r>
      <w:r w:rsidRPr="00366345">
        <w:rPr>
          <w:sz w:val="24"/>
          <w:szCs w:val="24"/>
          <w:lang w:eastAsia="uk-UA"/>
        </w:rPr>
        <w:t>спорту Білоцерківської міської ради розробляється Програма розвитку баскетболу в місті Біла Церква,  а також ведуться перемови з Федерацією баскетболу України щодо створення в поточному році в м.</w:t>
      </w:r>
      <w:r w:rsidRPr="00366345">
        <w:rPr>
          <w:sz w:val="24"/>
          <w:szCs w:val="24"/>
        </w:rPr>
        <w:t xml:space="preserve"> Біла Церква професійної команди  першої ліги чемпіонату України з баскетболу.</w:t>
      </w:r>
    </w:p>
    <w:p w:rsidR="0044633B" w:rsidRDefault="0044633B" w:rsidP="0044633B">
      <w:pPr>
        <w:spacing w:after="0" w:line="300" w:lineRule="auto"/>
        <w:ind w:firstLine="720"/>
        <w:jc w:val="both"/>
        <w:rPr>
          <w:rFonts w:ascii="Times New Roman" w:hAnsi="Times New Roman" w:cs="Times New Roman"/>
          <w:sz w:val="24"/>
          <w:szCs w:val="24"/>
          <w:lang w:val="uk-UA" w:eastAsia="uk-UA"/>
        </w:rPr>
      </w:pPr>
      <w:r w:rsidRPr="00366345">
        <w:rPr>
          <w:rFonts w:ascii="Times New Roman" w:hAnsi="Times New Roman" w:cs="Times New Roman"/>
          <w:sz w:val="24"/>
          <w:szCs w:val="24"/>
          <w:lang w:val="uk-UA"/>
        </w:rPr>
        <w:t>Окремо слід зазначити, що в місті є к</w:t>
      </w:r>
      <w:r w:rsidRPr="00366345">
        <w:rPr>
          <w:rFonts w:ascii="Times New Roman" w:hAnsi="Times New Roman" w:cs="Times New Roman"/>
          <w:sz w:val="24"/>
          <w:szCs w:val="24"/>
          <w:lang w:val="uk-UA" w:eastAsia="uk-UA"/>
        </w:rPr>
        <w:t>валіфікований тренерський склад з баскетболу. Активна участь та  ефективна співпраця з Федерацією баскетболу Білої Церкви за активної підтримки Федерації баскетболу Київської області, Федерації баскетболу України, Київської обласної державної адміністрації, Київської обласної ради, Білоцерківської міської ради та підтримки меценатів і бізнесових структур сприяє активному розвитку баскетболу на Київщині.</w:t>
      </w:r>
    </w:p>
    <w:p w:rsidR="0044633B" w:rsidRDefault="0044633B" w:rsidP="0044633B">
      <w:pPr>
        <w:spacing w:after="0" w:line="300" w:lineRule="auto"/>
        <w:ind w:firstLine="720"/>
        <w:jc w:val="both"/>
        <w:rPr>
          <w:rFonts w:ascii="Times New Roman" w:hAnsi="Times New Roman" w:cs="Times New Roman"/>
          <w:sz w:val="24"/>
          <w:szCs w:val="24"/>
          <w:lang w:val="uk-UA" w:eastAsia="uk-UA"/>
        </w:rPr>
      </w:pPr>
    </w:p>
    <w:p w:rsidR="0044633B" w:rsidRDefault="0044633B" w:rsidP="0044633B">
      <w:pPr>
        <w:spacing w:after="0" w:line="300" w:lineRule="auto"/>
        <w:ind w:firstLine="72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3</w:t>
      </w:r>
    </w:p>
    <w:p w:rsidR="0044633B" w:rsidRPr="00366345" w:rsidRDefault="0044633B" w:rsidP="0044633B">
      <w:pPr>
        <w:spacing w:after="0" w:line="300" w:lineRule="auto"/>
        <w:ind w:firstLine="720"/>
        <w:jc w:val="center"/>
        <w:rPr>
          <w:rFonts w:ascii="Times New Roman" w:hAnsi="Times New Roman" w:cs="Times New Roman"/>
          <w:sz w:val="24"/>
          <w:szCs w:val="24"/>
          <w:lang w:val="uk-UA" w:eastAsia="uk-UA"/>
        </w:rPr>
      </w:pPr>
    </w:p>
    <w:p w:rsidR="0044633B" w:rsidRPr="00366345" w:rsidRDefault="0044633B" w:rsidP="0044633B">
      <w:pPr>
        <w:spacing w:after="0" w:line="300" w:lineRule="auto"/>
        <w:ind w:firstLine="708"/>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Окрім того</w:t>
      </w:r>
      <w:r>
        <w:rPr>
          <w:rFonts w:ascii="Times New Roman" w:hAnsi="Times New Roman" w:cs="Times New Roman"/>
          <w:sz w:val="24"/>
          <w:szCs w:val="24"/>
          <w:lang w:val="uk-UA"/>
        </w:rPr>
        <w:t>,</w:t>
      </w:r>
      <w:r w:rsidRPr="00366345">
        <w:rPr>
          <w:rFonts w:ascii="Times New Roman" w:hAnsi="Times New Roman" w:cs="Times New Roman"/>
          <w:sz w:val="24"/>
          <w:szCs w:val="24"/>
          <w:lang w:val="uk-UA"/>
        </w:rPr>
        <w:t xml:space="preserve">  в м. Біла Церква є Білоцерківський дитячий оздоровчий центр «Шанс», який опікується дітьми з обмеженими можливостями, та займається їх реабілітацією. Серед вихованців Центру «Шанс» є призери чемпіонатів України та Європи з різних видів спорту серед  дітей з інвалідніст</w:t>
      </w:r>
      <w:r>
        <w:rPr>
          <w:rFonts w:ascii="Times New Roman" w:hAnsi="Times New Roman" w:cs="Times New Roman"/>
          <w:sz w:val="24"/>
          <w:szCs w:val="24"/>
          <w:lang w:val="uk-UA"/>
        </w:rPr>
        <w:t>ю</w:t>
      </w:r>
      <w:r w:rsidRPr="00366345">
        <w:rPr>
          <w:rFonts w:ascii="Times New Roman" w:hAnsi="Times New Roman" w:cs="Times New Roman"/>
          <w:sz w:val="24"/>
          <w:szCs w:val="24"/>
          <w:lang w:val="uk-UA"/>
        </w:rPr>
        <w:t xml:space="preserve">,  і останнім часом  виникає запит на залучення дітей з інвалідністю для занять баскетболом  та навіть формування команди. </w:t>
      </w:r>
    </w:p>
    <w:p w:rsidR="0044633B" w:rsidRPr="00366345" w:rsidRDefault="0044633B" w:rsidP="0044633B">
      <w:pPr>
        <w:spacing w:after="0" w:line="300" w:lineRule="auto"/>
        <w:ind w:firstLine="708"/>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Місто Біла Церква</w:t>
      </w:r>
      <w:r>
        <w:rPr>
          <w:rFonts w:ascii="Times New Roman" w:hAnsi="Times New Roman" w:cs="Times New Roman"/>
          <w:sz w:val="24"/>
          <w:szCs w:val="24"/>
          <w:lang w:val="uk-UA"/>
        </w:rPr>
        <w:t>,</w:t>
      </w:r>
      <w:r w:rsidRPr="00366345">
        <w:rPr>
          <w:rFonts w:ascii="Times New Roman" w:hAnsi="Times New Roman" w:cs="Times New Roman"/>
          <w:sz w:val="24"/>
          <w:szCs w:val="24"/>
          <w:lang w:val="uk-UA"/>
        </w:rPr>
        <w:t xml:space="preserve"> як найбільше місто Київської області, маючи потужний економічний потенціал,  має великі перспективи створення професійної команди з баскетболу, розвитку дитячого баскетболу та збільшення кількості прихильників цього виду спорту, проведення літніх баскетбольних кемпінгів, проведення баскетбольних зборів професійних команд, що сприятиме розвитку баскетболу столичного регіону та в Україні в цілому, а також </w:t>
      </w:r>
      <w:proofErr w:type="spellStart"/>
      <w:r w:rsidRPr="00366345">
        <w:rPr>
          <w:rFonts w:ascii="Times New Roman" w:hAnsi="Times New Roman" w:cs="Times New Roman"/>
          <w:sz w:val="24"/>
          <w:szCs w:val="24"/>
          <w:lang w:val="uk-UA"/>
        </w:rPr>
        <w:t>надасть</w:t>
      </w:r>
      <w:proofErr w:type="spellEnd"/>
      <w:r w:rsidRPr="00366345">
        <w:rPr>
          <w:rFonts w:ascii="Times New Roman" w:hAnsi="Times New Roman" w:cs="Times New Roman"/>
          <w:sz w:val="24"/>
          <w:szCs w:val="24"/>
          <w:lang w:val="uk-UA"/>
        </w:rPr>
        <w:t xml:space="preserve"> поштовх до проведення </w:t>
      </w:r>
      <w:proofErr w:type="spellStart"/>
      <w:r w:rsidRPr="00366345">
        <w:rPr>
          <w:rFonts w:ascii="Times New Roman" w:hAnsi="Times New Roman" w:cs="Times New Roman"/>
          <w:sz w:val="24"/>
          <w:szCs w:val="24"/>
          <w:lang w:val="uk-UA"/>
        </w:rPr>
        <w:t>ЄвроБаскету</w:t>
      </w:r>
      <w:proofErr w:type="spellEnd"/>
      <w:r w:rsidRPr="00366345">
        <w:rPr>
          <w:rFonts w:ascii="Times New Roman" w:hAnsi="Times New Roman" w:cs="Times New Roman"/>
          <w:sz w:val="24"/>
          <w:szCs w:val="24"/>
          <w:lang w:val="uk-UA"/>
        </w:rPr>
        <w:t xml:space="preserve"> в Україні. </w:t>
      </w:r>
    </w:p>
    <w:p w:rsidR="0044633B" w:rsidRPr="00366345" w:rsidRDefault="0044633B" w:rsidP="0044633B">
      <w:pPr>
        <w:spacing w:after="0" w:line="300" w:lineRule="auto"/>
        <w:ind w:firstLine="720"/>
        <w:jc w:val="both"/>
        <w:rPr>
          <w:rFonts w:ascii="Times New Roman" w:hAnsi="Times New Roman" w:cs="Times New Roman"/>
          <w:sz w:val="24"/>
          <w:szCs w:val="24"/>
          <w:lang w:val="uk-UA" w:eastAsia="uk-UA"/>
        </w:rPr>
      </w:pPr>
      <w:r w:rsidRPr="00366345">
        <w:rPr>
          <w:rFonts w:ascii="Times New Roman" w:hAnsi="Times New Roman" w:cs="Times New Roman"/>
          <w:sz w:val="24"/>
          <w:szCs w:val="24"/>
          <w:lang w:val="uk-UA" w:eastAsia="uk-UA"/>
        </w:rPr>
        <w:t>В той же ж час, активний розвиток баскетболу в регіоні призвів до неспроможності наявної на даний час інфраструктурної бази з даного виду спорту забезпечити надання повноцінних та якісних  умов, які б забезпечували  запит на розвиток даного виду спорту.</w:t>
      </w:r>
    </w:p>
    <w:p w:rsidR="0044633B" w:rsidRPr="00366345" w:rsidRDefault="0044633B" w:rsidP="0044633B">
      <w:pPr>
        <w:spacing w:after="0" w:line="300" w:lineRule="auto"/>
        <w:ind w:firstLine="708"/>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 xml:space="preserve">Зокрема, в 20 середніх навчальних закладів, в яких налічуються зали, що можуть використовуватись для занять баскетболом,  також   використовуються для волейболу, футболу та інших видів спорту, що не дає можливості повноцінно забезпечити тренувальний процес та професійне зростання молодих спортсменів в  даному виді спорту через  брак приміщень  та спортивної арени . </w:t>
      </w:r>
    </w:p>
    <w:p w:rsidR="0044633B" w:rsidRPr="00366345" w:rsidRDefault="0044633B" w:rsidP="0044633B">
      <w:pPr>
        <w:spacing w:after="0" w:line="300" w:lineRule="auto"/>
        <w:ind w:firstLine="708"/>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Наразі</w:t>
      </w:r>
      <w:r>
        <w:rPr>
          <w:rFonts w:ascii="Times New Roman" w:hAnsi="Times New Roman" w:cs="Times New Roman"/>
          <w:sz w:val="24"/>
          <w:szCs w:val="24"/>
          <w:lang w:val="uk-UA"/>
        </w:rPr>
        <w:t>,</w:t>
      </w:r>
      <w:r w:rsidRPr="00366345">
        <w:rPr>
          <w:rFonts w:ascii="Times New Roman" w:hAnsi="Times New Roman" w:cs="Times New Roman"/>
          <w:sz w:val="24"/>
          <w:szCs w:val="24"/>
          <w:lang w:val="uk-UA"/>
        </w:rPr>
        <w:t xml:space="preserve"> зала профільної ДЮСШ №1 м. Біла Церква з баскетболу  перенавантажена тренуваннями  з баскетболу</w:t>
      </w:r>
      <w:r>
        <w:rPr>
          <w:rFonts w:ascii="Times New Roman" w:hAnsi="Times New Roman" w:cs="Times New Roman"/>
          <w:sz w:val="24"/>
          <w:szCs w:val="24"/>
          <w:lang w:val="uk-UA"/>
        </w:rPr>
        <w:t>,</w:t>
      </w:r>
      <w:r w:rsidRPr="00366345">
        <w:rPr>
          <w:rFonts w:ascii="Times New Roman" w:hAnsi="Times New Roman" w:cs="Times New Roman"/>
          <w:sz w:val="24"/>
          <w:szCs w:val="24"/>
          <w:lang w:val="uk-UA"/>
        </w:rPr>
        <w:t xml:space="preserve">  а у вихідні дні зал здебільшого  задіяний під проведення  міських, районних та обласних змаган</w:t>
      </w:r>
      <w:r>
        <w:rPr>
          <w:rFonts w:ascii="Times New Roman" w:hAnsi="Times New Roman" w:cs="Times New Roman"/>
          <w:sz w:val="24"/>
          <w:szCs w:val="24"/>
          <w:lang w:val="uk-UA"/>
        </w:rPr>
        <w:t>ь</w:t>
      </w:r>
      <w:r w:rsidRPr="00366345">
        <w:rPr>
          <w:rFonts w:ascii="Times New Roman" w:hAnsi="Times New Roman" w:cs="Times New Roman"/>
          <w:sz w:val="24"/>
          <w:szCs w:val="24"/>
          <w:lang w:val="uk-UA"/>
        </w:rPr>
        <w:t xml:space="preserve"> з футболу та інших видів спорту. </w:t>
      </w:r>
    </w:p>
    <w:p w:rsidR="0044633B" w:rsidRPr="00366345" w:rsidRDefault="0044633B" w:rsidP="0044633B">
      <w:pPr>
        <w:spacing w:after="0" w:line="300" w:lineRule="auto"/>
        <w:ind w:firstLine="708"/>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 xml:space="preserve">У зв’язку з цим Білоцерківська міська рада з урахуванням Державної цільової соціальної програми розвитку фізичної культури і спорту на період до 2020 року, Київської обласної  </w:t>
      </w:r>
      <w:r w:rsidRPr="00366345">
        <w:rPr>
          <w:rFonts w:ascii="Times New Roman" w:hAnsi="Times New Roman" w:cs="Times New Roman"/>
          <w:sz w:val="24"/>
          <w:szCs w:val="24"/>
          <w:lang w:val="uk-UA" w:eastAsia="uk-UA"/>
        </w:rPr>
        <w:t>Програми розвитку фізичної культури і спорту «Київщина спортивна» на 2017-2020 роки</w:t>
      </w:r>
      <w:r w:rsidRPr="00366345">
        <w:rPr>
          <w:rFonts w:ascii="Times New Roman" w:hAnsi="Times New Roman" w:cs="Times New Roman"/>
          <w:sz w:val="24"/>
          <w:szCs w:val="24"/>
          <w:lang w:val="uk-UA"/>
        </w:rPr>
        <w:t>, якими передбачаються видатки на будівництво спортивних інфраструктурних об’єктів,  звертається  до вас з проханням розглянути можливість виділення коштів з державного бюджету та обласного бюджету Київської області на будівництво в місті Біла Церква баскетбольної спортивної арени,  яка б передбачала  будівництво баскетбольної площадки з місцями для глядачів, для проведення тренувань,  турнірів та змагань орієнтовною місткістю на 2000 чоловік.</w:t>
      </w:r>
    </w:p>
    <w:p w:rsidR="0044633B" w:rsidRPr="00366345" w:rsidRDefault="0044633B" w:rsidP="0044633B">
      <w:pPr>
        <w:spacing w:after="0" w:line="300" w:lineRule="auto"/>
        <w:ind w:firstLine="708"/>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 xml:space="preserve"> Зі своєї сторони,  Білоцерківська міська рада за умови можливості виділення коштів  з зазначених бюджетів на будівництво баскетбольної спортивної арени зобов’язується за кошти міського бюджету  виділити земельну ділянку, необхідну для будівництва такого об’єкту, забезпечити підведення всіх  необхідних інженерних комунікації та благоустрій  вказаної території.</w:t>
      </w:r>
    </w:p>
    <w:p w:rsidR="0044633B" w:rsidRPr="00B9617F" w:rsidRDefault="0044633B" w:rsidP="0044633B">
      <w:pPr>
        <w:spacing w:after="0" w:line="300" w:lineRule="auto"/>
        <w:ind w:firstLine="708"/>
        <w:jc w:val="both"/>
        <w:rPr>
          <w:rFonts w:ascii="Times New Roman" w:hAnsi="Times New Roman" w:cs="Times New Roman"/>
          <w:sz w:val="24"/>
          <w:szCs w:val="24"/>
          <w:lang w:val="uk-UA"/>
        </w:rPr>
      </w:pPr>
      <w:r w:rsidRPr="00366345">
        <w:rPr>
          <w:rFonts w:ascii="Times New Roman" w:hAnsi="Times New Roman" w:cs="Times New Roman"/>
          <w:sz w:val="24"/>
          <w:szCs w:val="24"/>
          <w:lang w:val="uk-UA"/>
        </w:rPr>
        <w:t>Приблизний ескіз бажаної баскетбольної спортивної арени   та орієнтовне місце розташування земельної ділянки додається.</w:t>
      </w:r>
    </w:p>
    <w:p w:rsidR="0044633B" w:rsidRPr="00B9617F" w:rsidRDefault="0044633B" w:rsidP="0044633B">
      <w:pPr>
        <w:spacing w:after="0" w:line="30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З повагою</w:t>
      </w:r>
    </w:p>
    <w:p w:rsidR="0044633B" w:rsidRPr="0044633B" w:rsidRDefault="0044633B" w:rsidP="0044633B">
      <w:pPr>
        <w:spacing w:after="0" w:line="300" w:lineRule="auto"/>
        <w:rPr>
          <w:rFonts w:ascii="Times New Roman" w:hAnsi="Times New Roman" w:cs="Times New Roman"/>
          <w:sz w:val="24"/>
          <w:szCs w:val="24"/>
          <w:lang w:val="uk-UA"/>
        </w:rPr>
      </w:pPr>
      <w:r w:rsidRPr="00B9617F">
        <w:rPr>
          <w:rFonts w:ascii="Times New Roman" w:hAnsi="Times New Roman" w:cs="Times New Roman"/>
          <w:sz w:val="24"/>
          <w:szCs w:val="24"/>
          <w:lang w:val="uk-UA"/>
        </w:rPr>
        <w:t xml:space="preserve">Міський голова </w:t>
      </w:r>
      <w:r w:rsidRPr="00B9617F">
        <w:rPr>
          <w:rFonts w:ascii="Times New Roman" w:hAnsi="Times New Roman" w:cs="Times New Roman"/>
          <w:sz w:val="24"/>
          <w:szCs w:val="24"/>
          <w:lang w:val="uk-UA"/>
        </w:rPr>
        <w:tab/>
      </w:r>
      <w:r w:rsidRPr="00B9617F">
        <w:rPr>
          <w:rFonts w:ascii="Times New Roman" w:hAnsi="Times New Roman" w:cs="Times New Roman"/>
          <w:sz w:val="24"/>
          <w:szCs w:val="24"/>
          <w:lang w:val="uk-UA"/>
        </w:rPr>
        <w:tab/>
      </w:r>
      <w:r w:rsidRPr="00B9617F">
        <w:rPr>
          <w:rFonts w:ascii="Times New Roman" w:hAnsi="Times New Roman" w:cs="Times New Roman"/>
          <w:sz w:val="24"/>
          <w:szCs w:val="24"/>
          <w:lang w:val="uk-UA"/>
        </w:rPr>
        <w:tab/>
      </w:r>
      <w:r w:rsidRPr="00B9617F">
        <w:rPr>
          <w:rFonts w:ascii="Times New Roman" w:hAnsi="Times New Roman" w:cs="Times New Roman"/>
          <w:sz w:val="24"/>
          <w:szCs w:val="24"/>
          <w:lang w:val="uk-UA"/>
        </w:rPr>
        <w:tab/>
      </w:r>
      <w:r w:rsidRPr="00B9617F">
        <w:rPr>
          <w:rFonts w:ascii="Times New Roman" w:hAnsi="Times New Roman" w:cs="Times New Roman"/>
          <w:sz w:val="24"/>
          <w:szCs w:val="24"/>
          <w:lang w:val="uk-UA"/>
        </w:rPr>
        <w:tab/>
      </w:r>
      <w:r w:rsidRPr="00B9617F">
        <w:rPr>
          <w:rFonts w:ascii="Times New Roman" w:hAnsi="Times New Roman" w:cs="Times New Roman"/>
          <w:sz w:val="24"/>
          <w:szCs w:val="24"/>
          <w:lang w:val="uk-UA"/>
        </w:rPr>
        <w:tab/>
        <w:t>Г.А. Дикий</w:t>
      </w:r>
    </w:p>
    <w:sectPr w:rsidR="0044633B" w:rsidRPr="0044633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57"/>
    <w:rsid w:val="001D0BEE"/>
    <w:rsid w:val="001D5657"/>
    <w:rsid w:val="002B3FD1"/>
    <w:rsid w:val="00407C55"/>
    <w:rsid w:val="0044633B"/>
    <w:rsid w:val="00913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B9569A-1A37-42A0-9B6E-98B8406A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57"/>
    <w:pPr>
      <w:spacing w:after="200" w:line="276" w:lineRule="auto"/>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6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5657"/>
    <w:rPr>
      <w:rFonts w:ascii="Segoe UI" w:hAnsi="Segoe UI" w:cs="Segoe UI"/>
      <w:sz w:val="18"/>
      <w:szCs w:val="18"/>
      <w:lang w:val="ru-RU"/>
    </w:rPr>
  </w:style>
  <w:style w:type="character" w:customStyle="1" w:styleId="1">
    <w:name w:val="Основной текст Знак1"/>
    <w:basedOn w:val="a0"/>
    <w:link w:val="a5"/>
    <w:uiPriority w:val="99"/>
    <w:locked/>
    <w:rsid w:val="0044633B"/>
    <w:rPr>
      <w:rFonts w:cs="Times New Roman"/>
      <w:sz w:val="21"/>
      <w:szCs w:val="21"/>
      <w:shd w:val="clear" w:color="auto" w:fill="FFFFFF"/>
    </w:rPr>
  </w:style>
  <w:style w:type="paragraph" w:styleId="a5">
    <w:name w:val="Body Text"/>
    <w:basedOn w:val="a"/>
    <w:link w:val="1"/>
    <w:uiPriority w:val="99"/>
    <w:rsid w:val="0044633B"/>
    <w:pPr>
      <w:shd w:val="clear" w:color="auto" w:fill="FFFFFF"/>
      <w:spacing w:after="0" w:line="269" w:lineRule="exact"/>
    </w:pPr>
    <w:rPr>
      <w:rFonts w:ascii="Times New Roman" w:hAnsi="Times New Roman" w:cs="Times New Roman"/>
      <w:sz w:val="21"/>
      <w:szCs w:val="21"/>
      <w:lang w:val="uk-UA"/>
    </w:rPr>
  </w:style>
  <w:style w:type="character" w:customStyle="1" w:styleId="a6">
    <w:name w:val="Основной текст Знак"/>
    <w:basedOn w:val="a0"/>
    <w:uiPriority w:val="99"/>
    <w:semiHidden/>
    <w:rsid w:val="0044633B"/>
    <w:rPr>
      <w:rFonts w:asciiTheme="minorHAnsi" w:hAnsiTheme="minorHAnsi"/>
      <w:sz w:val="22"/>
      <w:lang w:val="ru-RU"/>
    </w:rPr>
  </w:style>
  <w:style w:type="paragraph" w:styleId="a7">
    <w:name w:val="Plain Text"/>
    <w:basedOn w:val="a"/>
    <w:link w:val="a8"/>
    <w:semiHidden/>
    <w:unhideWhenUsed/>
    <w:rsid w:val="002B3FD1"/>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2B3FD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6089</Words>
  <Characters>3471</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2017-05-30T13:38:00Z</cp:lastPrinted>
  <dcterms:created xsi:type="dcterms:W3CDTF">2017-05-30T13:37:00Z</dcterms:created>
  <dcterms:modified xsi:type="dcterms:W3CDTF">2017-06-06T06:40:00Z</dcterms:modified>
</cp:coreProperties>
</file>