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5" w:rsidRDefault="00F948B5" w:rsidP="003F65A9">
      <w:bookmarkStart w:id="0" w:name="_GoBack"/>
      <w:bookmarkEnd w:id="0"/>
    </w:p>
    <w:p w:rsidR="00F948B5" w:rsidRDefault="00F948B5" w:rsidP="003F65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5915937" r:id="rId6"/>
        </w:pict>
      </w:r>
    </w:p>
    <w:p w:rsidR="00F948B5" w:rsidRDefault="00F948B5" w:rsidP="003F65A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948B5" w:rsidRDefault="00F948B5" w:rsidP="003F65A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F948B5" w:rsidRDefault="00F948B5" w:rsidP="003F65A9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F948B5" w:rsidRDefault="00F948B5" w:rsidP="003F65A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F948B5" w:rsidRPr="00183096" w:rsidRDefault="00F948B5" w:rsidP="003F65A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948B5" w:rsidRDefault="00F948B5" w:rsidP="003F65A9">
      <w:r>
        <w:t xml:space="preserve">від </w:t>
      </w:r>
      <w:r>
        <w:rPr>
          <w:lang w:val="uk-UA"/>
        </w:rPr>
        <w:t>04</w:t>
      </w:r>
      <w:r>
        <w:t xml:space="preserve"> </w:t>
      </w:r>
      <w:r>
        <w:rPr>
          <w:lang w:val="uk-UA"/>
        </w:rPr>
        <w:t>трав</w:t>
      </w:r>
      <w:r>
        <w:t xml:space="preserve">ня  2017 року                                                                      № </w:t>
      </w:r>
      <w:r>
        <w:rPr>
          <w:lang w:val="uk-UA"/>
        </w:rPr>
        <w:t>770</w:t>
      </w:r>
      <w:r>
        <w:t>-3</w:t>
      </w:r>
      <w:r>
        <w:rPr>
          <w:lang w:val="uk-UA"/>
        </w:rPr>
        <w:t>1</w:t>
      </w:r>
      <w:r>
        <w:t>-VII</w:t>
      </w:r>
    </w:p>
    <w:p w:rsidR="00F948B5" w:rsidRDefault="00F948B5" w:rsidP="003F65A9"/>
    <w:p w:rsidR="00F948B5" w:rsidRDefault="00F948B5" w:rsidP="00985B3E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F948B5" w:rsidRDefault="00F948B5" w:rsidP="00985B3E">
      <w:pPr>
        <w:jc w:val="both"/>
        <w:rPr>
          <w:lang w:val="uk-UA"/>
        </w:rPr>
      </w:pPr>
      <w:r w:rsidRPr="00CC7F13">
        <w:rPr>
          <w:lang w:val="uk-UA"/>
        </w:rPr>
        <w:t xml:space="preserve">від </w:t>
      </w:r>
      <w:r>
        <w:rPr>
          <w:lang w:val="uk-UA"/>
        </w:rPr>
        <w:t xml:space="preserve">09 лютого 2017 року № 471-25-VII </w:t>
      </w:r>
    </w:p>
    <w:p w:rsidR="00F948B5" w:rsidRDefault="00F948B5" w:rsidP="00985B3E">
      <w:pPr>
        <w:jc w:val="both"/>
        <w:rPr>
          <w:lang w:val="uk-UA"/>
        </w:rPr>
      </w:pPr>
      <w:r>
        <w:rPr>
          <w:lang w:val="uk-UA"/>
        </w:rPr>
        <w:t xml:space="preserve">«Про використання орендної плати </w:t>
      </w:r>
    </w:p>
    <w:p w:rsidR="00F948B5" w:rsidRDefault="00F948B5" w:rsidP="00985B3E">
      <w:pPr>
        <w:jc w:val="both"/>
        <w:rPr>
          <w:lang w:val="uk-UA"/>
        </w:rPr>
      </w:pPr>
      <w:r>
        <w:rPr>
          <w:lang w:val="uk-UA"/>
        </w:rPr>
        <w:t xml:space="preserve">та плати за суборенду об’єктів </w:t>
      </w:r>
    </w:p>
    <w:p w:rsidR="00F948B5" w:rsidRDefault="00F948B5" w:rsidP="00985B3E">
      <w:pPr>
        <w:jc w:val="both"/>
        <w:rPr>
          <w:lang w:val="uk-UA"/>
        </w:rPr>
      </w:pPr>
      <w:r>
        <w:rPr>
          <w:lang w:val="uk-UA"/>
        </w:rPr>
        <w:t>міської комунальної власності»</w:t>
      </w:r>
    </w:p>
    <w:p w:rsidR="00F948B5" w:rsidRDefault="00F948B5" w:rsidP="00985B3E">
      <w:pPr>
        <w:jc w:val="both"/>
        <w:rPr>
          <w:lang w:val="uk-UA"/>
        </w:rPr>
      </w:pPr>
    </w:p>
    <w:p w:rsidR="00F948B5" w:rsidRDefault="00F948B5" w:rsidP="00985B3E">
      <w:pPr>
        <w:jc w:val="both"/>
        <w:rPr>
          <w:lang w:val="uk-UA"/>
        </w:rPr>
      </w:pPr>
    </w:p>
    <w:p w:rsidR="00F948B5" w:rsidRDefault="00F948B5" w:rsidP="00985B3E">
      <w:pPr>
        <w:jc w:val="both"/>
        <w:rPr>
          <w:lang w:val="uk-UA"/>
        </w:rPr>
      </w:pPr>
      <w:r>
        <w:rPr>
          <w:lang w:val="uk-UA"/>
        </w:rPr>
        <w:tab/>
        <w:t>Враховуючи подання постійної комісії з питань планування соціально-економічного розвитку, бюджету та фінансів, відповідно до ст.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F948B5" w:rsidRDefault="00F948B5" w:rsidP="00985B3E">
      <w:pPr>
        <w:jc w:val="both"/>
        <w:rPr>
          <w:lang w:val="uk-UA"/>
        </w:rPr>
      </w:pPr>
    </w:p>
    <w:p w:rsidR="00F948B5" w:rsidRDefault="00F948B5" w:rsidP="00967777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Пункт 3 рішення </w:t>
      </w:r>
      <w:r w:rsidRPr="00CC7F13">
        <w:rPr>
          <w:lang w:val="uk-UA"/>
        </w:rPr>
        <w:t xml:space="preserve">Білоцерківської міської ради від </w:t>
      </w:r>
      <w:r>
        <w:rPr>
          <w:lang w:val="uk-UA"/>
        </w:rPr>
        <w:t>09 лютого 2017 року № 471-25-VII «Про використання орендної плати та плати за суборенду об’єктів міської комунальної власності» викласти в наступній редакції:</w:t>
      </w:r>
    </w:p>
    <w:p w:rsidR="00F948B5" w:rsidRPr="002F7CD2" w:rsidRDefault="00F948B5" w:rsidP="002F7CD2">
      <w:pPr>
        <w:ind w:left="780"/>
        <w:jc w:val="both"/>
        <w:rPr>
          <w:lang w:val="uk-UA"/>
        </w:rPr>
      </w:pPr>
      <w:r w:rsidRPr="002F7CD2">
        <w:rPr>
          <w:lang w:val="uk-UA"/>
        </w:rPr>
        <w:t>«З 01 січня 2017 року по 31 грудня 2017 року 100% надходжень від оренди за нежитлові приміщення, балансоутримувачем та орендодавцем яких є комунальне підприємство Білоцерківської міської ради «Білоцерківський вантажний авіаційний комплекс»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коштів».</w:t>
      </w:r>
    </w:p>
    <w:p w:rsidR="00F948B5" w:rsidRDefault="00F948B5" w:rsidP="00967777">
      <w:pPr>
        <w:ind w:left="780"/>
        <w:jc w:val="both"/>
        <w:rPr>
          <w:lang w:val="uk-UA"/>
        </w:rPr>
      </w:pPr>
    </w:p>
    <w:p w:rsidR="00F948B5" w:rsidRPr="001C0583" w:rsidRDefault="00F948B5" w:rsidP="001C0583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8B5" w:rsidRPr="001C0583" w:rsidRDefault="00F948B5" w:rsidP="001C0583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1C0583">
        <w:rPr>
          <w:lang w:val="uk-UA"/>
        </w:rPr>
        <w:t>Контроль за виконанням рішення покласти на постійну комісію міської ради з питань соціально-економічного розвитку, бюджету та фінансів.</w:t>
      </w:r>
    </w:p>
    <w:p w:rsidR="00F948B5" w:rsidRDefault="00F948B5" w:rsidP="00F847A8">
      <w:pPr>
        <w:jc w:val="both"/>
        <w:rPr>
          <w:lang w:val="uk-UA"/>
        </w:rPr>
      </w:pPr>
    </w:p>
    <w:p w:rsidR="00F948B5" w:rsidRDefault="00F948B5" w:rsidP="008477C5">
      <w:pPr>
        <w:ind w:left="780"/>
        <w:jc w:val="both"/>
        <w:rPr>
          <w:lang w:val="uk-UA"/>
        </w:rPr>
      </w:pPr>
    </w:p>
    <w:p w:rsidR="00F948B5" w:rsidRPr="00985B3E" w:rsidRDefault="00F948B5" w:rsidP="00664256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Г.А. Дикий</w:t>
      </w:r>
    </w:p>
    <w:sectPr w:rsidR="00F948B5" w:rsidRPr="00985B3E" w:rsidSect="00F847A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E64EE"/>
    <w:multiLevelType w:val="hybridMultilevel"/>
    <w:tmpl w:val="55F0570C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4C03B4"/>
    <w:multiLevelType w:val="hybridMultilevel"/>
    <w:tmpl w:val="63E603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3E"/>
    <w:rsid w:val="0000749C"/>
    <w:rsid w:val="00017DB6"/>
    <w:rsid w:val="000472E1"/>
    <w:rsid w:val="00066320"/>
    <w:rsid w:val="00073317"/>
    <w:rsid w:val="000B4D27"/>
    <w:rsid w:val="000C2B35"/>
    <w:rsid w:val="000D3863"/>
    <w:rsid w:val="000E02DB"/>
    <w:rsid w:val="000F1D89"/>
    <w:rsid w:val="000F694E"/>
    <w:rsid w:val="00124647"/>
    <w:rsid w:val="0018080F"/>
    <w:rsid w:val="00183096"/>
    <w:rsid w:val="001A3BFF"/>
    <w:rsid w:val="001B5ACA"/>
    <w:rsid w:val="001C0583"/>
    <w:rsid w:val="0022442A"/>
    <w:rsid w:val="0025049B"/>
    <w:rsid w:val="00274114"/>
    <w:rsid w:val="002B5C78"/>
    <w:rsid w:val="002C74D1"/>
    <w:rsid w:val="002F77A6"/>
    <w:rsid w:val="002F7CD2"/>
    <w:rsid w:val="00324238"/>
    <w:rsid w:val="0035010D"/>
    <w:rsid w:val="00357E90"/>
    <w:rsid w:val="00394CA9"/>
    <w:rsid w:val="003A4892"/>
    <w:rsid w:val="003D3A46"/>
    <w:rsid w:val="003F65A9"/>
    <w:rsid w:val="004118E2"/>
    <w:rsid w:val="0042040A"/>
    <w:rsid w:val="0045180D"/>
    <w:rsid w:val="004A6ED7"/>
    <w:rsid w:val="004F291F"/>
    <w:rsid w:val="00566503"/>
    <w:rsid w:val="00576944"/>
    <w:rsid w:val="005E709D"/>
    <w:rsid w:val="006145F4"/>
    <w:rsid w:val="00643EFB"/>
    <w:rsid w:val="0064508A"/>
    <w:rsid w:val="00654038"/>
    <w:rsid w:val="00664256"/>
    <w:rsid w:val="006D1F3C"/>
    <w:rsid w:val="006D2038"/>
    <w:rsid w:val="007110A2"/>
    <w:rsid w:val="0074045D"/>
    <w:rsid w:val="00770A93"/>
    <w:rsid w:val="008026E2"/>
    <w:rsid w:val="00824D2A"/>
    <w:rsid w:val="008477C5"/>
    <w:rsid w:val="008668DB"/>
    <w:rsid w:val="00866B12"/>
    <w:rsid w:val="008727C1"/>
    <w:rsid w:val="008806CA"/>
    <w:rsid w:val="00887C5C"/>
    <w:rsid w:val="008A7C71"/>
    <w:rsid w:val="00941AFE"/>
    <w:rsid w:val="00967777"/>
    <w:rsid w:val="00975D37"/>
    <w:rsid w:val="0098404E"/>
    <w:rsid w:val="00985B3E"/>
    <w:rsid w:val="009A2519"/>
    <w:rsid w:val="009A6565"/>
    <w:rsid w:val="009C0C9A"/>
    <w:rsid w:val="00A24DC1"/>
    <w:rsid w:val="00A31701"/>
    <w:rsid w:val="00A4350B"/>
    <w:rsid w:val="00A4685D"/>
    <w:rsid w:val="00A66865"/>
    <w:rsid w:val="00AB5734"/>
    <w:rsid w:val="00B455C9"/>
    <w:rsid w:val="00B82998"/>
    <w:rsid w:val="00BA05B0"/>
    <w:rsid w:val="00BC42AC"/>
    <w:rsid w:val="00CB0D0B"/>
    <w:rsid w:val="00CC7F13"/>
    <w:rsid w:val="00CF16B4"/>
    <w:rsid w:val="00CF2C26"/>
    <w:rsid w:val="00D2109F"/>
    <w:rsid w:val="00D54ED0"/>
    <w:rsid w:val="00D81937"/>
    <w:rsid w:val="00DB4EFD"/>
    <w:rsid w:val="00E235F8"/>
    <w:rsid w:val="00E447BA"/>
    <w:rsid w:val="00E46A61"/>
    <w:rsid w:val="00E6118F"/>
    <w:rsid w:val="00E637BD"/>
    <w:rsid w:val="00EE0F58"/>
    <w:rsid w:val="00F01414"/>
    <w:rsid w:val="00F064E7"/>
    <w:rsid w:val="00F34AB0"/>
    <w:rsid w:val="00F474AC"/>
    <w:rsid w:val="00F847A8"/>
    <w:rsid w:val="00F948B5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7B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1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5F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C0583"/>
    <w:rPr>
      <w:rFonts w:ascii="Calibri" w:hAnsi="Calibri" w:cs="Calibri"/>
    </w:rPr>
  </w:style>
  <w:style w:type="paragraph" w:styleId="PlainText">
    <w:name w:val="Plain Text"/>
    <w:basedOn w:val="Normal"/>
    <w:link w:val="PlainTextChar1"/>
    <w:uiPriority w:val="99"/>
    <w:rsid w:val="003F6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42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F65A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229</Words>
  <Characters>1310</Characters>
  <Application>Microsoft Office Outlook</Application>
  <DocSecurity>0</DocSecurity>
  <Lines>0</Lines>
  <Paragraphs>0</Paragraphs>
  <ScaleCrop>false</ScaleCrop>
  <Company>komvlasn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sekretar</dc:creator>
  <cp:keywords/>
  <dc:description/>
  <cp:lastModifiedBy>MIS_BCER2</cp:lastModifiedBy>
  <cp:revision>8</cp:revision>
  <cp:lastPrinted>2016-06-16T13:52:00Z</cp:lastPrinted>
  <dcterms:created xsi:type="dcterms:W3CDTF">2016-03-28T10:03:00Z</dcterms:created>
  <dcterms:modified xsi:type="dcterms:W3CDTF">2017-05-10T07:06:00Z</dcterms:modified>
</cp:coreProperties>
</file>