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89" w:rsidRPr="007A643D" w:rsidRDefault="00E01689" w:rsidP="00E01689">
      <w:pPr>
        <w:pageBreakBefore/>
        <w:spacing w:after="0" w:line="240" w:lineRule="auto"/>
        <w:ind w:left="5812"/>
        <w:rPr>
          <w:rFonts w:ascii="Times New Roman" w:hAnsi="Times New Roman" w:cs="Times New Roman"/>
          <w:sz w:val="24"/>
          <w:szCs w:val="24"/>
          <w:lang w:val="uk-UA"/>
        </w:rPr>
      </w:pPr>
      <w:r w:rsidRPr="007A643D">
        <w:rPr>
          <w:rFonts w:ascii="Times New Roman" w:hAnsi="Times New Roman" w:cs="Times New Roman"/>
          <w:sz w:val="24"/>
          <w:szCs w:val="24"/>
          <w:lang w:val="uk-UA"/>
        </w:rPr>
        <w:t>Додаток 1</w:t>
      </w:r>
    </w:p>
    <w:p w:rsidR="007A643D" w:rsidRPr="007A643D" w:rsidRDefault="00E01689" w:rsidP="00E01689">
      <w:pPr>
        <w:spacing w:after="0" w:line="240" w:lineRule="auto"/>
        <w:ind w:left="5812"/>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до рішення виконавчого </w:t>
      </w:r>
    </w:p>
    <w:p w:rsidR="00E01689" w:rsidRPr="007A643D" w:rsidRDefault="00E01689" w:rsidP="007A643D">
      <w:pPr>
        <w:spacing w:after="0" w:line="240" w:lineRule="auto"/>
        <w:ind w:left="5812"/>
        <w:rPr>
          <w:rFonts w:ascii="Times New Roman" w:hAnsi="Times New Roman" w:cs="Times New Roman"/>
          <w:sz w:val="24"/>
          <w:szCs w:val="24"/>
          <w:lang w:val="uk-UA"/>
        </w:rPr>
      </w:pPr>
      <w:r w:rsidRPr="007A643D">
        <w:rPr>
          <w:rFonts w:ascii="Times New Roman" w:hAnsi="Times New Roman" w:cs="Times New Roman"/>
          <w:sz w:val="24"/>
          <w:szCs w:val="24"/>
          <w:lang w:val="uk-UA"/>
        </w:rPr>
        <w:t>комітету</w:t>
      </w:r>
      <w:r w:rsidR="007A643D" w:rsidRPr="007A643D">
        <w:rPr>
          <w:rFonts w:ascii="Times New Roman" w:hAnsi="Times New Roman" w:cs="Times New Roman"/>
          <w:sz w:val="24"/>
          <w:szCs w:val="24"/>
          <w:lang w:val="uk-UA"/>
        </w:rPr>
        <w:t xml:space="preserve"> </w:t>
      </w:r>
      <w:r w:rsidRPr="007A643D">
        <w:rPr>
          <w:rFonts w:ascii="Times New Roman" w:hAnsi="Times New Roman" w:cs="Times New Roman"/>
          <w:sz w:val="24"/>
          <w:szCs w:val="24"/>
          <w:lang w:val="uk-UA"/>
        </w:rPr>
        <w:t xml:space="preserve">міської ради </w:t>
      </w:r>
    </w:p>
    <w:p w:rsidR="00E01689" w:rsidRPr="007A643D" w:rsidRDefault="00E01689" w:rsidP="00E01689">
      <w:pPr>
        <w:spacing w:after="0" w:line="240" w:lineRule="auto"/>
        <w:ind w:left="5812" w:right="480"/>
        <w:rPr>
          <w:rFonts w:ascii="Times New Roman" w:hAnsi="Times New Roman" w:cs="Times New Roman"/>
          <w:sz w:val="24"/>
          <w:szCs w:val="24"/>
          <w:lang w:val="uk-UA"/>
        </w:rPr>
      </w:pPr>
      <w:r w:rsidRPr="007A643D">
        <w:rPr>
          <w:rFonts w:ascii="Times New Roman" w:hAnsi="Times New Roman" w:cs="Times New Roman"/>
          <w:sz w:val="24"/>
          <w:szCs w:val="24"/>
          <w:lang w:val="uk-UA"/>
        </w:rPr>
        <w:t>від ____ ____ 2021 р.</w:t>
      </w:r>
      <w:r w:rsidR="007A643D" w:rsidRPr="007A643D">
        <w:rPr>
          <w:rFonts w:ascii="Times New Roman" w:hAnsi="Times New Roman" w:cs="Times New Roman"/>
          <w:sz w:val="24"/>
          <w:szCs w:val="24"/>
          <w:lang w:val="uk-UA"/>
        </w:rPr>
        <w:t xml:space="preserve"> </w:t>
      </w:r>
      <w:r w:rsidRPr="007A643D">
        <w:rPr>
          <w:rFonts w:ascii="Times New Roman" w:hAnsi="Times New Roman" w:cs="Times New Roman"/>
          <w:sz w:val="24"/>
          <w:szCs w:val="24"/>
          <w:lang w:val="uk-UA"/>
        </w:rPr>
        <w:t>№____</w:t>
      </w:r>
    </w:p>
    <w:p w:rsidR="006D4900" w:rsidRPr="007A643D" w:rsidRDefault="006D4900" w:rsidP="006D4900">
      <w:pPr>
        <w:shd w:val="clear" w:color="auto" w:fill="FFFFFF"/>
        <w:spacing w:line="276" w:lineRule="atLeast"/>
        <w:rPr>
          <w:rFonts w:ascii="Times New Roman" w:hAnsi="Times New Roman" w:cs="Times New Roman"/>
          <w:sz w:val="24"/>
          <w:szCs w:val="24"/>
          <w:lang w:val="uk-UA"/>
        </w:rPr>
      </w:pPr>
    </w:p>
    <w:p w:rsidR="006D4900" w:rsidRPr="007A643D" w:rsidRDefault="006D4900" w:rsidP="00C8793A">
      <w:pPr>
        <w:shd w:val="clear" w:color="auto" w:fill="FFFFFF"/>
        <w:spacing w:after="0" w:line="276" w:lineRule="atLeast"/>
        <w:jc w:val="center"/>
        <w:rPr>
          <w:rFonts w:ascii="Times New Roman" w:hAnsi="Times New Roman" w:cs="Times New Roman"/>
          <w:b/>
          <w:sz w:val="24"/>
          <w:szCs w:val="24"/>
          <w:lang w:val="uk-UA"/>
        </w:rPr>
      </w:pPr>
      <w:r w:rsidRPr="007A643D">
        <w:rPr>
          <w:rStyle w:val="a5"/>
          <w:rFonts w:ascii="Times New Roman" w:hAnsi="Times New Roman" w:cs="Times New Roman"/>
          <w:b w:val="0"/>
          <w:sz w:val="24"/>
          <w:szCs w:val="24"/>
          <w:lang w:val="uk-UA"/>
        </w:rPr>
        <w:t>Порядок</w:t>
      </w:r>
      <w:r w:rsidRPr="007A643D">
        <w:rPr>
          <w:rStyle w:val="apple-converted-space"/>
          <w:rFonts w:ascii="Times New Roman" w:hAnsi="Times New Roman" w:cs="Times New Roman"/>
          <w:b/>
          <w:bCs/>
          <w:sz w:val="24"/>
          <w:szCs w:val="24"/>
          <w:lang w:val="uk-UA"/>
        </w:rPr>
        <w:t xml:space="preserve"> </w:t>
      </w:r>
    </w:p>
    <w:p w:rsidR="006D4900" w:rsidRPr="007A643D" w:rsidRDefault="006D4900" w:rsidP="00C8793A">
      <w:pPr>
        <w:shd w:val="clear" w:color="auto" w:fill="FFFFFF"/>
        <w:spacing w:after="0" w:line="276" w:lineRule="atLeast"/>
        <w:jc w:val="center"/>
        <w:rPr>
          <w:rFonts w:ascii="Times New Roman" w:hAnsi="Times New Roman" w:cs="Times New Roman"/>
          <w:sz w:val="24"/>
          <w:szCs w:val="24"/>
          <w:lang w:val="uk-UA"/>
        </w:rPr>
      </w:pPr>
      <w:r w:rsidRPr="007A643D">
        <w:rPr>
          <w:rStyle w:val="a5"/>
          <w:rFonts w:ascii="Times New Roman" w:hAnsi="Times New Roman" w:cs="Times New Roman"/>
          <w:b w:val="0"/>
          <w:sz w:val="24"/>
          <w:szCs w:val="24"/>
          <w:lang w:val="uk-UA"/>
        </w:rPr>
        <w:t xml:space="preserve">проведення </w:t>
      </w:r>
      <w:r w:rsidRPr="007A643D">
        <w:rPr>
          <w:rFonts w:ascii="Times New Roman" w:hAnsi="Times New Roman" w:cs="Times New Roman"/>
          <w:sz w:val="24"/>
          <w:szCs w:val="24"/>
          <w:lang w:val="uk-UA"/>
        </w:rPr>
        <w:t xml:space="preserve">конкурсного відбору суб’єкта господарювання </w:t>
      </w:r>
      <w:r w:rsidRPr="007A643D">
        <w:rPr>
          <w:rStyle w:val="a5"/>
          <w:rFonts w:ascii="Times New Roman" w:hAnsi="Times New Roman" w:cs="Times New Roman"/>
          <w:b w:val="0"/>
          <w:sz w:val="24"/>
          <w:szCs w:val="24"/>
          <w:lang w:val="uk-UA"/>
        </w:rPr>
        <w:t>для</w:t>
      </w:r>
      <w:r w:rsidRPr="007A643D">
        <w:rPr>
          <w:rStyle w:val="a5"/>
          <w:rFonts w:ascii="Times New Roman" w:hAnsi="Times New Roman" w:cs="Times New Roman"/>
          <w:sz w:val="24"/>
          <w:szCs w:val="24"/>
          <w:lang w:val="uk-UA"/>
        </w:rPr>
        <w:t xml:space="preserve"> </w:t>
      </w:r>
      <w:r w:rsidRPr="007A643D">
        <w:rPr>
          <w:rFonts w:ascii="Times New Roman" w:hAnsi="Times New Roman" w:cs="Times New Roman"/>
          <w:bCs/>
          <w:sz w:val="24"/>
          <w:szCs w:val="24"/>
          <w:lang w:val="uk-UA"/>
        </w:rPr>
        <w:t>впровадження єдиної  системи управління та супутникового моніторингу пасажирського транспорту загального користування  Білоцерківської міської територіальної громади</w:t>
      </w:r>
      <w:r w:rsidRPr="007A643D">
        <w:rPr>
          <w:rFonts w:ascii="Times New Roman" w:hAnsi="Times New Roman" w:cs="Times New Roman"/>
          <w:b/>
          <w:sz w:val="24"/>
          <w:szCs w:val="24"/>
          <w:lang w:val="uk-UA"/>
        </w:rPr>
        <w:t xml:space="preserve"> </w:t>
      </w:r>
    </w:p>
    <w:p w:rsidR="006D4900" w:rsidRPr="007A643D" w:rsidRDefault="006D4900" w:rsidP="006D4900">
      <w:pPr>
        <w:shd w:val="clear" w:color="auto" w:fill="FFFFFF"/>
        <w:spacing w:before="120" w:after="120" w:line="276" w:lineRule="atLeast"/>
        <w:jc w:val="center"/>
        <w:rPr>
          <w:rFonts w:ascii="Times New Roman" w:hAnsi="Times New Roman" w:cs="Times New Roman"/>
          <w:b/>
          <w:sz w:val="24"/>
          <w:szCs w:val="24"/>
          <w:lang w:val="uk-UA"/>
        </w:rPr>
      </w:pPr>
      <w:r w:rsidRPr="007A643D">
        <w:rPr>
          <w:rStyle w:val="a5"/>
          <w:rFonts w:ascii="Times New Roman" w:hAnsi="Times New Roman" w:cs="Times New Roman"/>
          <w:b w:val="0"/>
          <w:sz w:val="24"/>
          <w:szCs w:val="24"/>
          <w:lang w:val="uk-UA"/>
        </w:rPr>
        <w:t>1. Мета та правові підстави проведення конкурсу</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1.1. Порядок </w:t>
      </w:r>
      <w:r w:rsidRPr="007A643D">
        <w:rPr>
          <w:rStyle w:val="a5"/>
          <w:rFonts w:ascii="Times New Roman" w:hAnsi="Times New Roman" w:cs="Times New Roman"/>
          <w:b w:val="0"/>
          <w:sz w:val="24"/>
          <w:szCs w:val="24"/>
          <w:lang w:val="uk-UA"/>
        </w:rPr>
        <w:t>проведення</w:t>
      </w:r>
      <w:r w:rsidRPr="007A643D">
        <w:rPr>
          <w:rStyle w:val="a5"/>
          <w:rFonts w:ascii="Times New Roman" w:hAnsi="Times New Roman" w:cs="Times New Roman"/>
          <w:sz w:val="24"/>
          <w:szCs w:val="24"/>
          <w:lang w:val="uk-UA"/>
        </w:rPr>
        <w:t xml:space="preserve"> </w:t>
      </w:r>
      <w:r w:rsidRPr="007A643D">
        <w:rPr>
          <w:rFonts w:ascii="Times New Roman" w:hAnsi="Times New Roman" w:cs="Times New Roman"/>
          <w:sz w:val="24"/>
          <w:szCs w:val="24"/>
          <w:lang w:val="uk-UA"/>
        </w:rPr>
        <w:t xml:space="preserve">конкурсного відбору суб’єкта господарювання </w:t>
      </w:r>
      <w:r w:rsidRPr="007A643D">
        <w:rPr>
          <w:rStyle w:val="a5"/>
          <w:rFonts w:ascii="Times New Roman" w:hAnsi="Times New Roman" w:cs="Times New Roman"/>
          <w:b w:val="0"/>
          <w:sz w:val="24"/>
          <w:szCs w:val="24"/>
          <w:lang w:val="uk-UA"/>
        </w:rPr>
        <w:t>для</w:t>
      </w:r>
      <w:r w:rsidRPr="007A643D">
        <w:rPr>
          <w:rStyle w:val="a5"/>
          <w:rFonts w:ascii="Times New Roman" w:hAnsi="Times New Roman" w:cs="Times New Roman"/>
          <w:sz w:val="24"/>
          <w:szCs w:val="24"/>
          <w:lang w:val="uk-UA"/>
        </w:rPr>
        <w:t xml:space="preserve"> </w:t>
      </w:r>
      <w:r w:rsidRPr="007A643D">
        <w:rPr>
          <w:rFonts w:ascii="Times New Roman" w:hAnsi="Times New Roman" w:cs="Times New Roman"/>
          <w:bCs/>
          <w:sz w:val="24"/>
          <w:szCs w:val="24"/>
          <w:lang w:val="uk-UA"/>
        </w:rPr>
        <w:t>впровадження єдиної системи управління та супутникового моніторингу пасажирського транспорту загального користування Білоцерківської міської територіальної громади</w:t>
      </w:r>
      <w:r w:rsidRPr="007A643D">
        <w:rPr>
          <w:rFonts w:ascii="Times New Roman" w:hAnsi="Times New Roman" w:cs="Times New Roman"/>
          <w:sz w:val="24"/>
          <w:szCs w:val="24"/>
          <w:lang w:val="uk-UA"/>
        </w:rPr>
        <w:t xml:space="preserve"> </w:t>
      </w:r>
      <w:r w:rsidRPr="007A643D">
        <w:rPr>
          <w:rFonts w:ascii="Times New Roman" w:hAnsi="Times New Roman" w:cs="Times New Roman"/>
          <w:bCs/>
          <w:sz w:val="24"/>
          <w:szCs w:val="24"/>
          <w:lang w:val="uk-UA"/>
        </w:rPr>
        <w:t>(далі — Порядок) розроблено відповідно</w:t>
      </w:r>
      <w:r w:rsidRPr="007A643D">
        <w:rPr>
          <w:rFonts w:ascii="Times New Roman" w:hAnsi="Times New Roman" w:cs="Times New Roman"/>
          <w:b/>
          <w:bCs/>
          <w:sz w:val="24"/>
          <w:szCs w:val="24"/>
          <w:lang w:val="uk-UA"/>
        </w:rPr>
        <w:t xml:space="preserve"> </w:t>
      </w:r>
      <w:r w:rsidRPr="007A643D">
        <w:rPr>
          <w:rFonts w:ascii="Times New Roman" w:hAnsi="Times New Roman" w:cs="Times New Roman"/>
          <w:bCs/>
          <w:sz w:val="24"/>
          <w:szCs w:val="24"/>
          <w:lang w:val="uk-UA"/>
        </w:rPr>
        <w:t>до</w:t>
      </w:r>
      <w:r w:rsidRPr="007A643D">
        <w:rPr>
          <w:rFonts w:ascii="Times New Roman" w:hAnsi="Times New Roman" w:cs="Times New Roman"/>
          <w:b/>
          <w:bCs/>
          <w:sz w:val="24"/>
          <w:szCs w:val="24"/>
          <w:lang w:val="uk-UA"/>
        </w:rPr>
        <w:t xml:space="preserve"> </w:t>
      </w:r>
      <w:r w:rsidRPr="007A643D">
        <w:rPr>
          <w:rFonts w:ascii="Times New Roman" w:hAnsi="Times New Roman" w:cs="Times New Roman"/>
          <w:sz w:val="24"/>
          <w:szCs w:val="24"/>
          <w:lang w:val="uk-UA"/>
        </w:rPr>
        <w:t>статей</w:t>
      </w:r>
      <w:r w:rsidR="00BC13FA" w:rsidRPr="007A643D">
        <w:rPr>
          <w:rFonts w:ascii="Times New Roman" w:hAnsi="Times New Roman" w:cs="Times New Roman"/>
          <w:sz w:val="24"/>
          <w:szCs w:val="24"/>
          <w:lang w:val="uk-UA"/>
        </w:rPr>
        <w:t xml:space="preserve"> 4</w:t>
      </w:r>
      <w:r w:rsidRPr="007A643D">
        <w:rPr>
          <w:rFonts w:ascii="Times New Roman" w:hAnsi="Times New Roman" w:cs="Times New Roman"/>
          <w:sz w:val="24"/>
          <w:szCs w:val="24"/>
          <w:lang w:val="uk-UA"/>
        </w:rPr>
        <w:t>0, 59 Закону України «Про місцеве самоврядування в Україні», статей 6, 7 Закону України «Про автомобільний транспорт», пункту 39 постанови Кабінету Міністрів України від 18 лютого 1997року № 176 «Про затвердження Правил надання послуг пасажирського автомобільного транспорту»</w:t>
      </w:r>
      <w:r w:rsidRPr="007A643D">
        <w:rPr>
          <w:rFonts w:ascii="Times New Roman" w:hAnsi="Times New Roman" w:cs="Times New Roman"/>
          <w:bCs/>
          <w:color w:val="000000"/>
          <w:sz w:val="24"/>
          <w:szCs w:val="24"/>
          <w:lang w:val="uk-UA"/>
        </w:rPr>
        <w:t>.</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1.2. Метою здійснення конкурсного відбору суб’єктів господарювання </w:t>
      </w:r>
      <w:r w:rsidRPr="007A643D">
        <w:rPr>
          <w:rStyle w:val="a5"/>
          <w:rFonts w:ascii="Times New Roman" w:hAnsi="Times New Roman" w:cs="Times New Roman"/>
          <w:b w:val="0"/>
          <w:sz w:val="24"/>
          <w:szCs w:val="24"/>
          <w:lang w:val="uk-UA"/>
        </w:rPr>
        <w:t xml:space="preserve">для </w:t>
      </w:r>
      <w:r w:rsidRPr="007A643D">
        <w:rPr>
          <w:rFonts w:ascii="Times New Roman" w:hAnsi="Times New Roman" w:cs="Times New Roman"/>
          <w:sz w:val="24"/>
          <w:szCs w:val="24"/>
          <w:lang w:val="uk-UA"/>
        </w:rPr>
        <w:t>впровадження єдиної міської системи управління та супутникового моніторингу пасажирського транспорту загального користування є створення системи GPS-моніторингу транспорту, отримання достовірної інформації про роботу пасажирських перевізників, покращення якості пасажирських перевезень.</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1.3. Цей Порядок визначає процедуру підготовки та проведення конкурсу з відбору суб’єктів господарювання </w:t>
      </w:r>
      <w:r w:rsidRPr="007A643D">
        <w:rPr>
          <w:rStyle w:val="a5"/>
          <w:rFonts w:ascii="Times New Roman" w:hAnsi="Times New Roman" w:cs="Times New Roman"/>
          <w:b w:val="0"/>
          <w:sz w:val="24"/>
          <w:szCs w:val="24"/>
          <w:lang w:val="uk-UA"/>
        </w:rPr>
        <w:t>для</w:t>
      </w:r>
      <w:r w:rsidRPr="007A643D">
        <w:rPr>
          <w:rStyle w:val="a5"/>
          <w:rFonts w:ascii="Times New Roman" w:hAnsi="Times New Roman" w:cs="Times New Roman"/>
          <w:sz w:val="24"/>
          <w:szCs w:val="24"/>
          <w:lang w:val="uk-UA"/>
        </w:rPr>
        <w:t xml:space="preserve"> </w:t>
      </w:r>
      <w:r w:rsidRPr="007A643D">
        <w:rPr>
          <w:rFonts w:ascii="Times New Roman" w:hAnsi="Times New Roman" w:cs="Times New Roman"/>
          <w:bCs/>
          <w:sz w:val="24"/>
          <w:szCs w:val="24"/>
          <w:lang w:val="uk-UA"/>
        </w:rPr>
        <w:t>впровадження єдиної міської системи управління та супутникового моніторингу пасажирського транспорту загального користування Білоцерківської міської територіальної громади</w:t>
      </w:r>
      <w:r w:rsidRPr="007A643D">
        <w:rPr>
          <w:rFonts w:ascii="Times New Roman" w:hAnsi="Times New Roman" w:cs="Times New Roman"/>
          <w:sz w:val="24"/>
          <w:szCs w:val="24"/>
          <w:lang w:val="uk-UA"/>
        </w:rPr>
        <w:t>, які  приймають участь у конкурсі.</w:t>
      </w:r>
    </w:p>
    <w:p w:rsidR="006D4900" w:rsidRPr="007A643D" w:rsidRDefault="006D4900" w:rsidP="006D4900">
      <w:pPr>
        <w:shd w:val="clear" w:color="auto" w:fill="FFFFFF"/>
        <w:spacing w:before="120" w:after="120" w:line="276" w:lineRule="atLeast"/>
        <w:jc w:val="center"/>
        <w:rPr>
          <w:rFonts w:ascii="Times New Roman" w:hAnsi="Times New Roman" w:cs="Times New Roman"/>
          <w:b/>
          <w:sz w:val="24"/>
          <w:szCs w:val="24"/>
          <w:lang w:val="uk-UA"/>
        </w:rPr>
      </w:pPr>
      <w:r w:rsidRPr="007A643D">
        <w:rPr>
          <w:rStyle w:val="a5"/>
          <w:rFonts w:ascii="Times New Roman" w:hAnsi="Times New Roman" w:cs="Times New Roman"/>
          <w:b w:val="0"/>
          <w:sz w:val="24"/>
          <w:szCs w:val="24"/>
          <w:lang w:val="uk-UA"/>
        </w:rPr>
        <w:t>2. Терміни, що вживаються в цьому Порядку</w:t>
      </w:r>
    </w:p>
    <w:p w:rsidR="006D4900" w:rsidRPr="007A643D" w:rsidRDefault="006D4900" w:rsidP="007A643D">
      <w:pPr>
        <w:shd w:val="clear" w:color="auto" w:fill="FFFFFF"/>
        <w:spacing w:after="120" w:line="276" w:lineRule="atLeast"/>
        <w:ind w:firstLine="567"/>
        <w:jc w:val="both"/>
        <w:rPr>
          <w:rFonts w:ascii="Times New Roman" w:hAnsi="Times New Roman" w:cs="Times New Roman"/>
          <w:color w:val="000000"/>
          <w:sz w:val="24"/>
          <w:szCs w:val="24"/>
          <w:lang w:val="uk-UA"/>
        </w:rPr>
      </w:pPr>
      <w:r w:rsidRPr="007A643D">
        <w:rPr>
          <w:rFonts w:ascii="Times New Roman" w:hAnsi="Times New Roman" w:cs="Times New Roman"/>
          <w:color w:val="000000"/>
          <w:sz w:val="24"/>
          <w:szCs w:val="24"/>
          <w:lang w:val="uk-UA"/>
        </w:rPr>
        <w:t>організатор - виконавчий комітет Білоцерківської міської ради, який є організатором пасажирських перевезень;</w:t>
      </w:r>
    </w:p>
    <w:p w:rsidR="006D4900" w:rsidRPr="007A643D" w:rsidRDefault="006D4900" w:rsidP="007A643D">
      <w:pPr>
        <w:shd w:val="clear" w:color="auto" w:fill="FFFFFF"/>
        <w:spacing w:after="120" w:line="276" w:lineRule="atLeast"/>
        <w:ind w:firstLine="567"/>
        <w:jc w:val="both"/>
        <w:rPr>
          <w:rFonts w:ascii="Times New Roman" w:hAnsi="Times New Roman" w:cs="Times New Roman"/>
          <w:color w:val="000000"/>
          <w:sz w:val="24"/>
          <w:szCs w:val="24"/>
          <w:lang w:val="uk-UA"/>
        </w:rPr>
      </w:pPr>
      <w:r w:rsidRPr="007A643D">
        <w:rPr>
          <w:rFonts w:ascii="Times New Roman" w:hAnsi="Times New Roman" w:cs="Times New Roman"/>
          <w:color w:val="000000"/>
          <w:sz w:val="24"/>
          <w:szCs w:val="24"/>
          <w:lang w:val="uk-UA"/>
        </w:rPr>
        <w:t>конкурсна комісія – тимчасовий орган, утворений організатором для розгляду конкурсних пропозицій та прийняття рішення про визначення переможця конкурсу;</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система (єдина система управління та супутникового моніторингу</w:t>
      </w:r>
      <w:r w:rsidRPr="007A643D">
        <w:rPr>
          <w:rFonts w:ascii="Times New Roman" w:hAnsi="Times New Roman" w:cs="Times New Roman"/>
          <w:bCs/>
          <w:sz w:val="24"/>
          <w:szCs w:val="24"/>
          <w:lang w:val="uk-UA"/>
        </w:rPr>
        <w:t xml:space="preserve"> пасажирського транспорту загального користування)</w:t>
      </w:r>
      <w:r w:rsidRPr="007A643D">
        <w:rPr>
          <w:rFonts w:ascii="Times New Roman" w:hAnsi="Times New Roman" w:cs="Times New Roman"/>
          <w:sz w:val="24"/>
          <w:szCs w:val="24"/>
          <w:lang w:val="uk-UA"/>
        </w:rPr>
        <w:t xml:space="preserve"> – комплекс організаційних, апаратно-технічних та програмних рішень, які дозволяють виконати завдання ефективного управління та контролю за  пасажирськими перевезеннями</w:t>
      </w:r>
      <w:r w:rsidRPr="007A643D">
        <w:rPr>
          <w:rFonts w:ascii="Times New Roman" w:hAnsi="Times New Roman" w:cs="Times New Roman"/>
          <w:bCs/>
          <w:sz w:val="24"/>
          <w:szCs w:val="24"/>
          <w:lang w:val="uk-UA"/>
        </w:rPr>
        <w:t>;</w:t>
      </w:r>
    </w:p>
    <w:p w:rsidR="006D4900" w:rsidRPr="007A643D" w:rsidRDefault="006D4900" w:rsidP="007A643D">
      <w:pPr>
        <w:shd w:val="clear" w:color="auto" w:fill="FFFFFF"/>
        <w:spacing w:after="120" w:line="276" w:lineRule="atLeast"/>
        <w:ind w:firstLine="567"/>
        <w:jc w:val="both"/>
        <w:rPr>
          <w:rFonts w:ascii="Times New Roman" w:hAnsi="Times New Roman" w:cs="Times New Roman"/>
          <w:color w:val="000000"/>
          <w:sz w:val="24"/>
          <w:szCs w:val="24"/>
          <w:lang w:val="uk-UA"/>
        </w:rPr>
      </w:pPr>
      <w:r w:rsidRPr="007A643D">
        <w:rPr>
          <w:rFonts w:ascii="Times New Roman" w:hAnsi="Times New Roman" w:cs="Times New Roman"/>
          <w:color w:val="000000"/>
          <w:sz w:val="24"/>
          <w:szCs w:val="24"/>
          <w:lang w:val="uk-UA"/>
        </w:rPr>
        <w:t>конкурсна пропозиція – умови впровадження та функціонування</w:t>
      </w:r>
      <w:r w:rsidRPr="007A643D">
        <w:rPr>
          <w:rFonts w:ascii="Times New Roman" w:hAnsi="Times New Roman" w:cs="Times New Roman"/>
          <w:sz w:val="24"/>
          <w:szCs w:val="24"/>
          <w:lang w:val="uk-UA"/>
        </w:rPr>
        <w:t xml:space="preserve"> системи </w:t>
      </w:r>
      <w:r w:rsidRPr="007A643D">
        <w:rPr>
          <w:rFonts w:ascii="Times New Roman" w:hAnsi="Times New Roman" w:cs="Times New Roman"/>
          <w:color w:val="000000"/>
          <w:sz w:val="24"/>
          <w:szCs w:val="24"/>
          <w:lang w:val="uk-UA"/>
        </w:rPr>
        <w:t>з організації та управління рухом пасажирського транспорту загального користування Білоцерківської міської територіальної громади  та підготовки інформації про роботу перевізників;</w:t>
      </w:r>
    </w:p>
    <w:p w:rsidR="006D4900" w:rsidRPr="007A643D" w:rsidRDefault="006D4900" w:rsidP="007A643D">
      <w:pPr>
        <w:shd w:val="clear" w:color="auto" w:fill="FFFFFF"/>
        <w:spacing w:after="120" w:line="276" w:lineRule="atLeast"/>
        <w:ind w:firstLine="567"/>
        <w:jc w:val="both"/>
        <w:rPr>
          <w:rFonts w:ascii="Times New Roman" w:hAnsi="Times New Roman" w:cs="Times New Roman"/>
          <w:color w:val="000000"/>
          <w:sz w:val="24"/>
          <w:szCs w:val="24"/>
          <w:lang w:val="uk-UA"/>
        </w:rPr>
      </w:pPr>
      <w:r w:rsidRPr="007A643D">
        <w:rPr>
          <w:rFonts w:ascii="Times New Roman" w:hAnsi="Times New Roman" w:cs="Times New Roman"/>
          <w:color w:val="000000"/>
          <w:sz w:val="24"/>
          <w:szCs w:val="24"/>
          <w:lang w:val="uk-UA"/>
        </w:rPr>
        <w:t>учасник (претендент) – суб’єкт господарювання, який в установленому порядку подав заяву та документи, визначені цим Порядком, для участі в конкурсі;</w:t>
      </w:r>
    </w:p>
    <w:p w:rsidR="006D4900" w:rsidRPr="007A643D" w:rsidRDefault="006D4900" w:rsidP="007A643D">
      <w:pPr>
        <w:shd w:val="clear" w:color="auto" w:fill="FFFFFF"/>
        <w:spacing w:after="120" w:line="276" w:lineRule="atLeast"/>
        <w:ind w:firstLine="567"/>
        <w:jc w:val="both"/>
        <w:rPr>
          <w:rFonts w:ascii="Times New Roman" w:hAnsi="Times New Roman" w:cs="Times New Roman"/>
          <w:bCs/>
          <w:sz w:val="24"/>
          <w:szCs w:val="24"/>
          <w:lang w:val="uk-UA"/>
        </w:rPr>
      </w:pPr>
      <w:r w:rsidRPr="007A643D">
        <w:rPr>
          <w:rFonts w:ascii="Times New Roman" w:hAnsi="Times New Roman" w:cs="Times New Roman"/>
          <w:color w:val="000000"/>
          <w:sz w:val="24"/>
          <w:szCs w:val="24"/>
          <w:lang w:val="uk-UA"/>
        </w:rPr>
        <w:t>виконавець – суб’єкт господарювання, який має власні технічні засоби і програмне забезпечення, або таке що використовує на законних підставах;</w:t>
      </w:r>
    </w:p>
    <w:p w:rsidR="006D4900" w:rsidRPr="007A643D" w:rsidRDefault="006D4900" w:rsidP="007A643D">
      <w:pPr>
        <w:autoSpaceDE w:val="0"/>
        <w:spacing w:after="120"/>
        <w:ind w:firstLine="567"/>
        <w:jc w:val="both"/>
        <w:rPr>
          <w:rFonts w:ascii="Times New Roman" w:hAnsi="Times New Roman" w:cs="Times New Roman"/>
          <w:bCs/>
          <w:sz w:val="24"/>
          <w:szCs w:val="24"/>
          <w:lang w:val="uk-UA"/>
        </w:rPr>
      </w:pPr>
      <w:r w:rsidRPr="007A643D">
        <w:rPr>
          <w:rFonts w:ascii="Times New Roman" w:hAnsi="Times New Roman" w:cs="Times New Roman"/>
          <w:bCs/>
          <w:sz w:val="24"/>
          <w:szCs w:val="24"/>
          <w:lang w:val="uk-UA"/>
        </w:rPr>
        <w:t xml:space="preserve">GPS </w:t>
      </w:r>
      <w:r w:rsidRPr="007A643D">
        <w:rPr>
          <w:rFonts w:ascii="Times New Roman" w:hAnsi="Times New Roman" w:cs="Times New Roman"/>
          <w:sz w:val="24"/>
          <w:szCs w:val="24"/>
          <w:lang w:val="uk-UA"/>
        </w:rPr>
        <w:t>- глобальна система визначення місцезнаходження - Global Positioning System (GPS) - це супутникова навігаційна система, яка дозволяє визначати координати, швидкість і напрямок руху об'єктів в будь-якій точці земної кулі, в будь-який час доби, при будь-якій погоді;</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lastRenderedPageBreak/>
        <w:t>GPS-моніторинг транспорту – комплекс заходів, обладнання та програмного забезпечення для визначення місця розташування транспортних засобів, встановлення маршруту їх прямування, доставка зібраної інформації користувачам різними каналами зв'язку та формування відповідних звітів за певні проміжки часу;</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bCs/>
          <w:sz w:val="24"/>
          <w:szCs w:val="24"/>
          <w:lang w:val="uk-UA"/>
        </w:rPr>
        <w:t>замовник</w:t>
      </w:r>
      <w:r w:rsidRPr="007A643D">
        <w:rPr>
          <w:rFonts w:ascii="Times New Roman" w:hAnsi="Times New Roman" w:cs="Times New Roman"/>
          <w:b/>
          <w:bCs/>
          <w:sz w:val="24"/>
          <w:szCs w:val="24"/>
          <w:lang w:val="uk-UA"/>
        </w:rPr>
        <w:t xml:space="preserve"> — </w:t>
      </w:r>
      <w:r w:rsidRPr="007A643D">
        <w:rPr>
          <w:rFonts w:ascii="Times New Roman" w:hAnsi="Times New Roman" w:cs="Times New Roman"/>
          <w:sz w:val="24"/>
          <w:szCs w:val="24"/>
          <w:lang w:val="uk-UA"/>
        </w:rPr>
        <w:t xml:space="preserve">організатор пасажирських перевезень, який укладає договір з переможцем конкурсного відбору для впровадження та надання в користування єдиної  системи управління та супутникового моніторингу пасажирського транспорту загального користування </w:t>
      </w:r>
      <w:r w:rsidRPr="007A643D">
        <w:rPr>
          <w:rFonts w:ascii="Times New Roman" w:hAnsi="Times New Roman" w:cs="Times New Roman"/>
          <w:bCs/>
          <w:sz w:val="24"/>
          <w:szCs w:val="24"/>
          <w:lang w:val="uk-UA"/>
        </w:rPr>
        <w:t>Білоцерківської міської територіальної громади;</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bCs/>
          <w:color w:val="000000"/>
          <w:sz w:val="24"/>
          <w:szCs w:val="24"/>
          <w:lang w:val="uk-UA"/>
        </w:rPr>
        <w:t>виконавець</w:t>
      </w:r>
      <w:r w:rsidRPr="007A643D">
        <w:rPr>
          <w:rFonts w:ascii="Times New Roman" w:hAnsi="Times New Roman" w:cs="Times New Roman"/>
          <w:b/>
          <w:bCs/>
          <w:color w:val="000000"/>
          <w:sz w:val="24"/>
          <w:szCs w:val="24"/>
          <w:lang w:val="uk-UA"/>
        </w:rPr>
        <w:t xml:space="preserve"> — </w:t>
      </w:r>
      <w:r w:rsidRPr="007A643D">
        <w:rPr>
          <w:rFonts w:ascii="Times New Roman" w:hAnsi="Times New Roman" w:cs="Times New Roman"/>
          <w:color w:val="000000"/>
          <w:sz w:val="24"/>
          <w:szCs w:val="24"/>
          <w:lang w:val="uk-UA"/>
        </w:rPr>
        <w:t xml:space="preserve">суб’єкт господарювання, який є переможцем конкурсного відбору для впровадження єдиної міської системи управління та супутникового моніторингу пасажирського транспорту загального користування </w:t>
      </w:r>
      <w:r w:rsidRPr="007A643D">
        <w:rPr>
          <w:rFonts w:ascii="Times New Roman" w:hAnsi="Times New Roman" w:cs="Times New Roman"/>
          <w:bCs/>
          <w:sz w:val="24"/>
          <w:szCs w:val="24"/>
          <w:lang w:val="uk-UA"/>
        </w:rPr>
        <w:t>Білоцерківської міської територіальної громади</w:t>
      </w:r>
      <w:r w:rsidRPr="007A643D">
        <w:rPr>
          <w:rFonts w:ascii="Times New Roman" w:hAnsi="Times New Roman" w:cs="Times New Roman"/>
          <w:b/>
          <w:sz w:val="24"/>
          <w:szCs w:val="24"/>
          <w:lang w:val="uk-UA"/>
        </w:rPr>
        <w:t xml:space="preserve"> </w:t>
      </w:r>
      <w:r w:rsidRPr="007A643D">
        <w:rPr>
          <w:rFonts w:ascii="Times New Roman" w:hAnsi="Times New Roman" w:cs="Times New Roman"/>
          <w:color w:val="000000"/>
          <w:sz w:val="24"/>
          <w:szCs w:val="24"/>
          <w:lang w:val="uk-UA"/>
        </w:rPr>
        <w:t xml:space="preserve"> та з яким укладається договір.</w:t>
      </w:r>
    </w:p>
    <w:p w:rsidR="006D4900" w:rsidRPr="007A643D" w:rsidRDefault="006D4900" w:rsidP="006D4900">
      <w:pPr>
        <w:shd w:val="clear" w:color="auto" w:fill="FFFFFF"/>
        <w:spacing w:before="120" w:after="120" w:line="276" w:lineRule="atLeast"/>
        <w:jc w:val="center"/>
        <w:rPr>
          <w:rFonts w:ascii="Times New Roman" w:hAnsi="Times New Roman" w:cs="Times New Roman"/>
          <w:b/>
          <w:sz w:val="24"/>
          <w:szCs w:val="24"/>
          <w:lang w:val="uk-UA"/>
        </w:rPr>
      </w:pPr>
      <w:r w:rsidRPr="007A643D">
        <w:rPr>
          <w:rStyle w:val="a5"/>
          <w:rFonts w:ascii="Times New Roman" w:hAnsi="Times New Roman" w:cs="Times New Roman"/>
          <w:b w:val="0"/>
          <w:sz w:val="24"/>
          <w:szCs w:val="24"/>
          <w:lang w:val="uk-UA"/>
        </w:rPr>
        <w:t>3. Об’єкт конкурсу</w:t>
      </w:r>
    </w:p>
    <w:p w:rsidR="006D4900" w:rsidRPr="007A643D" w:rsidRDefault="006D4900" w:rsidP="007A643D">
      <w:pPr>
        <w:shd w:val="clear" w:color="auto" w:fill="FFFFFF"/>
        <w:spacing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3.1. Об’єктом конкурсу є комплекс заходів для впровадження єдиної системи управління та супутникового моніторингу транспорту загального користування </w:t>
      </w:r>
      <w:r w:rsidRPr="007A643D">
        <w:rPr>
          <w:rFonts w:ascii="Times New Roman" w:hAnsi="Times New Roman" w:cs="Times New Roman"/>
          <w:bCs/>
          <w:sz w:val="24"/>
          <w:szCs w:val="24"/>
          <w:lang w:val="uk-UA"/>
        </w:rPr>
        <w:t>Білоцерківської міської територіальної громади</w:t>
      </w:r>
      <w:r w:rsidRPr="007A643D">
        <w:rPr>
          <w:rFonts w:ascii="Times New Roman" w:hAnsi="Times New Roman" w:cs="Times New Roman"/>
          <w:sz w:val="24"/>
          <w:szCs w:val="24"/>
          <w:lang w:val="uk-UA"/>
        </w:rPr>
        <w:t xml:space="preserve">, </w:t>
      </w:r>
      <w:r w:rsidRPr="007A643D">
        <w:rPr>
          <w:rFonts w:ascii="Times New Roman" w:hAnsi="Times New Roman" w:cs="Times New Roman"/>
          <w:bCs/>
          <w:sz w:val="24"/>
          <w:szCs w:val="24"/>
          <w:lang w:val="uk-UA"/>
        </w:rPr>
        <w:t xml:space="preserve">що дозволить Організатору забезпечити </w:t>
      </w:r>
      <w:r w:rsidRPr="007A643D">
        <w:rPr>
          <w:rFonts w:ascii="Times New Roman" w:hAnsi="Times New Roman" w:cs="Times New Roman"/>
          <w:sz w:val="24"/>
          <w:szCs w:val="24"/>
          <w:lang w:val="uk-UA"/>
        </w:rPr>
        <w:t xml:space="preserve">організацію та </w:t>
      </w:r>
      <w:r w:rsidRPr="007A643D">
        <w:rPr>
          <w:rFonts w:ascii="Times New Roman" w:hAnsi="Times New Roman" w:cs="Times New Roman"/>
          <w:sz w:val="24"/>
          <w:szCs w:val="24"/>
          <w:highlight w:val="white"/>
          <w:lang w:val="uk-UA"/>
        </w:rPr>
        <w:t>управління рухом пасажирського транспорту загального користування</w:t>
      </w:r>
      <w:r w:rsidRPr="007A643D">
        <w:rPr>
          <w:rFonts w:ascii="Times New Roman" w:hAnsi="Times New Roman" w:cs="Times New Roman"/>
          <w:bCs/>
          <w:sz w:val="24"/>
          <w:szCs w:val="24"/>
          <w:lang w:val="uk-UA"/>
        </w:rPr>
        <w:t xml:space="preserve"> Білоцерківської міської територіальної громади</w:t>
      </w:r>
      <w:r w:rsidRPr="007A643D">
        <w:rPr>
          <w:rFonts w:ascii="Times New Roman" w:hAnsi="Times New Roman" w:cs="Times New Roman"/>
          <w:sz w:val="24"/>
          <w:szCs w:val="24"/>
          <w:highlight w:val="white"/>
          <w:shd w:val="clear" w:color="auto" w:fill="FF8000"/>
          <w:lang w:val="uk-UA"/>
        </w:rPr>
        <w:t>.</w:t>
      </w:r>
    </w:p>
    <w:p w:rsidR="006D4900" w:rsidRPr="007A643D" w:rsidRDefault="006D4900" w:rsidP="006D4900">
      <w:pPr>
        <w:shd w:val="clear" w:color="auto" w:fill="FFFFFF"/>
        <w:spacing w:before="120" w:after="120" w:line="276" w:lineRule="atLeast"/>
        <w:jc w:val="center"/>
        <w:rPr>
          <w:rFonts w:ascii="Times New Roman" w:hAnsi="Times New Roman" w:cs="Times New Roman"/>
          <w:b/>
          <w:sz w:val="24"/>
          <w:szCs w:val="24"/>
          <w:lang w:val="uk-UA"/>
        </w:rPr>
      </w:pPr>
      <w:r w:rsidRPr="007A643D">
        <w:rPr>
          <w:rStyle w:val="a5"/>
          <w:rFonts w:ascii="Times New Roman" w:hAnsi="Times New Roman" w:cs="Times New Roman"/>
          <w:b w:val="0"/>
          <w:sz w:val="24"/>
          <w:szCs w:val="24"/>
          <w:lang w:val="uk-UA"/>
        </w:rPr>
        <w:t>4. Основні вимоги до Системи</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4.1. Система повинна мати можливість забезпечити обслуговування всіх транспортних засобів (надалі – ТЗ) суб’єктів господарювання-перевізників (надалі – Перевізників), які надають послуги з перевезення пасажирів на підставі укладених з Організатором пасажирських перевезень договорів про організацію перевезення пасажирів на автобусних маршрутах загального користування </w:t>
      </w:r>
      <w:r w:rsidRPr="007A643D">
        <w:rPr>
          <w:rFonts w:ascii="Times New Roman" w:hAnsi="Times New Roman" w:cs="Times New Roman"/>
          <w:bCs/>
          <w:sz w:val="24"/>
          <w:szCs w:val="24"/>
          <w:lang w:val="uk-UA"/>
        </w:rPr>
        <w:t xml:space="preserve">Білоцерківської міської територіальної громади, але не менше </w:t>
      </w:r>
      <w:r w:rsidR="00200F34" w:rsidRPr="007A643D">
        <w:rPr>
          <w:rFonts w:ascii="Times New Roman" w:hAnsi="Times New Roman" w:cs="Times New Roman"/>
          <w:bCs/>
          <w:sz w:val="24"/>
          <w:szCs w:val="24"/>
          <w:lang w:val="uk-UA"/>
        </w:rPr>
        <w:t>25</w:t>
      </w:r>
      <w:r w:rsidRPr="007A643D">
        <w:rPr>
          <w:rFonts w:ascii="Times New Roman" w:hAnsi="Times New Roman" w:cs="Times New Roman"/>
          <w:bCs/>
          <w:sz w:val="24"/>
          <w:szCs w:val="24"/>
          <w:lang w:val="uk-UA"/>
        </w:rPr>
        <w:t>0</w:t>
      </w:r>
      <w:r w:rsidR="006809C1" w:rsidRPr="007A643D">
        <w:rPr>
          <w:rFonts w:ascii="Times New Roman" w:hAnsi="Times New Roman" w:cs="Times New Roman"/>
          <w:sz w:val="24"/>
          <w:szCs w:val="24"/>
          <w:lang w:val="uk-UA"/>
        </w:rPr>
        <w:t xml:space="preserve"> </w:t>
      </w:r>
      <w:r w:rsidRPr="007A643D">
        <w:rPr>
          <w:rFonts w:ascii="Times New Roman" w:hAnsi="Times New Roman" w:cs="Times New Roman"/>
          <w:sz w:val="24"/>
          <w:szCs w:val="24"/>
          <w:lang w:val="uk-UA"/>
        </w:rPr>
        <w:t xml:space="preserve">транспортних одиниць. </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4.2. Обладнання має використовувати систему глобального позиціонування GPS з подальшою передачею даних на сервер Виконавця та з сервера Виконавця передачу оброблених даних на програмну частину Системи “робоче місце” Організатора.</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4.3. Система повинна мати можливість підключення наявного обладнання.</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4.4. Учасник конкурсного відбору повинен забезпечувати сервісно-технічне обслуговування наявного обладнання.</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4.5. Доступ до програмної частини Системи “робоче місце” - повинен мати як Перевізник, так і Організатор пасажирських перевезень. Така структура дає змогу Перевізнику використовувати Систему для здійснення оперативного керування та вдосконалення організаційної структури підприємства, а Організатору пасажирських перевезень - можливість здійснювати контроль за якістю послуг, що надаються Перевізниками і отримувати об’єктивну інформацію про їх роботу.</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4.6. Система повинна відповідати всім далі визначеним технічним та/або іншим вимогам і можливостям, встановленим даним Порядком.</w:t>
      </w:r>
    </w:p>
    <w:p w:rsidR="006D4900" w:rsidRPr="007A643D" w:rsidRDefault="006D4900" w:rsidP="006D4900">
      <w:pPr>
        <w:shd w:val="clear" w:color="auto" w:fill="FFFFFF"/>
        <w:spacing w:before="120" w:after="120" w:line="276" w:lineRule="atLeast"/>
        <w:jc w:val="center"/>
        <w:rPr>
          <w:rFonts w:ascii="Times New Roman" w:hAnsi="Times New Roman" w:cs="Times New Roman"/>
          <w:b/>
          <w:sz w:val="24"/>
          <w:szCs w:val="24"/>
          <w:lang w:val="uk-UA"/>
        </w:rPr>
      </w:pPr>
      <w:r w:rsidRPr="007A643D">
        <w:rPr>
          <w:rStyle w:val="a5"/>
          <w:rFonts w:ascii="Times New Roman" w:hAnsi="Times New Roman" w:cs="Times New Roman"/>
          <w:b w:val="0"/>
          <w:sz w:val="24"/>
          <w:szCs w:val="24"/>
          <w:lang w:val="uk-UA"/>
        </w:rPr>
        <w:t>5. Основні цілі та завдання впровадження Системи</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5.1. Впровадження єдиної системи управління та супутникового моніторингу транспорту загального користування </w:t>
      </w:r>
      <w:r w:rsidRPr="007A643D">
        <w:rPr>
          <w:rFonts w:ascii="Times New Roman" w:hAnsi="Times New Roman" w:cs="Times New Roman"/>
          <w:bCs/>
          <w:sz w:val="24"/>
          <w:szCs w:val="24"/>
          <w:lang w:val="uk-UA"/>
        </w:rPr>
        <w:t>Білоцерківської міської територіальної громади</w:t>
      </w:r>
      <w:r w:rsidRPr="007A643D">
        <w:rPr>
          <w:rFonts w:ascii="Times New Roman" w:hAnsi="Times New Roman" w:cs="Times New Roman"/>
          <w:b/>
          <w:sz w:val="24"/>
          <w:szCs w:val="24"/>
          <w:lang w:val="uk-UA"/>
        </w:rPr>
        <w:t xml:space="preserve"> </w:t>
      </w:r>
      <w:r w:rsidRPr="007A643D">
        <w:rPr>
          <w:rFonts w:ascii="Times New Roman" w:hAnsi="Times New Roman" w:cs="Times New Roman"/>
          <w:sz w:val="24"/>
          <w:szCs w:val="24"/>
          <w:lang w:val="uk-UA"/>
        </w:rPr>
        <w:t>має забезпечити для Організатора пасажирських перевезень:</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lastRenderedPageBreak/>
        <w:t xml:space="preserve">- надання об'єктивних даних для здійснення контролю за виконанням зобов'язань Перевізниками згідно договорів </w:t>
      </w:r>
      <w:r w:rsidR="00334CAB" w:rsidRPr="007A643D">
        <w:rPr>
          <w:rFonts w:ascii="Times New Roman" w:hAnsi="Times New Roman" w:cs="Times New Roman"/>
          <w:sz w:val="24"/>
          <w:szCs w:val="24"/>
          <w:lang w:val="uk-UA"/>
        </w:rPr>
        <w:t>на</w:t>
      </w:r>
      <w:r w:rsidRPr="007A643D">
        <w:rPr>
          <w:rFonts w:ascii="Times New Roman" w:hAnsi="Times New Roman" w:cs="Times New Roman"/>
          <w:sz w:val="24"/>
          <w:szCs w:val="24"/>
          <w:lang w:val="uk-UA"/>
        </w:rPr>
        <w:t xml:space="preserve"> перевезення пасажирів на автобусних маршрутах загального користування </w:t>
      </w:r>
      <w:r w:rsidRPr="007A643D">
        <w:rPr>
          <w:rFonts w:ascii="Times New Roman" w:hAnsi="Times New Roman" w:cs="Times New Roman"/>
          <w:bCs/>
          <w:sz w:val="24"/>
          <w:szCs w:val="24"/>
          <w:lang w:val="uk-UA"/>
        </w:rPr>
        <w:t>Білоцерківської міської територіальної громади</w:t>
      </w:r>
      <w:r w:rsidRPr="007A643D">
        <w:rPr>
          <w:rFonts w:ascii="Times New Roman" w:hAnsi="Times New Roman" w:cs="Times New Roman"/>
          <w:b/>
          <w:sz w:val="24"/>
          <w:szCs w:val="24"/>
          <w:lang w:val="uk-UA"/>
        </w:rPr>
        <w:t xml:space="preserve"> </w:t>
      </w:r>
      <w:r w:rsidRPr="007A643D">
        <w:rPr>
          <w:rFonts w:ascii="Times New Roman" w:hAnsi="Times New Roman" w:cs="Times New Roman"/>
          <w:color w:val="000000"/>
          <w:sz w:val="24"/>
          <w:szCs w:val="24"/>
          <w:lang w:val="uk-UA"/>
        </w:rPr>
        <w:t>;</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безперервний on-line контроль за дотриманням схем та розкл</w:t>
      </w:r>
      <w:r w:rsidR="00334CAB" w:rsidRPr="007A643D">
        <w:rPr>
          <w:rFonts w:ascii="Times New Roman" w:hAnsi="Times New Roman" w:cs="Times New Roman"/>
          <w:sz w:val="24"/>
          <w:szCs w:val="24"/>
          <w:lang w:val="uk-UA"/>
        </w:rPr>
        <w:t xml:space="preserve">адів руху транспортних засобів </w:t>
      </w:r>
      <w:r w:rsidRPr="007A643D">
        <w:rPr>
          <w:rFonts w:ascii="Times New Roman" w:hAnsi="Times New Roman" w:cs="Times New Roman"/>
          <w:sz w:val="24"/>
          <w:szCs w:val="24"/>
          <w:lang w:val="uk-UA"/>
        </w:rPr>
        <w:t>з використанням даних GPS-моніторингу;</w:t>
      </w:r>
    </w:p>
    <w:p w:rsidR="006D4900" w:rsidRPr="007A643D" w:rsidRDefault="00334CAB"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 </w:t>
      </w:r>
      <w:r w:rsidR="006D4900" w:rsidRPr="007A643D">
        <w:rPr>
          <w:rFonts w:ascii="Times New Roman" w:hAnsi="Times New Roman" w:cs="Times New Roman"/>
          <w:sz w:val="24"/>
          <w:szCs w:val="24"/>
          <w:lang w:val="uk-UA"/>
        </w:rPr>
        <w:t>одержання статистичних даних для контролю, ефективного планування та звітності;</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контроль та відстеженням нецільового використання транспортних засобів, фактів простою та недотримання швидкісного режиму транспортних засобів;</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створення єдиної бази даних з контрольованим доступом;</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підвищення ефективності управління, безпеки перевезення пасажирів та експлуатації транспортних засобів;</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покращення якості послуг, що надаються населенню   пасажирським транспортом;</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можливості розширення системи для впровадження інших електронних засобів (табло прогнозування часу прибуття транспорту на зупинки, надання пасажирам додаткової аудіо- та відеоінформації у салоні транспортного засобу, підключення мобільних додатків для відстеження руху громадського транспорту, забезпечення двостороннього голосового зв'язку диспетчера з водієм, підключення датчиків контролю пального, підключення до автоматизованої системи оплати проїзду.</w:t>
      </w:r>
    </w:p>
    <w:p w:rsidR="006D4900" w:rsidRPr="007A643D" w:rsidRDefault="006D4900" w:rsidP="006D4900">
      <w:pPr>
        <w:shd w:val="clear" w:color="auto" w:fill="FFFFFF"/>
        <w:spacing w:before="120" w:after="120" w:line="276" w:lineRule="atLeast"/>
        <w:jc w:val="center"/>
        <w:rPr>
          <w:rFonts w:ascii="Times New Roman" w:hAnsi="Times New Roman" w:cs="Times New Roman"/>
          <w:b/>
          <w:sz w:val="24"/>
          <w:szCs w:val="24"/>
          <w:lang w:val="uk-UA"/>
        </w:rPr>
      </w:pPr>
      <w:r w:rsidRPr="007A643D">
        <w:rPr>
          <w:rStyle w:val="a5"/>
          <w:rFonts w:ascii="Times New Roman" w:hAnsi="Times New Roman" w:cs="Times New Roman"/>
          <w:b w:val="0"/>
          <w:sz w:val="24"/>
          <w:szCs w:val="24"/>
          <w:lang w:val="uk-UA"/>
        </w:rPr>
        <w:t>6. Вимоги до програмного забезпечення Системи</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6.1. Програмне забезпечення повинно виконувати такі функції і завдання:</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6.1.1. Автоматизоване ведення контролю за об'єктами моніторингу в режимі реального часу, з прив’язкою до контрольних зон, за розташуванням транспортних засобів (надалі ТЗ) в поточний момент часу з можливістю відображення стану об'єкта, адреси, швидкості та напряму руху, з можливістю визначення інтервалу передачі даних на сервер</w:t>
      </w:r>
      <w:r w:rsidR="007A643D">
        <w:rPr>
          <w:rFonts w:ascii="Times New Roman" w:hAnsi="Times New Roman" w:cs="Times New Roman"/>
          <w:sz w:val="24"/>
          <w:szCs w:val="24"/>
          <w:lang w:val="uk-UA"/>
        </w:rPr>
        <w:t>.</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6.1.2. Створення та введення у Систему: маршрутів, контрольних зон, планових показників кількості рейсів та графіків, їх виконання ТЗ;</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6.1.3. Відображення історії пройденого шляху (треку) одного або декількох ТЗ різними кольорами за обраний проміжок часу, із зазначенням: місць зупинок, адреси, швидкості у конкретній точці;</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color w:val="000000"/>
          <w:sz w:val="24"/>
          <w:szCs w:val="24"/>
          <w:highlight w:val="white"/>
          <w:lang w:val="uk-UA"/>
        </w:rPr>
        <w:t>6.1.4. Схематичне зображення маршрутів у вигляді циклограм (“стадіонів”) з відображенням на них руху ТЗ з онлайн інформуванням про відхилення від графіків руху;</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6.1.5. Підключення «Тривожної кнопки» для оповіщення диспетчера про виникнення нештатних ситуацій;</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6.1.6. Оперативне відображення тривожних повідомлень, факт спрацьовування «Тривожної кнопки», датчиків та ін., а також фіксація та відображення на треку місця і часу виникнення тривожних повідомлень;</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6.1.7. Створення профілів зон для контролю відвідування місць технічного та медичного огляду;</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6.1.8. Оперативний контроль за дотриманням графіку руху ТЗ з відображенням відхилень від графіків руху ТЗ з цифровим та кольоровим позначенням;</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6.1.9. Створення системи планування роботи рухомого складу та водіїв на транспорті;</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6.1.10. Створення плану графіків вихідних та святкових днів на визначений термін;</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6.1.11. Наявність інтерфейсу (АРІ) для інтегрування та обміну інформацією з обліковими системами;</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lastRenderedPageBreak/>
        <w:t>6.1.12. Автоматичне формування звітів план/факт виконання рейсів та графіків ТЗ Перевізників, з можливістю фільтрації по маршруту, зупинці, перевізнику, ТЗ та автоматичне відправлення звітів за визначений час на визначені електронні адреси;</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6.1.13. Створення звіту-аналізу причин порушення рейсів та графіків;</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6.1.14. Забезпечення можливості підключення спеціалізованого обладнання для виконання різних завдань, забезпечення підключення системи автоматичного аудіо та відео інформаційного забезпечення пасажирів в салоні ТЗ, забезпечення можливості підключення датчиків контролю пального</w:t>
      </w:r>
      <w:r w:rsidRPr="007A643D">
        <w:rPr>
          <w:rFonts w:ascii="Times New Roman" w:hAnsi="Times New Roman" w:cs="Times New Roman"/>
          <w:color w:val="000000"/>
          <w:sz w:val="24"/>
          <w:szCs w:val="24"/>
          <w:lang w:val="uk-UA"/>
        </w:rPr>
        <w:t xml:space="preserve">, забезпечення можливості підключення до автоматизованої системи оплати проїзду. </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6.1.15. Відображення інформації прогнозування часу прибуття ТЗ на світлодіодних інформаційних табло (інформація на табло повинна оновлюватися не рідше одного разу на 10 секунд);</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sz w:val="24"/>
          <w:szCs w:val="24"/>
          <w:highlight w:val="white"/>
          <w:lang w:val="uk-UA"/>
        </w:rPr>
        <w:t>6.1.16. Відображення інформації про стан руху ТЗ на маршруті та прогноз прибуття ТЗ на обрану зупинку за допомогою веб додатку, та додатку для мобільних пристроїв на системах Android та IOS;</w:t>
      </w:r>
    </w:p>
    <w:p w:rsidR="006D4900" w:rsidRPr="007A643D" w:rsidRDefault="006D4900" w:rsidP="007A643D">
      <w:pPr>
        <w:shd w:val="clear" w:color="auto" w:fill="FFFFFF"/>
        <w:spacing w:after="0"/>
        <w:ind w:firstLine="567"/>
        <w:jc w:val="both"/>
        <w:rPr>
          <w:rFonts w:ascii="Times New Roman" w:hAnsi="Times New Roman" w:cs="Times New Roman"/>
          <w:sz w:val="24"/>
          <w:szCs w:val="24"/>
          <w:lang w:val="uk-UA"/>
        </w:rPr>
      </w:pPr>
      <w:r w:rsidRPr="007A643D">
        <w:rPr>
          <w:rFonts w:ascii="Times New Roman" w:hAnsi="Times New Roman" w:cs="Times New Roman"/>
          <w:color w:val="000000"/>
          <w:sz w:val="24"/>
          <w:szCs w:val="24"/>
          <w:highlight w:val="white"/>
          <w:lang w:val="uk-UA"/>
        </w:rPr>
        <w:t>6.1.17. Учасник конкурсного відбору, повинен мати можливість підключення до Системи наявного GPS обладнання (обладнання Bitrek</w:t>
      </w:r>
      <w:r w:rsidRPr="007A643D">
        <w:rPr>
          <w:rFonts w:ascii="Times New Roman" w:hAnsi="Times New Roman" w:cs="Times New Roman"/>
          <w:color w:val="000000"/>
          <w:sz w:val="24"/>
          <w:szCs w:val="24"/>
          <w:highlight w:val="white"/>
          <w:vertAlign w:val="superscript"/>
          <w:lang w:val="uk-UA"/>
        </w:rPr>
        <w:t>тм</w:t>
      </w:r>
      <w:r w:rsidR="00334CAB" w:rsidRPr="007A643D">
        <w:rPr>
          <w:rFonts w:ascii="Times New Roman" w:hAnsi="Times New Roman" w:cs="Times New Roman"/>
          <w:color w:val="000000"/>
          <w:sz w:val="24"/>
          <w:szCs w:val="24"/>
          <w:highlight w:val="white"/>
          <w:vertAlign w:val="superscript"/>
          <w:lang w:val="uk-UA"/>
        </w:rPr>
        <w:t xml:space="preserve"> </w:t>
      </w:r>
      <w:r w:rsidR="00334CAB" w:rsidRPr="007A643D">
        <w:rPr>
          <w:rFonts w:ascii="Times New Roman" w:hAnsi="Times New Roman" w:cs="Times New Roman"/>
          <w:color w:val="000000"/>
          <w:sz w:val="24"/>
          <w:szCs w:val="24"/>
          <w:lang w:val="uk-UA"/>
        </w:rPr>
        <w:t>або аналог з негіршими характеристиками</w:t>
      </w:r>
      <w:r w:rsidRPr="007A643D">
        <w:rPr>
          <w:rFonts w:ascii="Times New Roman" w:hAnsi="Times New Roman" w:cs="Times New Roman"/>
          <w:color w:val="000000"/>
          <w:sz w:val="24"/>
          <w:szCs w:val="24"/>
          <w:highlight w:val="white"/>
          <w:lang w:val="uk-UA"/>
        </w:rPr>
        <w:t xml:space="preserve">). </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6.1.18. Наявність додатку для мобільних пристроїв з можливістю відображення даних про рух транспорту та проходження ним контрольних зон на маршруті в он-лайн режимі, інформування водія про поточний маршрут, фактичний час відхилення від графіку руху та інформація про наряди руху водієві у вигляді календаря;</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6.1.19. Можливість захисту від стороннього втручання в Систему за допомогою паролю;</w:t>
      </w:r>
    </w:p>
    <w:p w:rsidR="006D4900" w:rsidRPr="007A643D" w:rsidRDefault="006D4900" w:rsidP="007A643D">
      <w:pPr>
        <w:spacing w:after="120"/>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6.1.21. Можливість зберігання історі</w:t>
      </w:r>
      <w:r w:rsidR="007A2183" w:rsidRPr="007A643D">
        <w:rPr>
          <w:rFonts w:ascii="Times New Roman" w:hAnsi="Times New Roman" w:cs="Times New Roman"/>
          <w:sz w:val="24"/>
          <w:szCs w:val="24"/>
          <w:lang w:val="uk-UA"/>
        </w:rPr>
        <w:t>ї</w:t>
      </w:r>
      <w:r w:rsidRPr="007A643D">
        <w:rPr>
          <w:rFonts w:ascii="Times New Roman" w:hAnsi="Times New Roman" w:cs="Times New Roman"/>
          <w:sz w:val="24"/>
          <w:szCs w:val="24"/>
          <w:lang w:val="uk-UA"/>
        </w:rPr>
        <w:t xml:space="preserve"> руху за період не менше ніж 12 (дванадцять) місяців.</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6.2. Учасник конкурсу має продемонструвати легітимність походження пропонованого програмного забезпечення (бути його автором або мати ліцензійний договір).</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6.3. Програмне забезпечення повинне бути створене з використанням легітимних програмних засобів, мати можливість нарощування функціональності на вимогу замовника.</w:t>
      </w:r>
    </w:p>
    <w:p w:rsidR="006D4900" w:rsidRPr="007A643D" w:rsidRDefault="006D4900" w:rsidP="007A643D">
      <w:pPr>
        <w:spacing w:after="0"/>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6.4. Мовою інтерфейсу має бути українська, наявність інших мов не є обов'язковою.</w:t>
      </w:r>
    </w:p>
    <w:p w:rsidR="006D4900" w:rsidRPr="007A643D" w:rsidRDefault="006D4900" w:rsidP="007A643D">
      <w:pPr>
        <w:shd w:val="clear" w:color="auto" w:fill="FFFFFF"/>
        <w:spacing w:after="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bCs/>
          <w:sz w:val="24"/>
          <w:szCs w:val="24"/>
          <w:lang w:val="uk-UA"/>
        </w:rPr>
        <w:t>6.5. Учасник конкурсу повинен продемонструвати відповідність запропонованого програмного забезпечення всім вказаним вимогам згідно Розділу 6 даного Порядку, а також, на прикладі впровадження аналогічних Систем в інших містах. Неможливість демонстрації прирівнюється до відсутності технічної можливості або відповідної функції.</w:t>
      </w:r>
    </w:p>
    <w:p w:rsidR="006D4900" w:rsidRPr="007A643D" w:rsidRDefault="006D4900" w:rsidP="006D4900">
      <w:pPr>
        <w:shd w:val="clear" w:color="auto" w:fill="FFFFFF"/>
        <w:spacing w:before="120" w:after="120" w:line="276" w:lineRule="atLeast"/>
        <w:jc w:val="center"/>
        <w:rPr>
          <w:rFonts w:ascii="Times New Roman" w:hAnsi="Times New Roman" w:cs="Times New Roman"/>
          <w:b/>
          <w:sz w:val="24"/>
          <w:szCs w:val="24"/>
          <w:lang w:val="uk-UA"/>
        </w:rPr>
      </w:pPr>
      <w:r w:rsidRPr="007A643D">
        <w:rPr>
          <w:rStyle w:val="a5"/>
          <w:rFonts w:ascii="Times New Roman" w:hAnsi="Times New Roman" w:cs="Times New Roman"/>
          <w:b w:val="0"/>
          <w:sz w:val="24"/>
          <w:szCs w:val="24"/>
          <w:lang w:val="uk-UA"/>
        </w:rPr>
        <w:t>7. Підтвердження відповідності та кваліфікації Учасника конкурсного відбору</w:t>
      </w:r>
    </w:p>
    <w:p w:rsidR="006D4900" w:rsidRPr="007A643D" w:rsidRDefault="006D4900" w:rsidP="007A643D">
      <w:pPr>
        <w:shd w:val="clear" w:color="auto" w:fill="FFFFFF"/>
        <w:spacing w:after="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7.1. Учасник конкурсного відбору на підтвердження своєї відповідності та кваліфікації подає наступні документи:</w:t>
      </w:r>
    </w:p>
    <w:p w:rsidR="006D4900" w:rsidRPr="007A643D" w:rsidRDefault="006D4900" w:rsidP="007A643D">
      <w:pPr>
        <w:shd w:val="clear" w:color="auto" w:fill="FFFFFF"/>
        <w:spacing w:after="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7.1.1. Копія Статуту (за наявноті);</w:t>
      </w:r>
    </w:p>
    <w:p w:rsidR="006D4900" w:rsidRPr="007A643D" w:rsidRDefault="006D4900" w:rsidP="007A643D">
      <w:pPr>
        <w:shd w:val="clear" w:color="auto" w:fill="FFFFFF"/>
        <w:spacing w:after="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7.1.2. Копія Витягу (виписки) з ЄДРПОУ;</w:t>
      </w:r>
    </w:p>
    <w:p w:rsidR="006D4900" w:rsidRPr="007A643D" w:rsidRDefault="006D4900" w:rsidP="007A643D">
      <w:pPr>
        <w:shd w:val="clear" w:color="auto" w:fill="FFFFFF"/>
        <w:spacing w:after="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7.1.3. Копія Витягу з реєстру платників ПДВ або копія витягу з реєстру платників єдиного податку;</w:t>
      </w:r>
    </w:p>
    <w:p w:rsidR="006D4900" w:rsidRPr="007A643D" w:rsidRDefault="006D4900" w:rsidP="007A643D">
      <w:pPr>
        <w:shd w:val="clear" w:color="auto" w:fill="FFFFFF"/>
        <w:spacing w:after="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7.1.4. Довідка про відсутність заборгованості у сплаті податків і зборів (обов’язкових платежів), видана органами державної фіскальної служби, сформована не раніше, ніж за 10 днів до дня проведення конкурсу;</w:t>
      </w:r>
    </w:p>
    <w:p w:rsidR="006D4900" w:rsidRPr="007A643D" w:rsidRDefault="006D4900" w:rsidP="007A643D">
      <w:pPr>
        <w:shd w:val="clear" w:color="auto" w:fill="FFFFFF"/>
        <w:spacing w:after="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7.1.5. Повна інформаційна довідка з Єдиного реєстру підприємств, щодо яких порушено провадження у справі про банкрутство, сформована не раніше, ніж за 10 днів до дня проведення конкурсу;</w:t>
      </w:r>
    </w:p>
    <w:p w:rsidR="006D4900" w:rsidRPr="007A643D" w:rsidRDefault="006D4900" w:rsidP="007A643D">
      <w:pPr>
        <w:shd w:val="clear" w:color="auto" w:fill="FFFFFF"/>
        <w:spacing w:after="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lastRenderedPageBreak/>
        <w:t>7.1.6. Підтвердження повноважень представника Учасника конкурсного відбору (Наказ про призначення або копія Витягу із протоколу Зборів засновників);</w:t>
      </w:r>
    </w:p>
    <w:p w:rsidR="006D4900" w:rsidRPr="007A643D" w:rsidRDefault="006D4900" w:rsidP="007A643D">
      <w:pPr>
        <w:shd w:val="clear" w:color="auto" w:fill="FFFFFF"/>
        <w:spacing w:after="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7.1.7. Копія штатного розпису;</w:t>
      </w:r>
    </w:p>
    <w:p w:rsidR="006D4900" w:rsidRPr="007A643D" w:rsidRDefault="006D4900" w:rsidP="007A643D">
      <w:pPr>
        <w:shd w:val="clear" w:color="auto" w:fill="FFFFFF"/>
        <w:spacing w:after="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7.1.8. Відомості про матеріально-технічну базу;</w:t>
      </w:r>
    </w:p>
    <w:p w:rsidR="006D4900" w:rsidRPr="007A643D" w:rsidRDefault="006D4900" w:rsidP="007A643D">
      <w:pPr>
        <w:shd w:val="clear" w:color="auto" w:fill="FFFFFF"/>
        <w:spacing w:after="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7.1.9. Документ, який підтверджує легітимність походження пропонованого програмного забезпечення (свідоцтво про реєстрацію авторського права або ліцензійний договір на використання програмного забезпечення).</w:t>
      </w:r>
    </w:p>
    <w:p w:rsidR="006D4900" w:rsidRPr="007A643D" w:rsidRDefault="006D4900" w:rsidP="007A643D">
      <w:pPr>
        <w:shd w:val="clear" w:color="auto" w:fill="FFFFFF"/>
        <w:spacing w:after="0" w:line="200" w:lineRule="atLeast"/>
        <w:ind w:firstLine="567"/>
        <w:jc w:val="both"/>
        <w:rPr>
          <w:rFonts w:ascii="Times New Roman" w:hAnsi="Times New Roman" w:cs="Times New Roman"/>
          <w:sz w:val="24"/>
          <w:szCs w:val="24"/>
          <w:lang w:val="uk-UA"/>
        </w:rPr>
      </w:pPr>
      <w:r w:rsidRPr="007A643D">
        <w:rPr>
          <w:rStyle w:val="a5"/>
          <w:rFonts w:ascii="Times New Roman" w:hAnsi="Times New Roman" w:cs="Times New Roman"/>
          <w:b w:val="0"/>
          <w:bCs w:val="0"/>
          <w:sz w:val="24"/>
          <w:szCs w:val="24"/>
          <w:lang w:val="uk-UA"/>
        </w:rPr>
        <w:t>7.1.10. Копії діючих аналогічних договорів про впровадження єдиної міської системи управління та супутникового моніторингу пасажирського транспорту загального користування з виконавчими комітетами міських рад або міськими диспетчерськими центрами в інших містах (крім інформації, що становить комерційну таємницю).</w:t>
      </w:r>
    </w:p>
    <w:p w:rsidR="006D4900" w:rsidRPr="007A643D" w:rsidRDefault="006D4900" w:rsidP="007A643D">
      <w:pPr>
        <w:shd w:val="clear" w:color="auto" w:fill="FFFFFF"/>
        <w:spacing w:after="0" w:line="200"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7.1.11. Рекомендаційні листи від виконавчих комітетів міських рад або міських диспетчерських центрів з оцінкою виконання Учасником конкурсного відбору діючих аналогічних договорів на впровадження єдиної міської системи диспетчеризації та супутникового моніторингу пасажирського транспорту загального користування.</w:t>
      </w:r>
    </w:p>
    <w:p w:rsidR="006D4900" w:rsidRPr="007A643D" w:rsidRDefault="006D4900" w:rsidP="007A643D">
      <w:pPr>
        <w:shd w:val="clear" w:color="auto" w:fill="FFFFFF"/>
        <w:spacing w:after="0" w:line="200"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7.1.12. Поетапний план підприємства, щодо впровадження Системи, у тому числі поставки та монтажу технічних засобів, програмного забезпечення, забезпечення віддаленого контролю за транспортними засобами, одержання статистичних та звітних даних та інше.</w:t>
      </w:r>
    </w:p>
    <w:p w:rsidR="006D4900" w:rsidRPr="007A643D" w:rsidRDefault="006D4900" w:rsidP="007A643D">
      <w:pPr>
        <w:shd w:val="clear" w:color="auto" w:fill="FFFFFF"/>
        <w:spacing w:after="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7.1.13. Інформаційний лист-опис додаткових інвестиційних зобов’язань, а саме — табло прогнозування часу прибуття громадського транспорту з технічними характеристиками, вказаними в пункті </w:t>
      </w:r>
      <w:r w:rsidR="007A1D27" w:rsidRPr="007A643D">
        <w:rPr>
          <w:rFonts w:ascii="Times New Roman" w:hAnsi="Times New Roman" w:cs="Times New Roman"/>
          <w:sz w:val="24"/>
          <w:szCs w:val="24"/>
          <w:lang w:val="uk-UA"/>
        </w:rPr>
        <w:t>8</w:t>
      </w:r>
      <w:r w:rsidR="00200F34" w:rsidRPr="007A643D">
        <w:rPr>
          <w:rFonts w:ascii="Times New Roman" w:hAnsi="Times New Roman" w:cs="Times New Roman"/>
          <w:sz w:val="24"/>
          <w:szCs w:val="24"/>
          <w:lang w:val="uk-UA"/>
        </w:rPr>
        <w:t>.</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7.2. Учасник конкурсного відбору засвідчує вірність всіх копій документів підписом представника та печаткою (у разі наявності).</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Style w:val="a5"/>
          <w:rFonts w:ascii="Times New Roman" w:hAnsi="Times New Roman" w:cs="Times New Roman"/>
          <w:b w:val="0"/>
          <w:bCs w:val="0"/>
          <w:sz w:val="24"/>
          <w:szCs w:val="24"/>
          <w:lang w:val="uk-UA"/>
        </w:rPr>
        <w:t>7.3. Учасник конкурсного відбору повинен мати досвід впровадження аналогічної єдиної міської системи управлінн</w:t>
      </w:r>
      <w:r w:rsidRPr="007A643D">
        <w:rPr>
          <w:rStyle w:val="a5"/>
          <w:rFonts w:ascii="Times New Roman" w:hAnsi="Times New Roman" w:cs="Times New Roman"/>
          <w:b w:val="0"/>
          <w:bCs w:val="0"/>
          <w:color w:val="000000"/>
          <w:sz w:val="24"/>
          <w:szCs w:val="24"/>
          <w:lang w:val="uk-UA"/>
        </w:rPr>
        <w:t>я та супутникового моніторингу пасажирського транспорту загального користування  та  диспетчеризації в інших  містах України.</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Style w:val="a5"/>
          <w:rFonts w:ascii="Times New Roman" w:hAnsi="Times New Roman" w:cs="Times New Roman"/>
          <w:b w:val="0"/>
          <w:bCs w:val="0"/>
          <w:color w:val="000000"/>
          <w:sz w:val="24"/>
          <w:szCs w:val="24"/>
          <w:lang w:val="uk-UA"/>
        </w:rPr>
        <w:t>7.4. У разі перемоги, учасник конкурсного відбору повинен, безкоштовно встановити Організатору пасажирських перевезень програмну частину Системи “робоче місце” з доступом до Системи.</w:t>
      </w:r>
    </w:p>
    <w:p w:rsidR="006D4900" w:rsidRPr="007A643D" w:rsidRDefault="006D4900" w:rsidP="007A643D">
      <w:pPr>
        <w:shd w:val="clear" w:color="auto" w:fill="FFFFFF"/>
        <w:spacing w:after="120" w:line="276" w:lineRule="atLeast"/>
        <w:ind w:firstLine="567"/>
        <w:jc w:val="both"/>
        <w:rPr>
          <w:rFonts w:ascii="Times New Roman" w:hAnsi="Times New Roman" w:cs="Times New Roman"/>
          <w:sz w:val="24"/>
          <w:szCs w:val="24"/>
          <w:lang w:val="uk-UA"/>
        </w:rPr>
      </w:pPr>
      <w:r w:rsidRPr="007A643D">
        <w:rPr>
          <w:rStyle w:val="a5"/>
          <w:rFonts w:ascii="Times New Roman" w:hAnsi="Times New Roman" w:cs="Times New Roman"/>
          <w:b w:val="0"/>
          <w:bCs w:val="0"/>
          <w:color w:val="000000"/>
          <w:sz w:val="24"/>
          <w:szCs w:val="24"/>
          <w:lang w:val="uk-UA"/>
        </w:rPr>
        <w:t>7.5. Оплата за встановлення Обладнання на ТЗ Перевізників та його щомісячне обслуговування проводиться за рахунок коштів Перевізників на основі договорів, укладених до моменту введення Системи в експлуатацію.</w:t>
      </w:r>
    </w:p>
    <w:p w:rsidR="006D4900" w:rsidRPr="007A643D" w:rsidRDefault="006D4900" w:rsidP="006D4900">
      <w:pPr>
        <w:shd w:val="clear" w:color="auto" w:fill="FFFFFF"/>
        <w:spacing w:before="120" w:after="120" w:line="276" w:lineRule="atLeast"/>
        <w:jc w:val="center"/>
        <w:rPr>
          <w:rFonts w:ascii="Times New Roman" w:hAnsi="Times New Roman" w:cs="Times New Roman"/>
          <w:b/>
          <w:sz w:val="24"/>
          <w:szCs w:val="24"/>
          <w:lang w:val="uk-UA"/>
        </w:rPr>
      </w:pPr>
      <w:r w:rsidRPr="007A643D">
        <w:rPr>
          <w:rStyle w:val="a5"/>
          <w:rFonts w:ascii="Times New Roman" w:hAnsi="Times New Roman" w:cs="Times New Roman"/>
          <w:b w:val="0"/>
          <w:sz w:val="24"/>
          <w:szCs w:val="24"/>
          <w:lang w:val="uk-UA"/>
        </w:rPr>
        <w:t xml:space="preserve">8. Вимоги до </w:t>
      </w:r>
      <w:r w:rsidRPr="007A643D">
        <w:rPr>
          <w:rStyle w:val="a5"/>
          <w:rFonts w:ascii="Times New Roman" w:eastAsia="Microsoft YaHei" w:hAnsi="Times New Roman" w:cs="Times New Roman"/>
          <w:b w:val="0"/>
          <w:sz w:val="24"/>
          <w:szCs w:val="24"/>
          <w:lang w:val="uk-UA" w:eastAsia="uk-UA"/>
        </w:rPr>
        <w:t>табло прогнозування часу фактичного прибуття транспорту</w:t>
      </w:r>
    </w:p>
    <w:p w:rsidR="006D4900" w:rsidRPr="007A643D" w:rsidRDefault="006D4900" w:rsidP="007A643D">
      <w:pPr>
        <w:tabs>
          <w:tab w:val="left" w:pos="851"/>
          <w:tab w:val="left" w:pos="3261"/>
          <w:tab w:val="left" w:pos="9923"/>
        </w:tabs>
        <w:spacing w:after="120" w:line="240" w:lineRule="auto"/>
        <w:ind w:firstLine="567"/>
        <w:jc w:val="both"/>
        <w:rPr>
          <w:rFonts w:ascii="Times New Roman" w:hAnsi="Times New Roman" w:cs="Times New Roman"/>
          <w:sz w:val="24"/>
          <w:szCs w:val="24"/>
          <w:lang w:val="uk-UA"/>
        </w:rPr>
      </w:pPr>
      <w:r w:rsidRPr="007A643D">
        <w:rPr>
          <w:rFonts w:ascii="Times New Roman" w:eastAsia="Microsoft YaHei" w:hAnsi="Times New Roman" w:cs="Times New Roman"/>
          <w:sz w:val="24"/>
          <w:szCs w:val="24"/>
          <w:lang w:val="uk-UA" w:eastAsia="uk-UA"/>
        </w:rPr>
        <w:t xml:space="preserve">8.1. </w:t>
      </w:r>
      <w:r w:rsidRPr="007A643D">
        <w:rPr>
          <w:rStyle w:val="a5"/>
          <w:rFonts w:ascii="Times New Roman" w:eastAsia="Microsoft YaHei" w:hAnsi="Times New Roman" w:cs="Times New Roman"/>
          <w:b w:val="0"/>
          <w:bCs w:val="0"/>
          <w:sz w:val="24"/>
          <w:szCs w:val="24"/>
          <w:lang w:val="uk-UA" w:eastAsia="uk-UA"/>
        </w:rPr>
        <w:t>Табло-прогнозування часу фактичного прибуття транспорту</w:t>
      </w:r>
      <w:r w:rsidRPr="007A643D">
        <w:rPr>
          <w:rFonts w:ascii="Times New Roman" w:eastAsia="Microsoft YaHei" w:hAnsi="Times New Roman" w:cs="Times New Roman"/>
          <w:sz w:val="24"/>
          <w:szCs w:val="24"/>
          <w:lang w:val="uk-UA" w:eastAsia="uk-UA"/>
        </w:rPr>
        <w:t xml:space="preserve"> включають в себе:</w:t>
      </w:r>
    </w:p>
    <w:p w:rsidR="006D4900" w:rsidRPr="007A643D" w:rsidRDefault="006D4900" w:rsidP="007A643D">
      <w:pPr>
        <w:numPr>
          <w:ilvl w:val="0"/>
          <w:numId w:val="2"/>
        </w:numPr>
        <w:tabs>
          <w:tab w:val="left" w:pos="851"/>
          <w:tab w:val="left" w:pos="3261"/>
          <w:tab w:val="left" w:pos="9923"/>
        </w:tabs>
        <w:suppressAutoHyphens/>
        <w:spacing w:after="120" w:line="240" w:lineRule="auto"/>
        <w:ind w:left="0" w:firstLine="567"/>
        <w:jc w:val="both"/>
        <w:rPr>
          <w:rFonts w:ascii="Times New Roman" w:hAnsi="Times New Roman" w:cs="Times New Roman"/>
          <w:sz w:val="24"/>
          <w:szCs w:val="24"/>
          <w:lang w:val="uk-UA"/>
        </w:rPr>
      </w:pPr>
      <w:r w:rsidRPr="007A643D">
        <w:rPr>
          <w:rFonts w:ascii="Times New Roman" w:eastAsia="Microsoft YaHei" w:hAnsi="Times New Roman" w:cs="Times New Roman"/>
          <w:sz w:val="24"/>
          <w:szCs w:val="24"/>
          <w:lang w:val="uk-UA" w:eastAsia="uk-UA"/>
        </w:rPr>
        <w:t>безкоштовний доступ до Інтернет через Wi-Fi;</w:t>
      </w:r>
    </w:p>
    <w:p w:rsidR="006D4900" w:rsidRPr="007A643D" w:rsidRDefault="006D4900" w:rsidP="007A643D">
      <w:pPr>
        <w:numPr>
          <w:ilvl w:val="0"/>
          <w:numId w:val="2"/>
        </w:numPr>
        <w:tabs>
          <w:tab w:val="left" w:pos="851"/>
          <w:tab w:val="left" w:pos="3261"/>
          <w:tab w:val="left" w:pos="9923"/>
        </w:tabs>
        <w:suppressAutoHyphens/>
        <w:spacing w:after="120" w:line="240" w:lineRule="auto"/>
        <w:ind w:left="0" w:firstLine="567"/>
        <w:jc w:val="both"/>
        <w:rPr>
          <w:rFonts w:ascii="Times New Roman" w:hAnsi="Times New Roman" w:cs="Times New Roman"/>
          <w:sz w:val="24"/>
          <w:szCs w:val="24"/>
          <w:lang w:val="uk-UA"/>
        </w:rPr>
      </w:pPr>
      <w:bookmarkStart w:id="0" w:name="__DdeLink__1765_1948207651"/>
      <w:bookmarkEnd w:id="0"/>
      <w:r w:rsidRPr="007A643D">
        <w:rPr>
          <w:rFonts w:ascii="Times New Roman" w:eastAsia="Microsoft YaHei" w:hAnsi="Times New Roman" w:cs="Times New Roman"/>
          <w:sz w:val="24"/>
          <w:szCs w:val="24"/>
          <w:lang w:val="uk-UA" w:eastAsia="uk-UA"/>
        </w:rPr>
        <w:t>камеру відеоспостереження;</w:t>
      </w:r>
    </w:p>
    <w:p w:rsidR="006D4900" w:rsidRPr="007A643D" w:rsidRDefault="006D4900" w:rsidP="007A643D">
      <w:pPr>
        <w:shd w:val="clear" w:color="auto" w:fill="FFFFFF"/>
        <w:tabs>
          <w:tab w:val="left" w:pos="284"/>
          <w:tab w:val="left" w:pos="851"/>
        </w:tabs>
        <w:spacing w:after="120" w:line="240" w:lineRule="auto"/>
        <w:ind w:firstLine="567"/>
        <w:jc w:val="both"/>
        <w:rPr>
          <w:rFonts w:ascii="Times New Roman" w:hAnsi="Times New Roman" w:cs="Times New Roman"/>
          <w:sz w:val="24"/>
          <w:szCs w:val="24"/>
          <w:lang w:val="uk-UA"/>
        </w:rPr>
      </w:pPr>
      <w:r w:rsidRPr="007A643D">
        <w:rPr>
          <w:rStyle w:val="a5"/>
          <w:rFonts w:ascii="Times New Roman" w:eastAsia="Batang" w:hAnsi="Times New Roman" w:cs="Times New Roman"/>
          <w:b w:val="0"/>
          <w:bCs w:val="0"/>
          <w:sz w:val="24"/>
          <w:szCs w:val="24"/>
          <w:lang w:val="uk-UA"/>
        </w:rPr>
        <w:t xml:space="preserve"> 8.2. Технічні характеристики </w:t>
      </w:r>
      <w:r w:rsidRPr="007A643D">
        <w:rPr>
          <w:rStyle w:val="a5"/>
          <w:rFonts w:ascii="Times New Roman" w:eastAsia="Microsoft YaHei" w:hAnsi="Times New Roman" w:cs="Times New Roman"/>
          <w:b w:val="0"/>
          <w:bCs w:val="0"/>
          <w:sz w:val="24"/>
          <w:szCs w:val="24"/>
          <w:lang w:val="uk-UA" w:eastAsia="uk-UA"/>
        </w:rPr>
        <w:t xml:space="preserve">табло прогнозування часу фактичного прибуття транспорту </w:t>
      </w:r>
    </w:p>
    <w:tbl>
      <w:tblPr>
        <w:tblW w:w="0" w:type="auto"/>
        <w:tblInd w:w="112" w:type="dxa"/>
        <w:tblLayout w:type="fixed"/>
        <w:tblCellMar>
          <w:top w:w="55" w:type="dxa"/>
          <w:left w:w="103" w:type="dxa"/>
          <w:bottom w:w="55" w:type="dxa"/>
        </w:tblCellMar>
        <w:tblLook w:val="0000" w:firstRow="0" w:lastRow="0" w:firstColumn="0" w:lastColumn="0" w:noHBand="0" w:noVBand="0"/>
      </w:tblPr>
      <w:tblGrid>
        <w:gridCol w:w="573"/>
        <w:gridCol w:w="3532"/>
        <w:gridCol w:w="5818"/>
      </w:tblGrid>
      <w:tr w:rsidR="006D4900" w:rsidRPr="007A643D" w:rsidTr="006809C1">
        <w:trPr>
          <w:trHeight w:val="23"/>
        </w:trPr>
        <w:tc>
          <w:tcPr>
            <w:tcW w:w="573" w:type="dxa"/>
            <w:tcBorders>
              <w:top w:val="single" w:sz="4" w:space="0" w:color="000001"/>
              <w:left w:val="single" w:sz="4" w:space="0" w:color="000001"/>
              <w:bottom w:val="single" w:sz="4" w:space="0" w:color="000001"/>
            </w:tcBorders>
            <w:shd w:val="clear" w:color="auto" w:fill="FFFFFF"/>
            <w:vAlign w:val="center"/>
          </w:tcPr>
          <w:p w:rsidR="006D4900" w:rsidRPr="007A643D" w:rsidRDefault="006D4900" w:rsidP="00EB3ECE">
            <w:pPr>
              <w:spacing w:line="240" w:lineRule="auto"/>
              <w:jc w:val="center"/>
              <w:rPr>
                <w:rFonts w:ascii="Times New Roman" w:hAnsi="Times New Roman" w:cs="Times New Roman"/>
                <w:sz w:val="24"/>
                <w:szCs w:val="24"/>
                <w:lang w:val="uk-UA"/>
              </w:rPr>
            </w:pPr>
            <w:r w:rsidRPr="007A643D">
              <w:rPr>
                <w:rFonts w:ascii="Times New Roman" w:hAnsi="Times New Roman" w:cs="Times New Roman"/>
                <w:b/>
                <w:bCs/>
                <w:color w:val="00000A"/>
                <w:sz w:val="24"/>
                <w:szCs w:val="24"/>
                <w:lang w:val="uk-UA" w:eastAsia="ar-SA"/>
              </w:rPr>
              <w:t>№</w:t>
            </w:r>
          </w:p>
        </w:tc>
        <w:tc>
          <w:tcPr>
            <w:tcW w:w="3532" w:type="dxa"/>
            <w:tcBorders>
              <w:top w:val="single" w:sz="4" w:space="0" w:color="000001"/>
              <w:left w:val="single" w:sz="4" w:space="0" w:color="000001"/>
              <w:bottom w:val="single" w:sz="4" w:space="0" w:color="000001"/>
            </w:tcBorders>
            <w:shd w:val="clear" w:color="auto" w:fill="FFFFFF"/>
            <w:vAlign w:val="center"/>
          </w:tcPr>
          <w:p w:rsidR="006D4900" w:rsidRPr="007A643D" w:rsidRDefault="006D4900" w:rsidP="00EB3ECE">
            <w:pPr>
              <w:spacing w:line="240" w:lineRule="auto"/>
              <w:jc w:val="center"/>
              <w:rPr>
                <w:rFonts w:ascii="Times New Roman" w:hAnsi="Times New Roman" w:cs="Times New Roman"/>
                <w:sz w:val="24"/>
                <w:szCs w:val="24"/>
                <w:lang w:val="uk-UA"/>
              </w:rPr>
            </w:pPr>
            <w:r w:rsidRPr="007A643D">
              <w:rPr>
                <w:rFonts w:ascii="Times New Roman" w:hAnsi="Times New Roman" w:cs="Times New Roman"/>
                <w:b/>
                <w:bCs/>
                <w:color w:val="00000A"/>
                <w:sz w:val="24"/>
                <w:szCs w:val="24"/>
                <w:lang w:val="uk-UA" w:eastAsia="ar-SA"/>
              </w:rPr>
              <w:t>Параметр</w:t>
            </w:r>
          </w:p>
        </w:tc>
        <w:tc>
          <w:tcPr>
            <w:tcW w:w="58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D4900" w:rsidRPr="007A643D" w:rsidRDefault="006D4900" w:rsidP="00EB3ECE">
            <w:pPr>
              <w:spacing w:line="240" w:lineRule="auto"/>
              <w:jc w:val="center"/>
              <w:rPr>
                <w:rFonts w:ascii="Times New Roman" w:hAnsi="Times New Roman" w:cs="Times New Roman"/>
                <w:sz w:val="24"/>
                <w:szCs w:val="24"/>
                <w:lang w:val="uk-UA"/>
              </w:rPr>
            </w:pPr>
            <w:r w:rsidRPr="007A643D">
              <w:rPr>
                <w:rFonts w:ascii="Times New Roman" w:hAnsi="Times New Roman" w:cs="Times New Roman"/>
                <w:b/>
                <w:bCs/>
                <w:color w:val="00000A"/>
                <w:sz w:val="24"/>
                <w:szCs w:val="24"/>
                <w:lang w:val="uk-UA" w:eastAsia="ar-SA"/>
              </w:rPr>
              <w:t>Характеристики</w:t>
            </w:r>
          </w:p>
        </w:tc>
      </w:tr>
      <w:tr w:rsidR="006D4900" w:rsidRPr="007A643D" w:rsidTr="006809C1">
        <w:trPr>
          <w:trHeight w:val="23"/>
        </w:trPr>
        <w:tc>
          <w:tcPr>
            <w:tcW w:w="573" w:type="dxa"/>
            <w:tcBorders>
              <w:left w:val="single" w:sz="4" w:space="0" w:color="000001"/>
              <w:bottom w:val="single" w:sz="4" w:space="0" w:color="000001"/>
            </w:tcBorders>
            <w:shd w:val="clear" w:color="auto" w:fill="FFFFFF"/>
            <w:vAlign w:val="center"/>
          </w:tcPr>
          <w:p w:rsidR="006D4900" w:rsidRPr="007A643D" w:rsidRDefault="006D4900" w:rsidP="00EB3ECE">
            <w:pPr>
              <w:spacing w:line="240" w:lineRule="auto"/>
              <w:jc w:val="both"/>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1.</w:t>
            </w:r>
          </w:p>
        </w:tc>
        <w:tc>
          <w:tcPr>
            <w:tcW w:w="3532" w:type="dxa"/>
            <w:tcBorders>
              <w:left w:val="single" w:sz="4" w:space="0" w:color="000001"/>
              <w:bottom w:val="single" w:sz="4" w:space="0" w:color="000001"/>
            </w:tcBorders>
            <w:shd w:val="clear" w:color="auto" w:fill="FFFFFF"/>
            <w:vAlign w:val="center"/>
          </w:tcPr>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Корпус, виконання</w:t>
            </w:r>
          </w:p>
        </w:tc>
        <w:tc>
          <w:tcPr>
            <w:tcW w:w="5818" w:type="dxa"/>
            <w:tcBorders>
              <w:left w:val="single" w:sz="4" w:space="0" w:color="000001"/>
              <w:bottom w:val="single" w:sz="4" w:space="0" w:color="000001"/>
              <w:right w:val="single" w:sz="4" w:space="0" w:color="000001"/>
            </w:tcBorders>
            <w:shd w:val="clear" w:color="auto" w:fill="FFFFFF"/>
            <w:vAlign w:val="center"/>
          </w:tcPr>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Металевий, антивандальний.</w:t>
            </w:r>
          </w:p>
        </w:tc>
      </w:tr>
      <w:tr w:rsidR="006D4900" w:rsidRPr="007A643D" w:rsidTr="006809C1">
        <w:trPr>
          <w:trHeight w:val="23"/>
        </w:trPr>
        <w:tc>
          <w:tcPr>
            <w:tcW w:w="573" w:type="dxa"/>
            <w:tcBorders>
              <w:left w:val="single" w:sz="4" w:space="0" w:color="000001"/>
              <w:bottom w:val="single" w:sz="4" w:space="0" w:color="000001"/>
            </w:tcBorders>
            <w:shd w:val="clear" w:color="auto" w:fill="FFFFFF"/>
            <w:vAlign w:val="center"/>
          </w:tcPr>
          <w:p w:rsidR="006D4900" w:rsidRPr="007A643D" w:rsidRDefault="006D4900" w:rsidP="00EB3ECE">
            <w:pPr>
              <w:spacing w:line="240" w:lineRule="auto"/>
              <w:jc w:val="both"/>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2.</w:t>
            </w:r>
          </w:p>
        </w:tc>
        <w:tc>
          <w:tcPr>
            <w:tcW w:w="3532" w:type="dxa"/>
            <w:tcBorders>
              <w:left w:val="single" w:sz="4" w:space="0" w:color="000001"/>
              <w:bottom w:val="single" w:sz="4" w:space="0" w:color="000001"/>
            </w:tcBorders>
            <w:shd w:val="clear" w:color="auto" w:fill="FFFFFF"/>
            <w:vAlign w:val="center"/>
          </w:tcPr>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Корпус, колір</w:t>
            </w:r>
          </w:p>
        </w:tc>
        <w:tc>
          <w:tcPr>
            <w:tcW w:w="5818" w:type="dxa"/>
            <w:tcBorders>
              <w:left w:val="single" w:sz="4" w:space="0" w:color="000001"/>
              <w:bottom w:val="single" w:sz="4" w:space="0" w:color="000001"/>
              <w:right w:val="single" w:sz="4" w:space="0" w:color="000001"/>
            </w:tcBorders>
            <w:shd w:val="clear" w:color="auto" w:fill="FFFFFF"/>
            <w:vAlign w:val="center"/>
          </w:tcPr>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Темний з фарбуванням порошковою фарбою</w:t>
            </w:r>
          </w:p>
        </w:tc>
      </w:tr>
      <w:tr w:rsidR="006D4900" w:rsidRPr="007A643D" w:rsidTr="006809C1">
        <w:trPr>
          <w:trHeight w:val="23"/>
        </w:trPr>
        <w:tc>
          <w:tcPr>
            <w:tcW w:w="573" w:type="dxa"/>
            <w:tcBorders>
              <w:left w:val="single" w:sz="4" w:space="0" w:color="000001"/>
              <w:bottom w:val="single" w:sz="4" w:space="0" w:color="000001"/>
            </w:tcBorders>
            <w:shd w:val="clear" w:color="auto" w:fill="FFFFFF"/>
            <w:vAlign w:val="center"/>
          </w:tcPr>
          <w:p w:rsidR="006D4900" w:rsidRPr="007A643D" w:rsidRDefault="006D4900" w:rsidP="00EB3ECE">
            <w:pPr>
              <w:spacing w:line="240" w:lineRule="auto"/>
              <w:jc w:val="both"/>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3.</w:t>
            </w:r>
          </w:p>
        </w:tc>
        <w:tc>
          <w:tcPr>
            <w:tcW w:w="3532" w:type="dxa"/>
            <w:tcBorders>
              <w:left w:val="single" w:sz="4" w:space="0" w:color="000001"/>
              <w:bottom w:val="single" w:sz="4" w:space="0" w:color="000001"/>
            </w:tcBorders>
            <w:shd w:val="clear" w:color="auto" w:fill="FFFFFF"/>
            <w:vAlign w:val="center"/>
          </w:tcPr>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Скло, виконання</w:t>
            </w:r>
          </w:p>
        </w:tc>
        <w:tc>
          <w:tcPr>
            <w:tcW w:w="5818" w:type="dxa"/>
            <w:tcBorders>
              <w:left w:val="single" w:sz="4" w:space="0" w:color="000001"/>
              <w:bottom w:val="single" w:sz="4" w:space="0" w:color="000001"/>
              <w:right w:val="single" w:sz="4" w:space="0" w:color="000001"/>
            </w:tcBorders>
            <w:shd w:val="clear" w:color="auto" w:fill="FFFFFF"/>
            <w:vAlign w:val="center"/>
          </w:tcPr>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Гартоване</w:t>
            </w:r>
          </w:p>
        </w:tc>
      </w:tr>
      <w:tr w:rsidR="006D4900" w:rsidRPr="007A643D" w:rsidTr="006809C1">
        <w:trPr>
          <w:trHeight w:val="23"/>
        </w:trPr>
        <w:tc>
          <w:tcPr>
            <w:tcW w:w="573" w:type="dxa"/>
            <w:tcBorders>
              <w:left w:val="single" w:sz="4" w:space="0" w:color="000001"/>
              <w:bottom w:val="single" w:sz="4" w:space="0" w:color="000001"/>
            </w:tcBorders>
            <w:shd w:val="clear" w:color="auto" w:fill="FFFFFF"/>
            <w:vAlign w:val="center"/>
          </w:tcPr>
          <w:p w:rsidR="006D4900" w:rsidRPr="007A643D" w:rsidRDefault="006D4900" w:rsidP="00EB3ECE">
            <w:pPr>
              <w:spacing w:line="240" w:lineRule="auto"/>
              <w:jc w:val="both"/>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lastRenderedPageBreak/>
              <w:t>4.</w:t>
            </w:r>
          </w:p>
        </w:tc>
        <w:tc>
          <w:tcPr>
            <w:tcW w:w="3532" w:type="dxa"/>
            <w:tcBorders>
              <w:left w:val="single" w:sz="4" w:space="0" w:color="000001"/>
              <w:bottom w:val="single" w:sz="4" w:space="0" w:color="000001"/>
            </w:tcBorders>
            <w:shd w:val="clear" w:color="auto" w:fill="FFFFFF"/>
            <w:vAlign w:val="center"/>
          </w:tcPr>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Панель світлодіодна, виконання</w:t>
            </w:r>
          </w:p>
        </w:tc>
        <w:tc>
          <w:tcPr>
            <w:tcW w:w="5818" w:type="dxa"/>
            <w:tcBorders>
              <w:left w:val="single" w:sz="4" w:space="0" w:color="000001"/>
              <w:bottom w:val="single" w:sz="4" w:space="0" w:color="000001"/>
              <w:right w:val="single" w:sz="4" w:space="0" w:color="000001"/>
            </w:tcBorders>
            <w:shd w:val="clear" w:color="auto" w:fill="FFFFFF"/>
            <w:vAlign w:val="center"/>
          </w:tcPr>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Відстань між світлодіодами - не більше 5мм. Внесення по горизонталі не менше ніж 20 символів,</w:t>
            </w:r>
          </w:p>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Кількість рядків - не менше п’яти.</w:t>
            </w:r>
          </w:p>
        </w:tc>
      </w:tr>
      <w:tr w:rsidR="006D4900" w:rsidRPr="007A643D" w:rsidTr="006809C1">
        <w:trPr>
          <w:trHeight w:val="23"/>
        </w:trPr>
        <w:tc>
          <w:tcPr>
            <w:tcW w:w="573" w:type="dxa"/>
            <w:tcBorders>
              <w:left w:val="single" w:sz="4" w:space="0" w:color="000001"/>
              <w:bottom w:val="single" w:sz="4" w:space="0" w:color="000001"/>
            </w:tcBorders>
            <w:shd w:val="clear" w:color="auto" w:fill="FFFFFF"/>
            <w:vAlign w:val="center"/>
          </w:tcPr>
          <w:p w:rsidR="006D4900" w:rsidRPr="007A643D" w:rsidRDefault="006D4900" w:rsidP="00EB3ECE">
            <w:pPr>
              <w:spacing w:line="240" w:lineRule="auto"/>
              <w:jc w:val="both"/>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5.</w:t>
            </w:r>
          </w:p>
        </w:tc>
        <w:tc>
          <w:tcPr>
            <w:tcW w:w="3532" w:type="dxa"/>
            <w:tcBorders>
              <w:left w:val="single" w:sz="4" w:space="0" w:color="000001"/>
              <w:bottom w:val="single" w:sz="4" w:space="0" w:color="000001"/>
            </w:tcBorders>
            <w:shd w:val="clear" w:color="auto" w:fill="FFFFFF"/>
            <w:vAlign w:val="center"/>
          </w:tcPr>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Колір світлодіодів</w:t>
            </w:r>
          </w:p>
        </w:tc>
        <w:tc>
          <w:tcPr>
            <w:tcW w:w="5818" w:type="dxa"/>
            <w:tcBorders>
              <w:left w:val="single" w:sz="4" w:space="0" w:color="000001"/>
              <w:bottom w:val="single" w:sz="4" w:space="0" w:color="000001"/>
              <w:right w:val="single" w:sz="4" w:space="0" w:color="000001"/>
            </w:tcBorders>
            <w:shd w:val="clear" w:color="auto" w:fill="FFFFFF"/>
            <w:vAlign w:val="center"/>
          </w:tcPr>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RGB (повнокольоровий)</w:t>
            </w:r>
          </w:p>
        </w:tc>
      </w:tr>
      <w:tr w:rsidR="006D4900" w:rsidRPr="007A643D" w:rsidTr="006809C1">
        <w:trPr>
          <w:trHeight w:val="23"/>
        </w:trPr>
        <w:tc>
          <w:tcPr>
            <w:tcW w:w="573" w:type="dxa"/>
            <w:tcBorders>
              <w:left w:val="single" w:sz="4" w:space="0" w:color="000001"/>
              <w:bottom w:val="single" w:sz="4" w:space="0" w:color="000001"/>
            </w:tcBorders>
            <w:shd w:val="clear" w:color="auto" w:fill="FFFFFF"/>
            <w:vAlign w:val="center"/>
          </w:tcPr>
          <w:p w:rsidR="006D4900" w:rsidRPr="007A643D" w:rsidRDefault="006D4900" w:rsidP="00EB3ECE">
            <w:pPr>
              <w:spacing w:line="240" w:lineRule="auto"/>
              <w:jc w:val="both"/>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6.</w:t>
            </w:r>
          </w:p>
        </w:tc>
        <w:tc>
          <w:tcPr>
            <w:tcW w:w="3532" w:type="dxa"/>
            <w:tcBorders>
              <w:left w:val="single" w:sz="4" w:space="0" w:color="000001"/>
              <w:bottom w:val="single" w:sz="4" w:space="0" w:color="000001"/>
            </w:tcBorders>
            <w:shd w:val="clear" w:color="auto" w:fill="FFFFFF"/>
            <w:vAlign w:val="center"/>
          </w:tcPr>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Контролер, виконання</w:t>
            </w:r>
          </w:p>
        </w:tc>
        <w:tc>
          <w:tcPr>
            <w:tcW w:w="5818" w:type="dxa"/>
            <w:tcBorders>
              <w:left w:val="single" w:sz="4" w:space="0" w:color="000001"/>
              <w:bottom w:val="single" w:sz="4" w:space="0" w:color="000001"/>
              <w:right w:val="single" w:sz="4" w:space="0" w:color="000001"/>
            </w:tcBorders>
            <w:shd w:val="clear" w:color="auto" w:fill="FFFFFF"/>
            <w:vAlign w:val="center"/>
          </w:tcPr>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 xml:space="preserve">Технічні характеристики не гірше: </w:t>
            </w:r>
            <w:r w:rsidRPr="007A643D">
              <w:rPr>
                <w:rFonts w:ascii="Times New Roman" w:hAnsi="Times New Roman" w:cs="Times New Roman"/>
                <w:color w:val="00000A"/>
                <w:sz w:val="24"/>
                <w:szCs w:val="24"/>
                <w:lang w:val="uk-UA" w:eastAsia="ar-SA"/>
              </w:rPr>
              <w:br/>
              <w:t>4 Gb, Max 256 Gb, процесор dual-core 1GHz, 512MB DRAM, 64K: 512*128 (W≤1024, H≤256), Ethernet, USB-port, iLEDCloud, повнокольоровий тип підтримуваних модулів, наявність датчику регулювання яскравості, вивід звуку, навантаження не гірше 5V (4.5V~6V), потужність ≤ 10 Вт, можливість виводу на табло відеоінформації.</w:t>
            </w:r>
          </w:p>
        </w:tc>
      </w:tr>
      <w:tr w:rsidR="006D4900" w:rsidRPr="007A643D" w:rsidTr="006809C1">
        <w:trPr>
          <w:trHeight w:val="23"/>
        </w:trPr>
        <w:tc>
          <w:tcPr>
            <w:tcW w:w="573" w:type="dxa"/>
            <w:tcBorders>
              <w:left w:val="single" w:sz="4" w:space="0" w:color="000001"/>
              <w:bottom w:val="single" w:sz="4" w:space="0" w:color="000001"/>
            </w:tcBorders>
            <w:shd w:val="clear" w:color="auto" w:fill="FFFFFF"/>
            <w:vAlign w:val="center"/>
          </w:tcPr>
          <w:p w:rsidR="006D4900" w:rsidRPr="007A643D" w:rsidRDefault="006D4900" w:rsidP="00EB3ECE">
            <w:pPr>
              <w:spacing w:line="240" w:lineRule="auto"/>
              <w:jc w:val="both"/>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7.</w:t>
            </w:r>
          </w:p>
        </w:tc>
        <w:tc>
          <w:tcPr>
            <w:tcW w:w="3532" w:type="dxa"/>
            <w:tcBorders>
              <w:left w:val="single" w:sz="4" w:space="0" w:color="000001"/>
              <w:bottom w:val="single" w:sz="4" w:space="0" w:color="000001"/>
            </w:tcBorders>
            <w:shd w:val="clear" w:color="auto" w:fill="FFFFFF"/>
            <w:vAlign w:val="center"/>
          </w:tcPr>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Контролер, оновлення інформації</w:t>
            </w:r>
          </w:p>
        </w:tc>
        <w:tc>
          <w:tcPr>
            <w:tcW w:w="5818" w:type="dxa"/>
            <w:tcBorders>
              <w:left w:val="single" w:sz="4" w:space="0" w:color="000001"/>
              <w:bottom w:val="single" w:sz="4" w:space="0" w:color="000001"/>
              <w:right w:val="single" w:sz="4" w:space="0" w:color="000001"/>
            </w:tcBorders>
            <w:shd w:val="clear" w:color="auto" w:fill="FFFFFF"/>
            <w:vAlign w:val="center"/>
          </w:tcPr>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eastAsia="ar-SA"/>
              </w:rPr>
              <w:t>Кількість маршрутів, які відображаються не менше 20. Відображення інформації у вигляді текстового повідомлення. Оновлення інформації н</w:t>
            </w:r>
            <w:r w:rsidRPr="007A643D">
              <w:rPr>
                <w:rFonts w:ascii="Times New Roman" w:hAnsi="Times New Roman" w:cs="Times New Roman"/>
                <w:color w:val="00000A"/>
                <w:sz w:val="24"/>
                <w:szCs w:val="24"/>
                <w:lang w:val="uk-UA" w:eastAsia="ar-SA"/>
              </w:rPr>
              <w:t>е менше 1 разу на 10 секунд.</w:t>
            </w:r>
          </w:p>
        </w:tc>
      </w:tr>
      <w:tr w:rsidR="006D4900" w:rsidRPr="007A643D" w:rsidTr="006809C1">
        <w:trPr>
          <w:trHeight w:val="23"/>
        </w:trPr>
        <w:tc>
          <w:tcPr>
            <w:tcW w:w="573" w:type="dxa"/>
            <w:tcBorders>
              <w:left w:val="single" w:sz="4" w:space="0" w:color="000001"/>
              <w:bottom w:val="single" w:sz="4" w:space="0" w:color="000001"/>
            </w:tcBorders>
            <w:shd w:val="clear" w:color="auto" w:fill="FFFFFF"/>
            <w:vAlign w:val="center"/>
          </w:tcPr>
          <w:p w:rsidR="006D4900" w:rsidRPr="007A643D" w:rsidRDefault="006D4900" w:rsidP="00EB3ECE">
            <w:pPr>
              <w:spacing w:line="240" w:lineRule="auto"/>
              <w:jc w:val="both"/>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8.</w:t>
            </w:r>
          </w:p>
        </w:tc>
        <w:tc>
          <w:tcPr>
            <w:tcW w:w="3532" w:type="dxa"/>
            <w:tcBorders>
              <w:left w:val="single" w:sz="4" w:space="0" w:color="000001"/>
              <w:bottom w:val="single" w:sz="4" w:space="0" w:color="000001"/>
            </w:tcBorders>
            <w:shd w:val="clear" w:color="auto" w:fill="FFFFFF"/>
            <w:vAlign w:val="center"/>
          </w:tcPr>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Маршрутизатор</w:t>
            </w:r>
          </w:p>
        </w:tc>
        <w:tc>
          <w:tcPr>
            <w:tcW w:w="5818" w:type="dxa"/>
            <w:tcBorders>
              <w:left w:val="single" w:sz="4" w:space="0" w:color="000001"/>
              <w:bottom w:val="single" w:sz="4" w:space="0" w:color="000001"/>
              <w:right w:val="single" w:sz="4" w:space="0" w:color="000001"/>
            </w:tcBorders>
            <w:shd w:val="clear" w:color="auto" w:fill="FFFFFF"/>
            <w:vAlign w:val="center"/>
          </w:tcPr>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Технічні характеристики не гірше: 600 МHz, 4 dВі, SFP, 128 mВ RАМ, LAN, Wi-Fi 802.11 b/g/n, USВ, РоЕ.</w:t>
            </w:r>
          </w:p>
        </w:tc>
      </w:tr>
      <w:tr w:rsidR="006D4900" w:rsidRPr="007A643D" w:rsidTr="006809C1">
        <w:trPr>
          <w:trHeight w:val="23"/>
        </w:trPr>
        <w:tc>
          <w:tcPr>
            <w:tcW w:w="573" w:type="dxa"/>
            <w:tcBorders>
              <w:left w:val="single" w:sz="4" w:space="0" w:color="000001"/>
              <w:bottom w:val="single" w:sz="4" w:space="0" w:color="000001"/>
            </w:tcBorders>
            <w:shd w:val="clear" w:color="auto" w:fill="FFFFFF"/>
            <w:vAlign w:val="center"/>
          </w:tcPr>
          <w:p w:rsidR="006D4900" w:rsidRPr="007A643D" w:rsidRDefault="006D4900" w:rsidP="00EB3ECE">
            <w:pPr>
              <w:spacing w:line="240" w:lineRule="auto"/>
              <w:jc w:val="both"/>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9.</w:t>
            </w:r>
          </w:p>
        </w:tc>
        <w:tc>
          <w:tcPr>
            <w:tcW w:w="3532" w:type="dxa"/>
            <w:tcBorders>
              <w:left w:val="single" w:sz="4" w:space="0" w:color="000001"/>
              <w:bottom w:val="single" w:sz="4" w:space="0" w:color="000001"/>
            </w:tcBorders>
            <w:shd w:val="clear" w:color="auto" w:fill="FFFFFF"/>
            <w:vAlign w:val="center"/>
          </w:tcPr>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Камера відеоспостереження</w:t>
            </w:r>
          </w:p>
        </w:tc>
        <w:tc>
          <w:tcPr>
            <w:tcW w:w="5818" w:type="dxa"/>
            <w:tcBorders>
              <w:left w:val="single" w:sz="4" w:space="0" w:color="000001"/>
              <w:bottom w:val="single" w:sz="4" w:space="0" w:color="000001"/>
              <w:right w:val="single" w:sz="4" w:space="0" w:color="000001"/>
            </w:tcBorders>
            <w:shd w:val="clear" w:color="auto" w:fill="FFFFFF"/>
            <w:vAlign w:val="center"/>
          </w:tcPr>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Роздільна здатність: не менше 3,5 Мп;</w:t>
            </w:r>
          </w:p>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Кут огляду: не менше 85°;</w:t>
            </w:r>
          </w:p>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Можливість нічної зйомки;</w:t>
            </w:r>
          </w:p>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Робочі умови: від- 40°С — +60°С;</w:t>
            </w:r>
          </w:p>
          <w:p w:rsidR="006D4900" w:rsidRPr="007A643D" w:rsidRDefault="006D4900" w:rsidP="00EB3ECE">
            <w:pPr>
              <w:spacing w:line="240" w:lineRule="auto"/>
              <w:rPr>
                <w:rFonts w:ascii="Times New Roman" w:hAnsi="Times New Roman" w:cs="Times New Roman"/>
                <w:sz w:val="24"/>
                <w:szCs w:val="24"/>
                <w:lang w:val="uk-UA"/>
              </w:rPr>
            </w:pPr>
            <w:r w:rsidRPr="007A643D">
              <w:rPr>
                <w:rFonts w:ascii="Times New Roman" w:hAnsi="Times New Roman" w:cs="Times New Roman"/>
                <w:color w:val="00000A"/>
                <w:sz w:val="24"/>
                <w:szCs w:val="24"/>
                <w:lang w:val="uk-UA" w:eastAsia="ar-SA"/>
              </w:rPr>
              <w:t xml:space="preserve">Рівень захисту: не менше IP66. </w:t>
            </w:r>
          </w:p>
        </w:tc>
      </w:tr>
    </w:tbl>
    <w:p w:rsidR="006D4900" w:rsidRPr="007A643D" w:rsidRDefault="006D4900" w:rsidP="006D4900">
      <w:pPr>
        <w:shd w:val="clear" w:color="auto" w:fill="FFFFFF"/>
        <w:spacing w:line="276" w:lineRule="atLeast"/>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ab/>
      </w:r>
    </w:p>
    <w:p w:rsidR="006D4900" w:rsidRPr="007A643D" w:rsidRDefault="006D4900" w:rsidP="007A643D">
      <w:pPr>
        <w:shd w:val="clear" w:color="auto" w:fill="FFFFFF"/>
        <w:spacing w:after="0" w:line="240" w:lineRule="auto"/>
        <w:ind w:firstLine="708"/>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Організатор конкурсного відбору бере на себе зобов’язання:</w:t>
      </w:r>
    </w:p>
    <w:p w:rsidR="006D4900" w:rsidRPr="007A643D" w:rsidRDefault="006D4900" w:rsidP="007A643D">
      <w:pPr>
        <w:shd w:val="clear" w:color="auto" w:fill="FFFFFF"/>
        <w:spacing w:after="0" w:line="240" w:lineRule="auto"/>
        <w:ind w:firstLine="708"/>
        <w:jc w:val="both"/>
        <w:rPr>
          <w:rFonts w:ascii="Times New Roman" w:hAnsi="Times New Roman" w:cs="Times New Roman"/>
          <w:sz w:val="24"/>
          <w:szCs w:val="24"/>
          <w:lang w:val="uk-UA"/>
        </w:rPr>
      </w:pPr>
      <w:r w:rsidRPr="007A643D">
        <w:rPr>
          <w:rFonts w:ascii="Times New Roman" w:eastAsia="Microsoft YaHei" w:hAnsi="Times New Roman" w:cs="Times New Roman"/>
          <w:sz w:val="24"/>
          <w:szCs w:val="24"/>
          <w:lang w:val="uk-UA" w:eastAsia="uk-UA"/>
        </w:rPr>
        <w:t>- підведення комунікацій (електроенергія та Інтернет-канал) та здійснювати щомісячну сплату рах</w:t>
      </w:r>
      <w:r w:rsidR="00EB3ECE" w:rsidRPr="007A643D">
        <w:rPr>
          <w:rFonts w:ascii="Times New Roman" w:eastAsia="Microsoft YaHei" w:hAnsi="Times New Roman" w:cs="Times New Roman"/>
          <w:sz w:val="24"/>
          <w:szCs w:val="24"/>
          <w:lang w:val="uk-UA" w:eastAsia="uk-UA"/>
        </w:rPr>
        <w:t>унків за</w:t>
      </w:r>
      <w:r w:rsidRPr="007A643D">
        <w:rPr>
          <w:rFonts w:ascii="Times New Roman" w:eastAsia="Microsoft YaHei" w:hAnsi="Times New Roman" w:cs="Times New Roman"/>
          <w:sz w:val="24"/>
          <w:szCs w:val="24"/>
          <w:lang w:val="uk-UA" w:eastAsia="uk-UA"/>
        </w:rPr>
        <w:t xml:space="preserve"> їх використання.</w:t>
      </w:r>
    </w:p>
    <w:p w:rsidR="006D4900" w:rsidRPr="007A643D" w:rsidRDefault="006D4900" w:rsidP="00991577">
      <w:pPr>
        <w:spacing w:before="57" w:after="120" w:line="240" w:lineRule="auto"/>
        <w:ind w:firstLine="708"/>
        <w:rPr>
          <w:rFonts w:ascii="Times New Roman" w:hAnsi="Times New Roman" w:cs="Times New Roman"/>
          <w:strike/>
          <w:sz w:val="24"/>
          <w:szCs w:val="24"/>
          <w:highlight w:val="green"/>
          <w:lang w:val="uk-UA"/>
        </w:rPr>
      </w:pPr>
    </w:p>
    <w:p w:rsidR="006D4900" w:rsidRPr="007A643D" w:rsidRDefault="006D4900" w:rsidP="006D4900">
      <w:pPr>
        <w:spacing w:before="120" w:after="120"/>
        <w:ind w:firstLine="709"/>
        <w:jc w:val="center"/>
        <w:rPr>
          <w:rFonts w:ascii="Times New Roman" w:hAnsi="Times New Roman" w:cs="Times New Roman"/>
          <w:bCs/>
          <w:sz w:val="24"/>
          <w:szCs w:val="24"/>
          <w:lang w:val="uk-UA"/>
        </w:rPr>
      </w:pPr>
      <w:r w:rsidRPr="007A643D">
        <w:rPr>
          <w:rFonts w:ascii="Times New Roman" w:hAnsi="Times New Roman" w:cs="Times New Roman"/>
          <w:bCs/>
          <w:sz w:val="24"/>
          <w:szCs w:val="24"/>
          <w:lang w:val="uk-UA"/>
        </w:rPr>
        <w:t>9. Вимоги щодо поставки, встановлення обладнання та введення в експлуатацію.</w:t>
      </w:r>
    </w:p>
    <w:p w:rsidR="006D4900" w:rsidRPr="007A643D" w:rsidRDefault="006D4900" w:rsidP="007A643D">
      <w:pPr>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9.1. Виконавець повинен безкоштовно надати програмне забезпечення системи управління громадським транспортом.</w:t>
      </w:r>
    </w:p>
    <w:p w:rsidR="006D4900" w:rsidRPr="007A643D" w:rsidRDefault="006D4900" w:rsidP="007A643D">
      <w:pPr>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9.2. Виконавець повинен протягом 3х місяців з дня проведення конкурсу виконати встановлення gps-обладнання на усі транспортні засоби, налаштувати та ввести його в експлуатацію. Оплата за встановлення обладнання та здійснення його обслуговування буде проводитися за рахунок коштів перевізників на основі договорів укладених між перевізниками та переможцем конкурсу.</w:t>
      </w:r>
    </w:p>
    <w:p w:rsidR="006D4900" w:rsidRPr="007A643D" w:rsidRDefault="006D4900" w:rsidP="007A643D">
      <w:pPr>
        <w:spacing w:after="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9.3. Встановлення GРS/GSМ модулів на транспортних засобах повинно бути здійснено з дотриманням таких вимог:</w:t>
      </w:r>
    </w:p>
    <w:p w:rsidR="006D4900" w:rsidRPr="007A643D" w:rsidRDefault="006D4900" w:rsidP="007A643D">
      <w:pPr>
        <w:spacing w:after="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lastRenderedPageBreak/>
        <w:t>- встановлення обладнання та з’єднання кабелів повинно бути виконане із забезпеченням надійності протягом всього терміну експлуатації;</w:t>
      </w:r>
    </w:p>
    <w:p w:rsidR="006D4900" w:rsidRPr="007A643D" w:rsidRDefault="006D4900" w:rsidP="007A643D">
      <w:pPr>
        <w:spacing w:after="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усі кабельні з’єднання повинні бути легко доступні для перевірки та ремонту;</w:t>
      </w:r>
    </w:p>
    <w:p w:rsidR="006D4900" w:rsidRPr="007A643D" w:rsidRDefault="006D4900" w:rsidP="007A643D">
      <w:pPr>
        <w:spacing w:after="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якщо під час інсталяції обладнання була знята ізоляція, вона повинна бути встановлена заново;</w:t>
      </w:r>
    </w:p>
    <w:p w:rsidR="006D4900" w:rsidRPr="007A643D" w:rsidRDefault="006D4900" w:rsidP="007A643D">
      <w:pPr>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усі місця з’єднань, роз’єми, технологічні отвори модулів GPS/GSM повинні бути захищені пломбами (стікерами), що руйнуються у разі спроби усунення.</w:t>
      </w:r>
    </w:p>
    <w:p w:rsidR="006D4900" w:rsidRPr="007A643D" w:rsidRDefault="006D4900" w:rsidP="007A643D">
      <w:pPr>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9.4. Перевізники оплачують Виконавцю щомісяця абонплату, та/або інші платежі, визначені згідного пропозиції Переможця.</w:t>
      </w:r>
    </w:p>
    <w:p w:rsidR="006D4900" w:rsidRPr="007A643D" w:rsidRDefault="006D4900" w:rsidP="007A643D">
      <w:pPr>
        <w:tabs>
          <w:tab w:val="left" w:pos="1276"/>
        </w:tabs>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9.5.</w:t>
      </w:r>
      <w:r w:rsidRPr="007A643D">
        <w:rPr>
          <w:rFonts w:ascii="Times New Roman" w:hAnsi="Times New Roman" w:cs="Times New Roman"/>
          <w:sz w:val="24"/>
          <w:szCs w:val="24"/>
          <w:lang w:val="uk-UA"/>
        </w:rPr>
        <w:tab/>
        <w:t>Вимоги до гарантійних зобов’язань та технічної підтримки:</w:t>
      </w:r>
    </w:p>
    <w:p w:rsidR="006D4900" w:rsidRPr="007A643D" w:rsidRDefault="006D4900" w:rsidP="007A643D">
      <w:pPr>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9.5.1. Виконавець повинен забезпечити гарантійне обслуговування обладнання та програмного забезпечення не менше одного року з моменту введення обладнання в експлуатацію.</w:t>
      </w:r>
    </w:p>
    <w:p w:rsidR="006D4900" w:rsidRPr="007A643D" w:rsidRDefault="006D4900" w:rsidP="007A643D">
      <w:pPr>
        <w:spacing w:after="24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9.5.2. Виконавець повинен забезпечити ремонт та сервісне обслуговування встановленого обладнання на протязі однієї доби з моменту отримання інформації про несправність, про що проінформувати уповноваженого представника замовника.</w:t>
      </w:r>
    </w:p>
    <w:p w:rsidR="006D4900" w:rsidRPr="007A643D" w:rsidRDefault="006D4900" w:rsidP="006D4900">
      <w:pPr>
        <w:shd w:val="clear" w:color="auto" w:fill="FFFFFF"/>
        <w:spacing w:before="120" w:after="120" w:line="276" w:lineRule="atLeast"/>
        <w:jc w:val="center"/>
        <w:rPr>
          <w:rFonts w:ascii="Times New Roman" w:hAnsi="Times New Roman" w:cs="Times New Roman"/>
          <w:b/>
          <w:sz w:val="24"/>
          <w:szCs w:val="24"/>
          <w:lang w:val="uk-UA"/>
        </w:rPr>
      </w:pPr>
      <w:r w:rsidRPr="007A643D">
        <w:rPr>
          <w:rStyle w:val="a5"/>
          <w:rFonts w:ascii="Times New Roman" w:hAnsi="Times New Roman" w:cs="Times New Roman"/>
          <w:b w:val="0"/>
          <w:sz w:val="24"/>
          <w:szCs w:val="24"/>
          <w:lang w:val="uk-UA"/>
        </w:rPr>
        <w:t>10. Порядок організації та проведення Конкурсного відбору</w:t>
      </w:r>
    </w:p>
    <w:p w:rsidR="006D4900" w:rsidRPr="007A643D" w:rsidRDefault="006D4900" w:rsidP="007A643D">
      <w:pPr>
        <w:shd w:val="clear" w:color="auto" w:fill="FFFFFF"/>
        <w:spacing w:line="276" w:lineRule="atLeast"/>
        <w:ind w:firstLine="567"/>
        <w:jc w:val="both"/>
        <w:rPr>
          <w:rFonts w:ascii="Times New Roman" w:hAnsi="Times New Roman" w:cs="Times New Roman"/>
          <w:sz w:val="24"/>
          <w:szCs w:val="24"/>
          <w:lang w:val="uk-UA"/>
        </w:rPr>
      </w:pPr>
      <w:r w:rsidRPr="007A643D">
        <w:rPr>
          <w:rStyle w:val="translation-chunk"/>
          <w:rFonts w:ascii="Times New Roman" w:hAnsi="Times New Roman" w:cs="Times New Roman"/>
          <w:sz w:val="24"/>
          <w:szCs w:val="24"/>
          <w:shd w:val="clear" w:color="auto" w:fill="FFFFFF"/>
          <w:lang w:val="uk-UA"/>
        </w:rPr>
        <w:t>10.1. Організатор</w:t>
      </w:r>
      <w:r w:rsidRPr="007A643D">
        <w:rPr>
          <w:rFonts w:ascii="Times New Roman" w:hAnsi="Times New Roman" w:cs="Times New Roman"/>
          <w:sz w:val="24"/>
          <w:szCs w:val="24"/>
          <w:lang w:val="uk-UA"/>
        </w:rPr>
        <w:t xml:space="preserve"> конкурсного відбору не пізніше, ніж за 15 днів до початку конкурсного відбору забезпечує публікацію оголошення про конкурсний відбір (</w:t>
      </w:r>
      <w:r w:rsidRPr="007A643D">
        <w:rPr>
          <w:rFonts w:ascii="Times New Roman" w:hAnsi="Times New Roman" w:cs="Times New Roman"/>
          <w:bCs/>
          <w:color w:val="000000"/>
          <w:sz w:val="24"/>
          <w:szCs w:val="24"/>
          <w:highlight w:val="white"/>
          <w:lang w:val="uk-UA"/>
        </w:rPr>
        <w:t>на офіційному веб-сайті міської ради, опублікувати дане рішення в газеті “</w:t>
      </w:r>
      <w:r w:rsidR="00816648" w:rsidRPr="007A643D">
        <w:rPr>
          <w:rFonts w:ascii="Times New Roman" w:hAnsi="Times New Roman" w:cs="Times New Roman"/>
          <w:bCs/>
          <w:color w:val="000000"/>
          <w:sz w:val="24"/>
          <w:szCs w:val="24"/>
          <w:highlight w:val="white"/>
          <w:lang w:val="uk-UA"/>
        </w:rPr>
        <w:t>Громадська думка”</w:t>
      </w:r>
      <w:r w:rsidRPr="007A643D">
        <w:rPr>
          <w:rFonts w:ascii="Times New Roman" w:hAnsi="Times New Roman" w:cs="Times New Roman"/>
          <w:sz w:val="24"/>
          <w:szCs w:val="24"/>
          <w:lang w:val="uk-UA"/>
        </w:rPr>
        <w:t>, яке повинно містити таку інформацію:</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рішення, на підставі якого проводиться Конкурсний відбір;</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найменування організатора Конкурсного відбору;</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найменування об’єкта Конкурсного відбору;</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умови конкурсного відбору;</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перелік документів, що подаються для участі у Конкурсному відборі;</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кінцевий строк приймання документів на Конкурсний відбір;</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адресу, за якою приймаються документи на Конкурсний відбір;</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місце, дату і час проведення Конкурсного відбору;</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телефон, електронну адресу для довідок з питань проведення Конкурсного відбору.</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10.2. </w:t>
      </w:r>
      <w:r w:rsidRPr="007A643D">
        <w:rPr>
          <w:rStyle w:val="translation-chunk"/>
          <w:rFonts w:ascii="Times New Roman" w:hAnsi="Times New Roman" w:cs="Times New Roman"/>
          <w:sz w:val="24"/>
          <w:szCs w:val="24"/>
          <w:shd w:val="clear" w:color="auto" w:fill="FFFFFF"/>
          <w:lang w:val="uk-UA"/>
        </w:rPr>
        <w:t>Конкурсний відбір</w:t>
      </w:r>
      <w:r w:rsidRPr="007A643D">
        <w:rPr>
          <w:rFonts w:ascii="Times New Roman" w:hAnsi="Times New Roman" w:cs="Times New Roman"/>
          <w:sz w:val="24"/>
          <w:szCs w:val="24"/>
          <w:lang w:val="uk-UA"/>
        </w:rPr>
        <w:t xml:space="preserve"> є відкритим для всіх претендентів, які відповідають основним к</w:t>
      </w:r>
      <w:r w:rsidRPr="007A643D">
        <w:rPr>
          <w:rStyle w:val="translation-chunk"/>
          <w:rFonts w:ascii="Times New Roman" w:hAnsi="Times New Roman" w:cs="Times New Roman"/>
          <w:sz w:val="24"/>
          <w:szCs w:val="24"/>
          <w:shd w:val="clear" w:color="auto" w:fill="FFFFFF"/>
          <w:lang w:val="uk-UA"/>
        </w:rPr>
        <w:t>в</w:t>
      </w:r>
      <w:r w:rsidRPr="007A643D">
        <w:rPr>
          <w:rFonts w:ascii="Times New Roman" w:hAnsi="Times New Roman" w:cs="Times New Roman"/>
          <w:sz w:val="24"/>
          <w:szCs w:val="24"/>
          <w:lang w:val="uk-UA"/>
        </w:rPr>
        <w:t xml:space="preserve">аліфікаційним вимогам. Кількість Учасників конкурсного відбору не обмежується. </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10.3. До участі в Конкурсному відборі не допускаються суб’єкти господарювання:</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які надають послуги з пасажирських перевезень, представляють інтереси окремих перевізників або груп перевізників чи контролюються зазначеними суб'єктами;</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щодо яких порушено справу про банкрутство;</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правовстановлюючі документи які визнані недійсними в судовому порядку;</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мають заборгованість зі сплати податків, зборів, інших обов’язкових платежів перед бюджетами усіх рівнів або цільовими державними фондами;</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подали для участі в конкурсі неправильно оформлені документи або такі, що містять недостовірну інформацію.</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lastRenderedPageBreak/>
        <w:t>10.4. За результатами розгляду конкурсних пропозицій конкурсний комітет відхиляє пропозиції з наступних причин:</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учасник конкурсного відбору не відповідає кваліфікаційним вимогам, передбаченим Порядком;</w:t>
      </w:r>
    </w:p>
    <w:p w:rsidR="006D4900" w:rsidRPr="007A643D" w:rsidRDefault="00181D32"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 </w:t>
      </w:r>
      <w:r w:rsidR="006D4900" w:rsidRPr="007A643D">
        <w:rPr>
          <w:rFonts w:ascii="Times New Roman" w:hAnsi="Times New Roman" w:cs="Times New Roman"/>
          <w:sz w:val="24"/>
          <w:szCs w:val="24"/>
          <w:lang w:val="uk-UA"/>
        </w:rPr>
        <w:t>конкурсна пропозиція не відповідає вимогам Порядку;</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програмне забезпечення Учасника конкурсного відбору не відповідає вимогам Організатора конкурсного відбору</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10.5. Конкурсний відбір може бути визнаний таким, що не відбувся у разі:</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неподання конкурсних пропозицій;</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highlight w:val="white"/>
          <w:lang w:val="uk-UA"/>
        </w:rPr>
        <w:t>- відхилення всіх конкурсних пропозицій з причин, передбачених п.____ цього Порядку.</w:t>
      </w:r>
    </w:p>
    <w:p w:rsidR="006D4900" w:rsidRPr="007A643D" w:rsidRDefault="006D4900" w:rsidP="007A643D">
      <w:pPr>
        <w:shd w:val="clear" w:color="auto" w:fill="FFFFFF"/>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highlight w:val="white"/>
          <w:lang w:val="uk-UA"/>
        </w:rPr>
        <w:t>10.6. Конкурсна пропозиція повинна містити:</w:t>
      </w:r>
    </w:p>
    <w:p w:rsidR="006D4900" w:rsidRPr="007A643D" w:rsidRDefault="006D4900" w:rsidP="007A643D">
      <w:pPr>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Заяву на участь у Конкурсному відборі за формою визначеною в Додатку № 1 до Порядку;</w:t>
      </w:r>
    </w:p>
    <w:p w:rsidR="006D4900" w:rsidRPr="007A643D" w:rsidRDefault="006D4900" w:rsidP="007A643D">
      <w:pPr>
        <w:spacing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Анкету Учасника конкурсного відбору за формою визначеною в Додатку № 2 до Порядку;</w:t>
      </w:r>
    </w:p>
    <w:p w:rsidR="006D4900" w:rsidRPr="007A643D" w:rsidRDefault="006D4900" w:rsidP="007A643D">
      <w:pPr>
        <w:shd w:val="clear" w:color="auto" w:fill="FFFFFF"/>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10.7. Конкурсна пропозиція подається особисто або надсилається поштою у закритому конверті, з описом вкладання кореспонденції, на якому зазначається повне найменування і місцезнаходження Організатора конкурсного відбору та Учасника конкурсного відбору, повна назва об’єкта конкурсу, на який подається пропозиція.</w:t>
      </w:r>
    </w:p>
    <w:p w:rsidR="006D4900" w:rsidRPr="007A643D" w:rsidRDefault="006D4900" w:rsidP="007A643D">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10.8. Конверти з конкурсними пропозиціями, що надійшли після закінчення строку їх надання, не розкриваються і повертаються Учасникам конкурсного відбору без реєстрації.</w:t>
      </w:r>
    </w:p>
    <w:p w:rsidR="006D4900" w:rsidRPr="007A643D" w:rsidRDefault="006D4900" w:rsidP="007A643D">
      <w:pPr>
        <w:shd w:val="clear" w:color="auto" w:fill="FFFFFF"/>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10.9. Учасник конкурсного відбору має право подати лише одну конкурсну пропозицію.</w:t>
      </w:r>
    </w:p>
    <w:p w:rsidR="006D4900" w:rsidRPr="007A643D" w:rsidRDefault="006D4900" w:rsidP="007A643D">
      <w:pPr>
        <w:shd w:val="clear" w:color="auto" w:fill="FFFFFF"/>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10.10. Конкурсні пропозиції реєструються секретарем конкурсної комісії в журналі обліку. Конверти з конкурсними пропозиціями відкриваються під час проведення конкурсу та у присутності всіх учасників та оголошуються пропозиції, що зазначені Учасником конкурсного відбору в Анкеті Учасника конкурсного відбору Додаток 2 до Порядку.</w:t>
      </w:r>
    </w:p>
    <w:p w:rsidR="006D4900" w:rsidRPr="007A643D" w:rsidRDefault="006D4900" w:rsidP="007A643D">
      <w:pPr>
        <w:shd w:val="clear" w:color="auto" w:fill="FFFFFF"/>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10.11. Учасник конкурсного відбору має право відкликати власну конкурсну пропозицію до моменту або під час засідання конкурсного комітету.</w:t>
      </w:r>
    </w:p>
    <w:p w:rsidR="006D4900" w:rsidRPr="007A643D" w:rsidRDefault="006D4900" w:rsidP="007A643D">
      <w:pPr>
        <w:widowControl w:val="0"/>
        <w:shd w:val="clear" w:color="auto" w:fill="FFFFFF"/>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10.12. Учасники конкурсного відбору повинні продемонструвати конкурсній комісії відповідність запропонованого програмного забезпечення по кожній із вимог окремо, вказаних в Розділі 6, на прикладі впровадження аналогічних систем в інших містах. Також продемонструвати відповідність Обладнання всім вказаним вимогам. Неможливість демонстрації прирівнюється до відсутності технічної можливості або відповідної функції та має бути відхилена.</w:t>
      </w:r>
    </w:p>
    <w:p w:rsidR="006D4900" w:rsidRPr="007A643D" w:rsidRDefault="006D4900" w:rsidP="007A643D">
      <w:pPr>
        <w:shd w:val="clear" w:color="auto" w:fill="FFFFFF"/>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highlight w:val="white"/>
          <w:lang w:val="uk-UA"/>
        </w:rPr>
        <w:t xml:space="preserve">10.13. Конкурсні пропозиції, які не були відхилені з підстав, передбачених пунктом </w:t>
      </w:r>
      <w:r w:rsidRPr="007A643D">
        <w:rPr>
          <w:rFonts w:ascii="Times New Roman" w:hAnsi="Times New Roman" w:cs="Times New Roman"/>
          <w:sz w:val="24"/>
          <w:szCs w:val="24"/>
          <w:lang w:val="uk-UA"/>
        </w:rPr>
        <w:t>10.4 цього Порядку, оцінюються конкурсною комісією за методикою, визначеними у Додатку 3 до Порядку.</w:t>
      </w:r>
    </w:p>
    <w:p w:rsidR="006D4900" w:rsidRPr="007A643D" w:rsidRDefault="006D4900" w:rsidP="007A643D">
      <w:pPr>
        <w:shd w:val="clear" w:color="auto" w:fill="FFFFFF"/>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10.14. Під час розгляду конкурсних пропозицій конкурсна комісія у разі потреби може залучати без права голосу, в ролі експертів чи консультантів працівників структурних підрозділів організатора пасажирських перевезень, наукових закладів та інших установ.</w:t>
      </w:r>
    </w:p>
    <w:p w:rsidR="006D4900" w:rsidRPr="007A643D" w:rsidRDefault="006D4900" w:rsidP="007A643D">
      <w:pPr>
        <w:shd w:val="clear" w:color="auto" w:fill="FFFFFF"/>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10.15. Переможцем конкурсу визнається Учасник конкурсного відбору, який відповідає кваліфікаційним вимогам, може забезпечити надання послуг відповідної якості й конкурсна </w:t>
      </w:r>
      <w:r w:rsidRPr="007A643D">
        <w:rPr>
          <w:rFonts w:ascii="Times New Roman" w:hAnsi="Times New Roman" w:cs="Times New Roman"/>
          <w:sz w:val="24"/>
          <w:szCs w:val="24"/>
          <w:lang w:val="uk-UA"/>
        </w:rPr>
        <w:lastRenderedPageBreak/>
        <w:t>пропозиція якого визнана найкращою за результатами оцінювання згідно методики, визначеної Додатком 3 до Порядку.</w:t>
      </w:r>
    </w:p>
    <w:p w:rsidR="006D4900" w:rsidRPr="007A643D" w:rsidRDefault="006D4900" w:rsidP="007A643D">
      <w:pPr>
        <w:shd w:val="clear" w:color="auto" w:fill="FFFFFF"/>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10.16. Рішення про результати проведення конкурсу приймається конкурсним комітетом на відкритому засіданні в присутності не менше, як половини його складу, у тому числі голови конкурсного комітету або його заступника, простою більшістю голосів. У разі рівного розподілу голосів вирішальним є голос голови конкурсного комітету. </w:t>
      </w:r>
    </w:p>
    <w:p w:rsidR="006D4900" w:rsidRPr="007A643D" w:rsidRDefault="006D4900" w:rsidP="007A643D">
      <w:pPr>
        <w:shd w:val="clear" w:color="auto" w:fill="FFFFFF"/>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10.17. Рішення конкурсного комітету, у 5-денний строк оформляється протоколом, який підписується головою та секретарем конкурсного комітету, і подається для затвердження Організатору пасажирських перевезень.</w:t>
      </w:r>
    </w:p>
    <w:p w:rsidR="006D4900" w:rsidRPr="007A643D" w:rsidRDefault="006D4900" w:rsidP="007A643D">
      <w:pPr>
        <w:shd w:val="clear" w:color="auto" w:fill="FFFFFF"/>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10.18. Якщо в Конкурсному відборі взяв участь тільки один Учасник конкурсного відбору, його може бути визнано переможцем за умови, що він відповідає кваліфікаційним вимогам Порядку та його конкурсна пропозиція відповідає вимогам даного Порядку.</w:t>
      </w:r>
    </w:p>
    <w:p w:rsidR="006D4900" w:rsidRPr="007A643D" w:rsidRDefault="006D4900" w:rsidP="007A643D">
      <w:pPr>
        <w:shd w:val="clear" w:color="auto" w:fill="FFFFFF"/>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10.19. Переможець Конкурсного відбору оголошується на відкритому засіданні конкурсної комісії, на яке запрошуються всі його учасники або уповноважені ним особи.</w:t>
      </w:r>
    </w:p>
    <w:p w:rsidR="006D4900" w:rsidRPr="007A643D" w:rsidRDefault="006D4900" w:rsidP="007A643D">
      <w:pPr>
        <w:shd w:val="clear" w:color="auto" w:fill="FFFFFF"/>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10.20. Рішення конкурсної комісії щодо визначення переможця вводяться в дію рішенням Організатора пасажирських перевезень.</w:t>
      </w:r>
    </w:p>
    <w:p w:rsidR="006D4900" w:rsidRPr="007A643D" w:rsidRDefault="006D4900" w:rsidP="007A643D">
      <w:pPr>
        <w:shd w:val="clear" w:color="auto" w:fill="FFFFFF"/>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10.21. Договір з переможцем Конкурсного відбору на впровадження єдиної міської системи управління та супутникового моніторингу пасажирського транспорту загального користування</w:t>
      </w:r>
      <w:r w:rsidRPr="007A643D">
        <w:rPr>
          <w:rFonts w:ascii="Times New Roman" w:hAnsi="Times New Roman" w:cs="Times New Roman"/>
          <w:bCs/>
          <w:sz w:val="24"/>
          <w:szCs w:val="24"/>
          <w:lang w:val="uk-UA"/>
        </w:rPr>
        <w:t xml:space="preserve"> </w:t>
      </w:r>
      <w:r w:rsidRPr="007A643D">
        <w:rPr>
          <w:rFonts w:ascii="Times New Roman" w:hAnsi="Times New Roman" w:cs="Times New Roman"/>
          <w:sz w:val="24"/>
          <w:szCs w:val="24"/>
          <w:lang w:val="uk-UA"/>
        </w:rPr>
        <w:t xml:space="preserve"> укладається протягом 5-ти днів з моменту введення в дію рішення Організатора пасажирських перевезень.</w:t>
      </w:r>
    </w:p>
    <w:p w:rsidR="006D4900" w:rsidRPr="007A643D" w:rsidRDefault="006D4900" w:rsidP="007A643D">
      <w:pPr>
        <w:shd w:val="clear" w:color="auto" w:fill="FFFFFF"/>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10.22. Типова форма договору визначена в Додатку 4 до даного Порядку.</w:t>
      </w:r>
    </w:p>
    <w:p w:rsidR="006D4900" w:rsidRPr="007A643D" w:rsidRDefault="006D4900" w:rsidP="007A643D">
      <w:pPr>
        <w:shd w:val="clear" w:color="auto" w:fill="FFFFFF"/>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10.23. У разі відмови переможця Конкурсного відбору від підписання договору, договір укладається з Учасником конкурсного відбору, який за підсумками конкурсу зайняв друге місце. У разі відсутності претендентів, конкурсна комісія має право прийняти рішення про визнання конкурсу таким, що не відбувся та повторно оголосити про проведення нового конкурсу.</w:t>
      </w:r>
    </w:p>
    <w:p w:rsidR="006D4900" w:rsidRPr="007A643D" w:rsidRDefault="006D4900" w:rsidP="007A643D">
      <w:pPr>
        <w:shd w:val="clear" w:color="auto" w:fill="FFFFFF"/>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10.24. Спори, що виникають у зв'язку з проведенням конкурсу, розглядаються в установленому законодавством порядку.</w:t>
      </w:r>
    </w:p>
    <w:p w:rsidR="006D4900" w:rsidRPr="007A643D" w:rsidRDefault="006D4900" w:rsidP="00181D32">
      <w:pPr>
        <w:tabs>
          <w:tab w:val="left" w:pos="709"/>
        </w:tabs>
        <w:spacing w:line="240" w:lineRule="auto"/>
        <w:jc w:val="both"/>
        <w:rPr>
          <w:rFonts w:ascii="Times New Roman" w:hAnsi="Times New Roman" w:cs="Times New Roman"/>
          <w:bCs/>
          <w:sz w:val="24"/>
          <w:szCs w:val="24"/>
          <w:lang w:val="uk-UA"/>
        </w:rPr>
      </w:pPr>
    </w:p>
    <w:p w:rsidR="006D4900" w:rsidRPr="007A643D" w:rsidRDefault="006D4900" w:rsidP="00181D32">
      <w:pPr>
        <w:tabs>
          <w:tab w:val="left" w:pos="709"/>
        </w:tabs>
        <w:spacing w:after="0" w:line="240" w:lineRule="auto"/>
        <w:jc w:val="both"/>
        <w:rPr>
          <w:rFonts w:ascii="Times New Roman" w:hAnsi="Times New Roman" w:cs="Times New Roman"/>
          <w:bCs/>
          <w:sz w:val="24"/>
          <w:szCs w:val="24"/>
          <w:lang w:val="uk-UA"/>
        </w:rPr>
      </w:pPr>
      <w:r w:rsidRPr="007A643D">
        <w:rPr>
          <w:rFonts w:ascii="Times New Roman" w:hAnsi="Times New Roman" w:cs="Times New Roman"/>
          <w:bCs/>
          <w:sz w:val="24"/>
          <w:szCs w:val="24"/>
          <w:lang w:val="uk-UA"/>
        </w:rPr>
        <w:t xml:space="preserve">Керуючий справами виконавчого </w:t>
      </w:r>
    </w:p>
    <w:p w:rsidR="006D4900" w:rsidRPr="007A643D" w:rsidRDefault="006D4900" w:rsidP="00181D32">
      <w:pPr>
        <w:tabs>
          <w:tab w:val="left" w:pos="709"/>
        </w:tabs>
        <w:spacing w:after="0" w:line="240" w:lineRule="auto"/>
        <w:jc w:val="both"/>
        <w:rPr>
          <w:rFonts w:ascii="Times New Roman" w:hAnsi="Times New Roman" w:cs="Times New Roman"/>
          <w:sz w:val="24"/>
          <w:szCs w:val="24"/>
          <w:lang w:val="uk-UA"/>
        </w:rPr>
      </w:pPr>
      <w:r w:rsidRPr="007A643D">
        <w:rPr>
          <w:rFonts w:ascii="Times New Roman" w:hAnsi="Times New Roman" w:cs="Times New Roman"/>
          <w:bCs/>
          <w:sz w:val="24"/>
          <w:szCs w:val="24"/>
          <w:lang w:val="uk-UA"/>
        </w:rPr>
        <w:t>комітету міської ради                                                                   Анна ОЛІЙНИК</w:t>
      </w:r>
      <w:r w:rsidRPr="007A643D">
        <w:rPr>
          <w:rFonts w:ascii="Times New Roman" w:hAnsi="Times New Roman" w:cs="Times New Roman"/>
          <w:bCs/>
          <w:sz w:val="24"/>
          <w:szCs w:val="24"/>
          <w:lang w:val="uk-UA"/>
        </w:rPr>
        <w:tab/>
      </w:r>
    </w:p>
    <w:p w:rsidR="006D4900" w:rsidRPr="007A643D" w:rsidRDefault="005F3216" w:rsidP="005F3216">
      <w:pPr>
        <w:pageBreakBefore/>
        <w:spacing w:after="0" w:line="240" w:lineRule="auto"/>
        <w:ind w:left="4394"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lastRenderedPageBreak/>
        <w:t>Додаток</w:t>
      </w:r>
      <w:r w:rsidR="006D4900" w:rsidRPr="007A643D">
        <w:rPr>
          <w:rFonts w:ascii="Times New Roman" w:hAnsi="Times New Roman" w:cs="Times New Roman"/>
          <w:sz w:val="24"/>
          <w:szCs w:val="24"/>
          <w:lang w:val="uk-UA"/>
        </w:rPr>
        <w:t xml:space="preserve"> 1</w:t>
      </w:r>
    </w:p>
    <w:p w:rsidR="006D4900" w:rsidRPr="007A643D" w:rsidRDefault="006D4900" w:rsidP="005F3216">
      <w:pPr>
        <w:tabs>
          <w:tab w:val="center" w:pos="4819"/>
          <w:tab w:val="left" w:pos="9781"/>
        </w:tabs>
        <w:spacing w:line="240" w:lineRule="auto"/>
        <w:ind w:left="5103"/>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до Порядку </w:t>
      </w:r>
      <w:r w:rsidRPr="007A643D">
        <w:rPr>
          <w:rStyle w:val="a5"/>
          <w:rFonts w:ascii="Times New Roman" w:hAnsi="Times New Roman" w:cs="Times New Roman"/>
          <w:b w:val="0"/>
          <w:sz w:val="24"/>
          <w:szCs w:val="24"/>
          <w:lang w:val="uk-UA"/>
        </w:rPr>
        <w:t>проведення</w:t>
      </w:r>
      <w:r w:rsidRPr="007A643D">
        <w:rPr>
          <w:rStyle w:val="a5"/>
          <w:rFonts w:ascii="Times New Roman" w:hAnsi="Times New Roman" w:cs="Times New Roman"/>
          <w:sz w:val="24"/>
          <w:szCs w:val="24"/>
          <w:lang w:val="uk-UA"/>
        </w:rPr>
        <w:t xml:space="preserve"> </w:t>
      </w:r>
      <w:r w:rsidRPr="007A643D">
        <w:rPr>
          <w:rFonts w:ascii="Times New Roman" w:hAnsi="Times New Roman" w:cs="Times New Roman"/>
          <w:sz w:val="24"/>
          <w:szCs w:val="24"/>
          <w:lang w:val="uk-UA"/>
        </w:rPr>
        <w:t xml:space="preserve">конкурсного відбору суб’єкта господарювання </w:t>
      </w:r>
      <w:r w:rsidRPr="007A643D">
        <w:rPr>
          <w:rStyle w:val="a5"/>
          <w:rFonts w:ascii="Times New Roman" w:hAnsi="Times New Roman" w:cs="Times New Roman"/>
          <w:b w:val="0"/>
          <w:sz w:val="24"/>
          <w:szCs w:val="24"/>
          <w:lang w:val="uk-UA"/>
        </w:rPr>
        <w:t>для</w:t>
      </w:r>
      <w:r w:rsidRPr="007A643D">
        <w:rPr>
          <w:rStyle w:val="a5"/>
          <w:rFonts w:ascii="Times New Roman" w:hAnsi="Times New Roman" w:cs="Times New Roman"/>
          <w:sz w:val="24"/>
          <w:szCs w:val="24"/>
          <w:lang w:val="uk-UA"/>
        </w:rPr>
        <w:t xml:space="preserve"> </w:t>
      </w:r>
      <w:r w:rsidRPr="007A643D">
        <w:rPr>
          <w:rFonts w:ascii="Times New Roman" w:hAnsi="Times New Roman" w:cs="Times New Roman"/>
          <w:bCs/>
          <w:sz w:val="24"/>
          <w:szCs w:val="24"/>
          <w:lang w:val="uk-UA"/>
        </w:rPr>
        <w:t>впровадження єдиної системи управління та супутникового моніторингу пасажирського транспорту загального користування Білоцерківської міської територіальної громади</w:t>
      </w:r>
      <w:r w:rsidRPr="007A643D">
        <w:rPr>
          <w:rFonts w:ascii="Times New Roman" w:hAnsi="Times New Roman" w:cs="Times New Roman"/>
          <w:sz w:val="24"/>
          <w:szCs w:val="24"/>
          <w:lang w:val="uk-UA"/>
        </w:rPr>
        <w:t xml:space="preserve"> </w:t>
      </w:r>
    </w:p>
    <w:p w:rsidR="006D4900" w:rsidRPr="007A643D" w:rsidRDefault="006D4900" w:rsidP="006D4900">
      <w:pPr>
        <w:jc w:val="center"/>
        <w:rPr>
          <w:rFonts w:ascii="Times New Roman" w:hAnsi="Times New Roman" w:cs="Times New Roman"/>
          <w:sz w:val="24"/>
          <w:szCs w:val="24"/>
          <w:lang w:val="uk-UA"/>
        </w:rPr>
      </w:pPr>
    </w:p>
    <w:p w:rsidR="006D4900" w:rsidRPr="007A643D" w:rsidRDefault="006D4900" w:rsidP="005837B7">
      <w:pPr>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З А Я В А</w:t>
      </w:r>
    </w:p>
    <w:p w:rsidR="006D4900" w:rsidRPr="007A643D" w:rsidRDefault="006D4900" w:rsidP="005837B7">
      <w:pPr>
        <w:shd w:val="clear" w:color="auto" w:fill="FFFFFF"/>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на участь у конкурсному відборі суб’єкта господарювання для впровадження єдиної міської системи управління та супутникового моніторингу пасажирського транспорту загального користування </w:t>
      </w:r>
      <w:r w:rsidRPr="007A643D">
        <w:rPr>
          <w:rFonts w:ascii="Times New Roman" w:hAnsi="Times New Roman" w:cs="Times New Roman"/>
          <w:bCs/>
          <w:sz w:val="24"/>
          <w:szCs w:val="24"/>
          <w:lang w:val="uk-UA"/>
        </w:rPr>
        <w:t>Білоцерківської міської територіальної громади</w:t>
      </w:r>
      <w:r w:rsidRPr="007A643D">
        <w:rPr>
          <w:rFonts w:ascii="Times New Roman" w:hAnsi="Times New Roman" w:cs="Times New Roman"/>
          <w:b/>
          <w:sz w:val="24"/>
          <w:szCs w:val="24"/>
          <w:lang w:val="uk-UA"/>
        </w:rPr>
        <w:t xml:space="preserve"> </w:t>
      </w:r>
    </w:p>
    <w:p w:rsidR="006D4900" w:rsidRPr="007A643D" w:rsidRDefault="006D4900" w:rsidP="005837B7">
      <w:pPr>
        <w:spacing w:line="240" w:lineRule="auto"/>
        <w:ind w:firstLine="53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Учасник конкурсного відбору _______________________________________ в особі ______________________ відповідно до рішення виконавчого комітету Білоцерківської міської ради № _____ від «___» _________2021 року, претендує на право здійснювати впровадження єдиної міської системи управління та супутникового моніторингу пасажирського транспорту загального користування </w:t>
      </w:r>
      <w:r w:rsidRPr="007A643D">
        <w:rPr>
          <w:rFonts w:ascii="Times New Roman" w:hAnsi="Times New Roman" w:cs="Times New Roman"/>
          <w:bCs/>
          <w:sz w:val="24"/>
          <w:szCs w:val="24"/>
          <w:lang w:val="uk-UA"/>
        </w:rPr>
        <w:t>Білоцерківської міської територіальної громади</w:t>
      </w:r>
      <w:r w:rsidRPr="007A643D">
        <w:rPr>
          <w:rFonts w:ascii="Times New Roman" w:hAnsi="Times New Roman" w:cs="Times New Roman"/>
          <w:sz w:val="24"/>
          <w:szCs w:val="24"/>
          <w:lang w:val="uk-UA"/>
        </w:rPr>
        <w:t>.</w:t>
      </w:r>
    </w:p>
    <w:p w:rsidR="006D4900" w:rsidRPr="007A643D" w:rsidRDefault="006D4900" w:rsidP="001A67C9">
      <w:pPr>
        <w:spacing w:after="0" w:line="240" w:lineRule="auto"/>
        <w:ind w:firstLine="539"/>
        <w:rPr>
          <w:rFonts w:ascii="Times New Roman" w:hAnsi="Times New Roman" w:cs="Times New Roman"/>
          <w:sz w:val="24"/>
          <w:szCs w:val="24"/>
          <w:lang w:val="uk-UA"/>
        </w:rPr>
      </w:pPr>
      <w:r w:rsidRPr="007A643D">
        <w:rPr>
          <w:rFonts w:ascii="Times New Roman" w:hAnsi="Times New Roman" w:cs="Times New Roman"/>
          <w:sz w:val="24"/>
          <w:szCs w:val="24"/>
          <w:lang w:val="uk-UA"/>
        </w:rPr>
        <w:t>Реквізити Учасника конкурсного відбору:</w:t>
      </w:r>
    </w:p>
    <w:p w:rsidR="006D4900" w:rsidRPr="007A643D" w:rsidRDefault="006D4900" w:rsidP="001A67C9">
      <w:pPr>
        <w:spacing w:after="0" w:line="240" w:lineRule="auto"/>
        <w:ind w:firstLine="539"/>
        <w:rPr>
          <w:rFonts w:ascii="Times New Roman" w:hAnsi="Times New Roman" w:cs="Times New Roman"/>
          <w:sz w:val="24"/>
          <w:szCs w:val="24"/>
          <w:lang w:val="uk-UA"/>
        </w:rPr>
      </w:pPr>
      <w:r w:rsidRPr="007A643D">
        <w:rPr>
          <w:rFonts w:ascii="Times New Roman" w:hAnsi="Times New Roman" w:cs="Times New Roman"/>
          <w:sz w:val="24"/>
          <w:szCs w:val="24"/>
          <w:lang w:val="uk-UA"/>
        </w:rPr>
        <w:t>Код ЄДРПОУ (ідентифікаційний код): _____________________________________</w:t>
      </w:r>
    </w:p>
    <w:p w:rsidR="006D4900" w:rsidRPr="007A643D" w:rsidRDefault="006D4900" w:rsidP="001A67C9">
      <w:pPr>
        <w:spacing w:after="0" w:line="240" w:lineRule="auto"/>
        <w:ind w:firstLine="539"/>
        <w:rPr>
          <w:rFonts w:ascii="Times New Roman" w:hAnsi="Times New Roman" w:cs="Times New Roman"/>
          <w:sz w:val="24"/>
          <w:szCs w:val="24"/>
          <w:lang w:val="uk-UA"/>
        </w:rPr>
      </w:pPr>
      <w:r w:rsidRPr="007A643D">
        <w:rPr>
          <w:rFonts w:ascii="Times New Roman" w:hAnsi="Times New Roman" w:cs="Times New Roman"/>
          <w:sz w:val="24"/>
          <w:szCs w:val="24"/>
          <w:lang w:val="uk-UA"/>
        </w:rPr>
        <w:t>Телефон: _____________________________, факс: ____________________________</w:t>
      </w:r>
    </w:p>
    <w:p w:rsidR="006D4900" w:rsidRPr="007A643D" w:rsidRDefault="006D4900" w:rsidP="001A67C9">
      <w:pPr>
        <w:spacing w:after="0" w:line="240" w:lineRule="auto"/>
        <w:ind w:firstLine="539"/>
        <w:rPr>
          <w:rFonts w:ascii="Times New Roman" w:hAnsi="Times New Roman" w:cs="Times New Roman"/>
          <w:sz w:val="24"/>
          <w:szCs w:val="24"/>
          <w:lang w:val="uk-UA"/>
        </w:rPr>
      </w:pPr>
      <w:r w:rsidRPr="007A643D">
        <w:rPr>
          <w:rFonts w:ascii="Times New Roman" w:hAnsi="Times New Roman" w:cs="Times New Roman"/>
          <w:sz w:val="24"/>
          <w:szCs w:val="24"/>
          <w:lang w:val="uk-UA"/>
        </w:rPr>
        <w:t>Мобільний телефон____________________________________________________</w:t>
      </w:r>
    </w:p>
    <w:p w:rsidR="006D4900" w:rsidRPr="007A643D" w:rsidRDefault="006D4900" w:rsidP="001A67C9">
      <w:pPr>
        <w:spacing w:after="0" w:line="240" w:lineRule="auto"/>
        <w:ind w:firstLine="539"/>
        <w:rPr>
          <w:rFonts w:ascii="Times New Roman" w:hAnsi="Times New Roman" w:cs="Times New Roman"/>
          <w:sz w:val="24"/>
          <w:szCs w:val="24"/>
          <w:lang w:val="uk-UA"/>
        </w:rPr>
      </w:pPr>
      <w:r w:rsidRPr="007A643D">
        <w:rPr>
          <w:rFonts w:ascii="Times New Roman" w:hAnsi="Times New Roman" w:cs="Times New Roman"/>
          <w:sz w:val="24"/>
          <w:szCs w:val="24"/>
          <w:lang w:val="uk-UA"/>
        </w:rPr>
        <w:t>Контактна особа_______________________________________________________</w:t>
      </w:r>
    </w:p>
    <w:p w:rsidR="006D4900" w:rsidRPr="007A643D" w:rsidRDefault="006D4900" w:rsidP="001A67C9">
      <w:pPr>
        <w:spacing w:after="0" w:line="240" w:lineRule="auto"/>
        <w:ind w:firstLine="539"/>
        <w:rPr>
          <w:rFonts w:ascii="Times New Roman" w:hAnsi="Times New Roman" w:cs="Times New Roman"/>
          <w:sz w:val="24"/>
          <w:szCs w:val="24"/>
          <w:lang w:val="uk-UA"/>
        </w:rPr>
      </w:pPr>
      <w:r w:rsidRPr="007A643D">
        <w:rPr>
          <w:rFonts w:ascii="Times New Roman" w:hAnsi="Times New Roman" w:cs="Times New Roman"/>
          <w:sz w:val="24"/>
          <w:szCs w:val="24"/>
          <w:vertAlign w:val="superscript"/>
          <w:lang w:val="uk-UA"/>
        </w:rPr>
        <w:tab/>
      </w:r>
      <w:r w:rsidRPr="007A643D">
        <w:rPr>
          <w:rFonts w:ascii="Times New Roman" w:hAnsi="Times New Roman" w:cs="Times New Roman"/>
          <w:sz w:val="24"/>
          <w:szCs w:val="24"/>
          <w:vertAlign w:val="superscript"/>
          <w:lang w:val="uk-UA"/>
        </w:rPr>
        <w:tab/>
      </w:r>
      <w:r w:rsidRPr="007A643D">
        <w:rPr>
          <w:rFonts w:ascii="Times New Roman" w:hAnsi="Times New Roman" w:cs="Times New Roman"/>
          <w:sz w:val="24"/>
          <w:szCs w:val="24"/>
          <w:vertAlign w:val="superscript"/>
          <w:lang w:val="uk-UA"/>
        </w:rPr>
        <w:tab/>
      </w:r>
      <w:r w:rsidRPr="007A643D">
        <w:rPr>
          <w:rFonts w:ascii="Times New Roman" w:hAnsi="Times New Roman" w:cs="Times New Roman"/>
          <w:sz w:val="24"/>
          <w:szCs w:val="24"/>
          <w:vertAlign w:val="superscript"/>
          <w:lang w:val="uk-UA"/>
        </w:rPr>
        <w:tab/>
      </w:r>
      <w:r w:rsidRPr="007A643D">
        <w:rPr>
          <w:rFonts w:ascii="Times New Roman" w:hAnsi="Times New Roman" w:cs="Times New Roman"/>
          <w:sz w:val="24"/>
          <w:szCs w:val="24"/>
          <w:vertAlign w:val="superscript"/>
          <w:lang w:val="uk-UA"/>
        </w:rPr>
        <w:tab/>
        <w:t>(посада, прізвище, ім’я та по батькові )</w:t>
      </w:r>
    </w:p>
    <w:p w:rsidR="006D4900" w:rsidRPr="007A643D" w:rsidRDefault="006D4900" w:rsidP="001A67C9">
      <w:pPr>
        <w:spacing w:after="0" w:line="240" w:lineRule="auto"/>
        <w:ind w:firstLine="539"/>
        <w:rPr>
          <w:rFonts w:ascii="Times New Roman" w:hAnsi="Times New Roman" w:cs="Times New Roman"/>
          <w:sz w:val="24"/>
          <w:szCs w:val="24"/>
          <w:lang w:val="uk-UA"/>
        </w:rPr>
      </w:pPr>
      <w:r w:rsidRPr="007A643D">
        <w:rPr>
          <w:rFonts w:ascii="Times New Roman" w:hAnsi="Times New Roman" w:cs="Times New Roman"/>
          <w:sz w:val="24"/>
          <w:szCs w:val="24"/>
          <w:lang w:val="uk-UA"/>
        </w:rPr>
        <w:t>Юридична адреса:</w:t>
      </w:r>
    </w:p>
    <w:p w:rsidR="006D4900" w:rsidRPr="007A643D" w:rsidRDefault="006D4900" w:rsidP="001A67C9">
      <w:pPr>
        <w:spacing w:after="0" w:line="240" w:lineRule="auto"/>
        <w:ind w:firstLine="539"/>
        <w:rPr>
          <w:rFonts w:ascii="Times New Roman" w:hAnsi="Times New Roman" w:cs="Times New Roman"/>
          <w:sz w:val="24"/>
          <w:szCs w:val="24"/>
          <w:lang w:val="uk-UA"/>
        </w:rPr>
      </w:pPr>
      <w:r w:rsidRPr="007A643D">
        <w:rPr>
          <w:rFonts w:ascii="Times New Roman" w:hAnsi="Times New Roman" w:cs="Times New Roman"/>
          <w:sz w:val="24"/>
          <w:szCs w:val="24"/>
          <w:lang w:val="uk-UA"/>
        </w:rPr>
        <w:t>____________________________________________________________________</w:t>
      </w:r>
    </w:p>
    <w:p w:rsidR="006D4900" w:rsidRPr="007A643D" w:rsidRDefault="006D4900" w:rsidP="001A67C9">
      <w:pPr>
        <w:spacing w:after="0" w:line="240" w:lineRule="auto"/>
        <w:ind w:firstLine="539"/>
        <w:rPr>
          <w:rFonts w:ascii="Times New Roman" w:hAnsi="Times New Roman" w:cs="Times New Roman"/>
          <w:sz w:val="24"/>
          <w:szCs w:val="24"/>
          <w:lang w:val="uk-UA"/>
        </w:rPr>
      </w:pPr>
      <w:r w:rsidRPr="007A643D">
        <w:rPr>
          <w:rFonts w:ascii="Times New Roman" w:hAnsi="Times New Roman" w:cs="Times New Roman"/>
          <w:sz w:val="24"/>
          <w:szCs w:val="24"/>
          <w:vertAlign w:val="superscript"/>
          <w:lang w:val="uk-UA"/>
        </w:rPr>
        <w:tab/>
      </w:r>
      <w:r w:rsidRPr="007A643D">
        <w:rPr>
          <w:rFonts w:ascii="Times New Roman" w:hAnsi="Times New Roman" w:cs="Times New Roman"/>
          <w:sz w:val="24"/>
          <w:szCs w:val="24"/>
          <w:vertAlign w:val="superscript"/>
          <w:lang w:val="uk-UA"/>
        </w:rPr>
        <w:tab/>
      </w:r>
      <w:r w:rsidRPr="007A643D">
        <w:rPr>
          <w:rFonts w:ascii="Times New Roman" w:hAnsi="Times New Roman" w:cs="Times New Roman"/>
          <w:sz w:val="24"/>
          <w:szCs w:val="24"/>
          <w:vertAlign w:val="superscript"/>
          <w:lang w:val="uk-UA"/>
        </w:rPr>
        <w:tab/>
      </w:r>
      <w:r w:rsidRPr="007A643D">
        <w:rPr>
          <w:rFonts w:ascii="Times New Roman" w:hAnsi="Times New Roman" w:cs="Times New Roman"/>
          <w:sz w:val="24"/>
          <w:szCs w:val="24"/>
          <w:vertAlign w:val="superscript"/>
          <w:lang w:val="uk-UA"/>
        </w:rPr>
        <w:tab/>
      </w:r>
      <w:r w:rsidRPr="007A643D">
        <w:rPr>
          <w:rFonts w:ascii="Times New Roman" w:hAnsi="Times New Roman" w:cs="Times New Roman"/>
          <w:sz w:val="24"/>
          <w:szCs w:val="24"/>
          <w:vertAlign w:val="superscript"/>
          <w:lang w:val="uk-UA"/>
        </w:rPr>
        <w:tab/>
        <w:t>(область, район, місто, вулиця, будинок</w:t>
      </w:r>
    </w:p>
    <w:p w:rsidR="006D4900" w:rsidRPr="007A643D" w:rsidRDefault="006D4900" w:rsidP="001A67C9">
      <w:pPr>
        <w:spacing w:after="0" w:line="240" w:lineRule="auto"/>
        <w:ind w:firstLine="539"/>
        <w:rPr>
          <w:rFonts w:ascii="Times New Roman" w:hAnsi="Times New Roman" w:cs="Times New Roman"/>
          <w:sz w:val="24"/>
          <w:szCs w:val="24"/>
          <w:lang w:val="uk-UA"/>
        </w:rPr>
      </w:pPr>
      <w:r w:rsidRPr="007A643D">
        <w:rPr>
          <w:rFonts w:ascii="Times New Roman" w:hAnsi="Times New Roman" w:cs="Times New Roman"/>
          <w:sz w:val="24"/>
          <w:szCs w:val="24"/>
          <w:lang w:val="uk-UA"/>
        </w:rPr>
        <w:t>Фактична адреса:</w:t>
      </w:r>
    </w:p>
    <w:p w:rsidR="006D4900" w:rsidRPr="007A643D" w:rsidRDefault="006D4900" w:rsidP="001A67C9">
      <w:pPr>
        <w:spacing w:after="0" w:line="240" w:lineRule="auto"/>
        <w:ind w:firstLine="539"/>
        <w:rPr>
          <w:rFonts w:ascii="Times New Roman" w:hAnsi="Times New Roman" w:cs="Times New Roman"/>
          <w:sz w:val="24"/>
          <w:szCs w:val="24"/>
          <w:lang w:val="uk-UA"/>
        </w:rPr>
      </w:pPr>
      <w:r w:rsidRPr="007A643D">
        <w:rPr>
          <w:rFonts w:ascii="Times New Roman" w:hAnsi="Times New Roman" w:cs="Times New Roman"/>
          <w:sz w:val="24"/>
          <w:szCs w:val="24"/>
          <w:lang w:val="uk-UA"/>
        </w:rPr>
        <w:t>____________________________________________________________________</w:t>
      </w:r>
    </w:p>
    <w:p w:rsidR="006D4900" w:rsidRPr="007A643D" w:rsidRDefault="006D4900" w:rsidP="001A67C9">
      <w:pPr>
        <w:spacing w:after="120" w:line="240" w:lineRule="auto"/>
        <w:ind w:firstLine="539"/>
        <w:rPr>
          <w:rFonts w:ascii="Times New Roman" w:hAnsi="Times New Roman" w:cs="Times New Roman"/>
          <w:sz w:val="24"/>
          <w:szCs w:val="24"/>
          <w:lang w:val="uk-UA"/>
        </w:rPr>
      </w:pPr>
      <w:r w:rsidRPr="007A643D">
        <w:rPr>
          <w:rFonts w:ascii="Times New Roman" w:hAnsi="Times New Roman" w:cs="Times New Roman"/>
          <w:sz w:val="24"/>
          <w:szCs w:val="24"/>
          <w:vertAlign w:val="superscript"/>
          <w:lang w:val="uk-UA"/>
        </w:rPr>
        <w:tab/>
      </w:r>
      <w:r w:rsidRPr="007A643D">
        <w:rPr>
          <w:rFonts w:ascii="Times New Roman" w:hAnsi="Times New Roman" w:cs="Times New Roman"/>
          <w:sz w:val="24"/>
          <w:szCs w:val="24"/>
          <w:vertAlign w:val="superscript"/>
          <w:lang w:val="uk-UA"/>
        </w:rPr>
        <w:tab/>
      </w:r>
      <w:r w:rsidRPr="007A643D">
        <w:rPr>
          <w:rFonts w:ascii="Times New Roman" w:hAnsi="Times New Roman" w:cs="Times New Roman"/>
          <w:sz w:val="24"/>
          <w:szCs w:val="24"/>
          <w:vertAlign w:val="superscript"/>
          <w:lang w:val="uk-UA"/>
        </w:rPr>
        <w:tab/>
      </w:r>
      <w:r w:rsidRPr="007A643D">
        <w:rPr>
          <w:rFonts w:ascii="Times New Roman" w:hAnsi="Times New Roman" w:cs="Times New Roman"/>
          <w:sz w:val="24"/>
          <w:szCs w:val="24"/>
          <w:vertAlign w:val="superscript"/>
          <w:lang w:val="uk-UA"/>
        </w:rPr>
        <w:tab/>
      </w:r>
      <w:r w:rsidRPr="007A643D">
        <w:rPr>
          <w:rFonts w:ascii="Times New Roman" w:hAnsi="Times New Roman" w:cs="Times New Roman"/>
          <w:sz w:val="24"/>
          <w:szCs w:val="24"/>
          <w:vertAlign w:val="superscript"/>
          <w:lang w:val="uk-UA"/>
        </w:rPr>
        <w:tab/>
        <w:t>(область, район, місто, вулиця, будинок)</w:t>
      </w:r>
    </w:p>
    <w:p w:rsidR="006D4900" w:rsidRPr="007A643D" w:rsidRDefault="006D4900" w:rsidP="001A67C9">
      <w:pPr>
        <w:spacing w:after="120" w:line="240" w:lineRule="auto"/>
        <w:ind w:firstLine="53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На умовах, затверджених рішенням виконавчого комітету Білоцерківської міської ради      № _____ від «___» ___________ 2021 року, згоден взяти участь у конкурсному відборі. </w:t>
      </w:r>
    </w:p>
    <w:p w:rsidR="006D4900" w:rsidRPr="007A643D" w:rsidRDefault="006D4900" w:rsidP="001A67C9">
      <w:pPr>
        <w:spacing w:after="120" w:line="240" w:lineRule="auto"/>
        <w:ind w:firstLine="53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Зобов’язуюсь дотримуватись порядку та умов конкурсного відбору, вимог законодавчих та нормативно-правових актів.</w:t>
      </w:r>
    </w:p>
    <w:p w:rsidR="006D4900" w:rsidRPr="007A643D" w:rsidRDefault="006D4900" w:rsidP="001A67C9">
      <w:pPr>
        <w:spacing w:after="120" w:line="240" w:lineRule="auto"/>
        <w:ind w:firstLine="53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До заяви додаються наступні документи:</w:t>
      </w:r>
    </w:p>
    <w:p w:rsidR="006D4900" w:rsidRPr="007A643D" w:rsidRDefault="006D4900" w:rsidP="001A67C9">
      <w:pPr>
        <w:spacing w:after="0" w:line="240" w:lineRule="auto"/>
        <w:ind w:firstLine="53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 Анкета Учасника конкурсного відбору;</w:t>
      </w:r>
    </w:p>
    <w:p w:rsidR="006D4900" w:rsidRPr="007A643D" w:rsidRDefault="006D4900" w:rsidP="001A67C9">
      <w:pPr>
        <w:spacing w:after="0" w:line="240" w:lineRule="auto"/>
        <w:ind w:firstLine="539"/>
        <w:jc w:val="both"/>
        <w:rPr>
          <w:rFonts w:ascii="Times New Roman" w:hAnsi="Times New Roman" w:cs="Times New Roman"/>
          <w:sz w:val="24"/>
          <w:szCs w:val="24"/>
          <w:lang w:val="uk-UA"/>
        </w:rPr>
      </w:pPr>
      <w:r w:rsidRPr="007A643D">
        <w:rPr>
          <w:rStyle w:val="a5"/>
          <w:rFonts w:ascii="Times New Roman" w:hAnsi="Times New Roman" w:cs="Times New Roman"/>
          <w:b w:val="0"/>
          <w:sz w:val="24"/>
          <w:szCs w:val="24"/>
          <w:lang w:val="uk-UA"/>
        </w:rPr>
        <w:t>2. Документи, що підтверджують відповідність та кваліфікацію Учасника конкурсного</w:t>
      </w:r>
      <w:r w:rsidRPr="007A643D">
        <w:rPr>
          <w:rStyle w:val="a5"/>
          <w:rFonts w:ascii="Times New Roman" w:hAnsi="Times New Roman" w:cs="Times New Roman"/>
          <w:b w:val="0"/>
          <w:sz w:val="24"/>
          <w:szCs w:val="24"/>
          <w:lang w:val="uk-UA"/>
        </w:rPr>
        <w:br/>
        <w:t>відбору;</w:t>
      </w:r>
    </w:p>
    <w:p w:rsidR="006D4900" w:rsidRPr="007A643D" w:rsidRDefault="006D4900" w:rsidP="00D80759">
      <w:pPr>
        <w:spacing w:after="240" w:line="240" w:lineRule="auto"/>
        <w:ind w:firstLine="539"/>
        <w:jc w:val="both"/>
        <w:rPr>
          <w:rFonts w:ascii="Times New Roman" w:hAnsi="Times New Roman" w:cs="Times New Roman"/>
          <w:sz w:val="24"/>
          <w:szCs w:val="24"/>
          <w:lang w:val="uk-UA"/>
        </w:rPr>
      </w:pPr>
      <w:r w:rsidRPr="007A643D">
        <w:rPr>
          <w:rStyle w:val="a5"/>
          <w:rFonts w:ascii="Times New Roman" w:hAnsi="Times New Roman" w:cs="Times New Roman"/>
          <w:b w:val="0"/>
          <w:sz w:val="24"/>
          <w:szCs w:val="24"/>
          <w:lang w:val="uk-UA"/>
        </w:rPr>
        <w:t>3. Підтверджуючі документи</w:t>
      </w:r>
      <w:r w:rsidRPr="007A643D">
        <w:rPr>
          <w:rFonts w:ascii="Times New Roman" w:hAnsi="Times New Roman" w:cs="Times New Roman"/>
          <w:sz w:val="24"/>
          <w:szCs w:val="24"/>
          <w:lang w:val="uk-UA"/>
        </w:rPr>
        <w:t xml:space="preserve"> походження та використання пропонованого Учасником конкурсного відбору обладнання та програмного забезпечення.</w:t>
      </w:r>
    </w:p>
    <w:p w:rsidR="006D4900" w:rsidRPr="007A643D" w:rsidRDefault="006D4900" w:rsidP="005837B7">
      <w:pPr>
        <w:spacing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«____»  «______________» 2021 р.</w:t>
      </w:r>
    </w:p>
    <w:p w:rsidR="006D4900" w:rsidRPr="007A643D" w:rsidRDefault="006D4900" w:rsidP="005837B7">
      <w:pPr>
        <w:spacing w:after="0" w:line="240" w:lineRule="auto"/>
        <w:rPr>
          <w:rFonts w:ascii="Times New Roman" w:hAnsi="Times New Roman" w:cs="Times New Roman"/>
          <w:sz w:val="18"/>
          <w:szCs w:val="18"/>
          <w:lang w:val="uk-UA"/>
        </w:rPr>
      </w:pPr>
      <w:r w:rsidRPr="007A643D">
        <w:rPr>
          <w:rFonts w:ascii="Times New Roman" w:hAnsi="Times New Roman" w:cs="Times New Roman"/>
          <w:sz w:val="18"/>
          <w:szCs w:val="18"/>
          <w:lang w:val="uk-UA"/>
        </w:rPr>
        <w:t>________________                ______________                        _________________</w:t>
      </w:r>
    </w:p>
    <w:p w:rsidR="006D4900" w:rsidRDefault="006D4900" w:rsidP="005837B7">
      <w:pPr>
        <w:spacing w:after="0" w:line="240" w:lineRule="auto"/>
        <w:rPr>
          <w:rFonts w:ascii="Times New Roman" w:hAnsi="Times New Roman" w:cs="Times New Roman"/>
          <w:sz w:val="18"/>
          <w:szCs w:val="18"/>
          <w:lang w:val="uk-UA"/>
        </w:rPr>
      </w:pPr>
      <w:r w:rsidRPr="007A643D">
        <w:rPr>
          <w:rFonts w:ascii="Times New Roman" w:hAnsi="Times New Roman" w:cs="Times New Roman"/>
          <w:sz w:val="18"/>
          <w:szCs w:val="18"/>
          <w:lang w:val="uk-UA"/>
        </w:rPr>
        <w:t xml:space="preserve">     (посада)                                    (підпис)                                (прізвище та ініціали) М.П.</w:t>
      </w:r>
    </w:p>
    <w:p w:rsidR="007A643D" w:rsidRPr="007A643D" w:rsidRDefault="00A26D0F" w:rsidP="005837B7">
      <w:pPr>
        <w:spacing w:after="0" w:line="240" w:lineRule="auto"/>
        <w:rPr>
          <w:rFonts w:ascii="Times New Roman" w:hAnsi="Times New Roman" w:cs="Times New Roman"/>
          <w:sz w:val="18"/>
          <w:szCs w:val="18"/>
          <w:lang w:val="uk-UA"/>
        </w:rPr>
      </w:pPr>
      <w:r>
        <w:rPr>
          <w:rFonts w:ascii="Times New Roman" w:hAnsi="Times New Roman" w:cs="Times New Roman"/>
          <w:noProof/>
          <w:sz w:val="18"/>
          <w:szCs w:val="18"/>
          <w:lang w:val="uk-UA" w:eastAsia="uk-UA"/>
        </w:rPr>
        <mc:AlternateContent>
          <mc:Choice Requires="wps">
            <w:drawing>
              <wp:anchor distT="0" distB="0" distL="114300" distR="114300" simplePos="0" relativeHeight="251658240" behindDoc="0" locked="0" layoutInCell="1" allowOverlap="1">
                <wp:simplePos x="0" y="0"/>
                <wp:positionH relativeFrom="column">
                  <wp:posOffset>548640</wp:posOffset>
                </wp:positionH>
                <wp:positionV relativeFrom="paragraph">
                  <wp:posOffset>227330</wp:posOffset>
                </wp:positionV>
                <wp:extent cx="4419600"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17510" id="_x0000_t32" coordsize="21600,21600" o:spt="32" o:oned="t" path="m,l21600,21600e" filled="f">
                <v:path arrowok="t" fillok="f" o:connecttype="none"/>
                <o:lock v:ext="edit" shapetype="t"/>
              </v:shapetype>
              <v:shape id="AutoShape 2" o:spid="_x0000_s1026" type="#_x0000_t32" style="position:absolute;margin-left:43.2pt;margin-top:17.9pt;width:34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"/>
            </w:pict>
          </mc:Fallback>
        </mc:AlternateContent>
      </w:r>
    </w:p>
    <w:p w:rsidR="006D4900" w:rsidRPr="007A643D" w:rsidRDefault="006D4900" w:rsidP="005F3216">
      <w:pPr>
        <w:pageBreakBefore/>
        <w:spacing w:after="0"/>
        <w:ind w:left="4394" w:firstLine="709"/>
        <w:rPr>
          <w:rFonts w:ascii="Times New Roman" w:hAnsi="Times New Roman" w:cs="Times New Roman"/>
          <w:sz w:val="24"/>
          <w:szCs w:val="24"/>
          <w:lang w:val="uk-UA"/>
        </w:rPr>
      </w:pPr>
      <w:r w:rsidRPr="007A643D">
        <w:rPr>
          <w:rFonts w:ascii="Times New Roman" w:hAnsi="Times New Roman" w:cs="Times New Roman"/>
          <w:sz w:val="24"/>
          <w:szCs w:val="24"/>
          <w:lang w:val="uk-UA"/>
        </w:rPr>
        <w:lastRenderedPageBreak/>
        <w:t>Додаток № 2</w:t>
      </w:r>
    </w:p>
    <w:p w:rsidR="006D4900" w:rsidRPr="007A643D" w:rsidRDefault="006D4900" w:rsidP="005F3216">
      <w:pPr>
        <w:tabs>
          <w:tab w:val="center" w:pos="4819"/>
          <w:tab w:val="left" w:pos="9781"/>
        </w:tabs>
        <w:ind w:left="5103"/>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до Порядку </w:t>
      </w:r>
      <w:r w:rsidRPr="007A643D">
        <w:rPr>
          <w:rStyle w:val="a5"/>
          <w:rFonts w:ascii="Times New Roman" w:hAnsi="Times New Roman" w:cs="Times New Roman"/>
          <w:b w:val="0"/>
          <w:sz w:val="24"/>
          <w:szCs w:val="24"/>
          <w:lang w:val="uk-UA"/>
        </w:rPr>
        <w:t>проведення</w:t>
      </w:r>
      <w:r w:rsidRPr="007A643D">
        <w:rPr>
          <w:rStyle w:val="a5"/>
          <w:rFonts w:ascii="Times New Roman" w:hAnsi="Times New Roman" w:cs="Times New Roman"/>
          <w:sz w:val="24"/>
          <w:szCs w:val="24"/>
          <w:lang w:val="uk-UA"/>
        </w:rPr>
        <w:t xml:space="preserve"> </w:t>
      </w:r>
      <w:r w:rsidRPr="007A643D">
        <w:rPr>
          <w:rFonts w:ascii="Times New Roman" w:hAnsi="Times New Roman" w:cs="Times New Roman"/>
          <w:sz w:val="24"/>
          <w:szCs w:val="24"/>
          <w:lang w:val="uk-UA"/>
        </w:rPr>
        <w:t xml:space="preserve">конкурсного відбору суб’єкта господарювання </w:t>
      </w:r>
      <w:r w:rsidRPr="007A643D">
        <w:rPr>
          <w:rStyle w:val="a5"/>
          <w:rFonts w:ascii="Times New Roman" w:hAnsi="Times New Roman" w:cs="Times New Roman"/>
          <w:b w:val="0"/>
          <w:sz w:val="24"/>
          <w:szCs w:val="24"/>
          <w:lang w:val="uk-UA"/>
        </w:rPr>
        <w:t>для</w:t>
      </w:r>
      <w:r w:rsidRPr="007A643D">
        <w:rPr>
          <w:rStyle w:val="a5"/>
          <w:rFonts w:ascii="Times New Roman" w:hAnsi="Times New Roman" w:cs="Times New Roman"/>
          <w:sz w:val="24"/>
          <w:szCs w:val="24"/>
          <w:lang w:val="uk-UA"/>
        </w:rPr>
        <w:t xml:space="preserve"> </w:t>
      </w:r>
      <w:r w:rsidRPr="007A643D">
        <w:rPr>
          <w:rFonts w:ascii="Times New Roman" w:hAnsi="Times New Roman" w:cs="Times New Roman"/>
          <w:bCs/>
          <w:sz w:val="24"/>
          <w:szCs w:val="24"/>
          <w:lang w:val="uk-UA"/>
        </w:rPr>
        <w:t>впровадження єдиної системи управління та супутникового моніторингу пасажирського транспорту загального користування Білоцерківської міської територіальної громади</w:t>
      </w:r>
      <w:r w:rsidRPr="007A643D">
        <w:rPr>
          <w:rFonts w:ascii="Times New Roman" w:hAnsi="Times New Roman" w:cs="Times New Roman"/>
          <w:sz w:val="24"/>
          <w:szCs w:val="24"/>
          <w:lang w:val="uk-UA"/>
        </w:rPr>
        <w:t xml:space="preserve"> </w:t>
      </w:r>
    </w:p>
    <w:p w:rsidR="006D4900" w:rsidRPr="007A643D" w:rsidRDefault="006D4900" w:rsidP="006D4900">
      <w:pPr>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А Н К Е Т А</w:t>
      </w:r>
    </w:p>
    <w:p w:rsidR="006D4900" w:rsidRPr="007A643D" w:rsidRDefault="006D4900" w:rsidP="00D80759">
      <w:pPr>
        <w:spacing w:after="0"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учасника конкурсного відбору</w:t>
      </w:r>
      <w:r w:rsidRPr="007A643D">
        <w:rPr>
          <w:rFonts w:ascii="Times New Roman" w:hAnsi="Times New Roman" w:cs="Times New Roman"/>
          <w:bCs/>
          <w:sz w:val="24"/>
          <w:szCs w:val="24"/>
          <w:lang w:val="uk-UA"/>
        </w:rPr>
        <w:t xml:space="preserve"> </w:t>
      </w:r>
      <w:r w:rsidRPr="007A643D">
        <w:rPr>
          <w:rStyle w:val="a5"/>
          <w:rFonts w:ascii="Times New Roman" w:hAnsi="Times New Roman" w:cs="Times New Roman"/>
          <w:b w:val="0"/>
          <w:sz w:val="24"/>
          <w:szCs w:val="24"/>
          <w:lang w:val="uk-UA"/>
        </w:rPr>
        <w:t>для</w:t>
      </w:r>
      <w:r w:rsidRPr="007A643D">
        <w:rPr>
          <w:rStyle w:val="a5"/>
          <w:rFonts w:ascii="Times New Roman" w:hAnsi="Times New Roman" w:cs="Times New Roman"/>
          <w:sz w:val="24"/>
          <w:szCs w:val="24"/>
          <w:lang w:val="uk-UA"/>
        </w:rPr>
        <w:t xml:space="preserve"> </w:t>
      </w:r>
      <w:r w:rsidR="00D80759" w:rsidRPr="007A643D">
        <w:rPr>
          <w:rFonts w:ascii="Times New Roman" w:hAnsi="Times New Roman" w:cs="Times New Roman"/>
          <w:sz w:val="24"/>
          <w:szCs w:val="24"/>
          <w:lang w:val="uk-UA"/>
        </w:rPr>
        <w:t>впровадження єдиної</w:t>
      </w:r>
      <w:r w:rsidRPr="007A643D">
        <w:rPr>
          <w:rFonts w:ascii="Times New Roman" w:hAnsi="Times New Roman" w:cs="Times New Roman"/>
          <w:sz w:val="24"/>
          <w:szCs w:val="24"/>
          <w:lang w:val="uk-UA"/>
        </w:rPr>
        <w:t xml:space="preserve"> системи управління та супутникового моніторингу пасажирського транспорту загального користування </w:t>
      </w:r>
    </w:p>
    <w:p w:rsidR="006D4900" w:rsidRPr="007A643D" w:rsidRDefault="006D4900" w:rsidP="00D80759">
      <w:pPr>
        <w:spacing w:after="120" w:line="240" w:lineRule="auto"/>
        <w:jc w:val="center"/>
        <w:rPr>
          <w:rFonts w:ascii="Times New Roman" w:hAnsi="Times New Roman" w:cs="Times New Roman"/>
          <w:sz w:val="24"/>
          <w:szCs w:val="24"/>
          <w:lang w:val="uk-UA"/>
        </w:rPr>
      </w:pPr>
      <w:r w:rsidRPr="007A643D">
        <w:rPr>
          <w:rFonts w:ascii="Times New Roman" w:hAnsi="Times New Roman" w:cs="Times New Roman"/>
          <w:bCs/>
          <w:sz w:val="24"/>
          <w:szCs w:val="24"/>
          <w:lang w:val="uk-UA"/>
        </w:rPr>
        <w:t>Білоцерківської міської територіальної громади</w:t>
      </w:r>
    </w:p>
    <w:p w:rsidR="006D4900" w:rsidRPr="007A643D" w:rsidRDefault="00341148" w:rsidP="00EA3E66">
      <w:pPr>
        <w:spacing w:after="0"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Учасник конкурсного відбору</w:t>
      </w:r>
      <w:r w:rsidR="006D4900" w:rsidRPr="007A643D">
        <w:rPr>
          <w:rFonts w:ascii="Times New Roman" w:hAnsi="Times New Roman" w:cs="Times New Roman"/>
          <w:sz w:val="24"/>
          <w:szCs w:val="24"/>
          <w:lang w:val="uk-UA"/>
        </w:rPr>
        <w:t xml:space="preserve"> ______</w:t>
      </w:r>
      <w:r w:rsidRPr="007A643D">
        <w:rPr>
          <w:rFonts w:ascii="Times New Roman" w:hAnsi="Times New Roman" w:cs="Times New Roman"/>
          <w:sz w:val="24"/>
          <w:szCs w:val="24"/>
          <w:lang w:val="uk-UA"/>
        </w:rPr>
        <w:t>______</w:t>
      </w:r>
      <w:r w:rsidR="006D4900" w:rsidRPr="007A643D">
        <w:rPr>
          <w:rFonts w:ascii="Times New Roman" w:hAnsi="Times New Roman" w:cs="Times New Roman"/>
          <w:sz w:val="24"/>
          <w:szCs w:val="24"/>
          <w:lang w:val="uk-UA"/>
        </w:rPr>
        <w:t>____________________________________________</w:t>
      </w:r>
    </w:p>
    <w:p w:rsidR="006D4900" w:rsidRPr="007A643D" w:rsidRDefault="006D4900" w:rsidP="00EA3E66">
      <w:pPr>
        <w:spacing w:after="0" w:line="240" w:lineRule="auto"/>
        <w:rPr>
          <w:rFonts w:ascii="Times New Roman" w:hAnsi="Times New Roman" w:cs="Times New Roman"/>
          <w:sz w:val="24"/>
          <w:szCs w:val="24"/>
          <w:lang w:val="uk-UA"/>
        </w:rPr>
      </w:pPr>
      <w:r w:rsidRPr="007A643D">
        <w:rPr>
          <w:rFonts w:ascii="Times New Roman" w:hAnsi="Times New Roman" w:cs="Times New Roman"/>
          <w:sz w:val="24"/>
          <w:szCs w:val="24"/>
          <w:highlight w:val="white"/>
          <w:lang w:val="uk-UA"/>
        </w:rPr>
        <w:t>Код ЄДРПОУ (ідентифікаційний код) _________</w:t>
      </w:r>
      <w:r w:rsidR="00341148" w:rsidRPr="007A643D">
        <w:rPr>
          <w:rFonts w:ascii="Times New Roman" w:hAnsi="Times New Roman" w:cs="Times New Roman"/>
          <w:sz w:val="24"/>
          <w:szCs w:val="24"/>
          <w:highlight w:val="white"/>
          <w:lang w:val="uk-UA"/>
        </w:rPr>
        <w:t>_____</w:t>
      </w:r>
      <w:r w:rsidRPr="007A643D">
        <w:rPr>
          <w:rFonts w:ascii="Times New Roman" w:hAnsi="Times New Roman" w:cs="Times New Roman"/>
          <w:sz w:val="24"/>
          <w:szCs w:val="24"/>
          <w:highlight w:val="white"/>
          <w:lang w:val="uk-UA"/>
        </w:rPr>
        <w:t>___________________________________</w:t>
      </w:r>
    </w:p>
    <w:p w:rsidR="006D4900" w:rsidRPr="007A643D" w:rsidRDefault="006D4900" w:rsidP="00EA3E66">
      <w:pPr>
        <w:spacing w:after="0"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Юридична адреса ___________________________</w:t>
      </w:r>
      <w:r w:rsidR="00341148" w:rsidRPr="007A643D">
        <w:rPr>
          <w:rFonts w:ascii="Times New Roman" w:hAnsi="Times New Roman" w:cs="Times New Roman"/>
          <w:sz w:val="24"/>
          <w:szCs w:val="24"/>
          <w:lang w:val="uk-UA"/>
        </w:rPr>
        <w:t>_____</w:t>
      </w:r>
      <w:r w:rsidRPr="007A643D">
        <w:rPr>
          <w:rFonts w:ascii="Times New Roman" w:hAnsi="Times New Roman" w:cs="Times New Roman"/>
          <w:sz w:val="24"/>
          <w:szCs w:val="24"/>
          <w:lang w:val="uk-UA"/>
        </w:rPr>
        <w:t>__________________________________</w:t>
      </w:r>
    </w:p>
    <w:p w:rsidR="006D4900" w:rsidRPr="007A643D" w:rsidRDefault="006D4900" w:rsidP="00EA3E66">
      <w:pPr>
        <w:spacing w:after="0"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Фактична адреса</w:t>
      </w:r>
      <w:r w:rsidRPr="007A643D">
        <w:rPr>
          <w:rFonts w:ascii="Times New Roman" w:hAnsi="Times New Roman" w:cs="Times New Roman"/>
          <w:sz w:val="24"/>
          <w:szCs w:val="24"/>
          <w:lang w:val="uk-UA"/>
        </w:rPr>
        <w:tab/>
        <w:t>__________________________</w:t>
      </w:r>
      <w:r w:rsidR="00341148" w:rsidRPr="007A643D">
        <w:rPr>
          <w:rFonts w:ascii="Times New Roman" w:hAnsi="Times New Roman" w:cs="Times New Roman"/>
          <w:sz w:val="24"/>
          <w:szCs w:val="24"/>
          <w:lang w:val="uk-UA"/>
        </w:rPr>
        <w:t>__</w:t>
      </w:r>
      <w:r w:rsidRPr="007A643D">
        <w:rPr>
          <w:rFonts w:ascii="Times New Roman" w:hAnsi="Times New Roman" w:cs="Times New Roman"/>
          <w:sz w:val="24"/>
          <w:szCs w:val="24"/>
          <w:lang w:val="uk-UA"/>
        </w:rPr>
        <w:t>____________________________________</w:t>
      </w:r>
    </w:p>
    <w:p w:rsidR="006D4900" w:rsidRPr="007A643D" w:rsidRDefault="006D4900" w:rsidP="00EA3E66">
      <w:pPr>
        <w:spacing w:after="0"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Телефон/факс</w:t>
      </w:r>
      <w:r w:rsidRPr="007A643D">
        <w:rPr>
          <w:rFonts w:ascii="Times New Roman" w:hAnsi="Times New Roman" w:cs="Times New Roman"/>
          <w:sz w:val="24"/>
          <w:szCs w:val="24"/>
          <w:lang w:val="uk-UA"/>
        </w:rPr>
        <w:tab/>
        <w:t xml:space="preserve"> ________________________________________________________________</w:t>
      </w:r>
    </w:p>
    <w:p w:rsidR="006D4900" w:rsidRPr="007A643D" w:rsidRDefault="006D4900" w:rsidP="00EA3E66">
      <w:pPr>
        <w:tabs>
          <w:tab w:val="left" w:pos="4253"/>
        </w:tabs>
        <w:spacing w:after="0"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Мобільний телефон ________________________</w:t>
      </w:r>
      <w:r w:rsidR="00341148" w:rsidRPr="007A643D">
        <w:rPr>
          <w:rFonts w:ascii="Times New Roman" w:hAnsi="Times New Roman" w:cs="Times New Roman"/>
          <w:sz w:val="24"/>
          <w:szCs w:val="24"/>
          <w:lang w:val="uk-UA"/>
        </w:rPr>
        <w:t>_____</w:t>
      </w:r>
      <w:r w:rsidRPr="007A643D">
        <w:rPr>
          <w:rFonts w:ascii="Times New Roman" w:hAnsi="Times New Roman" w:cs="Times New Roman"/>
          <w:sz w:val="24"/>
          <w:szCs w:val="24"/>
          <w:lang w:val="uk-UA"/>
        </w:rPr>
        <w:t>______________________________</w:t>
      </w:r>
      <w:r w:rsidR="00717BCE" w:rsidRPr="007A643D">
        <w:rPr>
          <w:rFonts w:ascii="Times New Roman" w:hAnsi="Times New Roman" w:cs="Times New Roman"/>
          <w:sz w:val="24"/>
          <w:szCs w:val="24"/>
          <w:lang w:val="uk-UA"/>
        </w:rPr>
        <w:t>_</w:t>
      </w:r>
      <w:r w:rsidRPr="007A643D">
        <w:rPr>
          <w:rFonts w:ascii="Times New Roman" w:hAnsi="Times New Roman" w:cs="Times New Roman"/>
          <w:sz w:val="24"/>
          <w:szCs w:val="24"/>
          <w:lang w:val="uk-UA"/>
        </w:rPr>
        <w:t>_____</w:t>
      </w:r>
    </w:p>
    <w:p w:rsidR="006D4900" w:rsidRPr="007A643D" w:rsidRDefault="006D4900" w:rsidP="00EA3E66">
      <w:pPr>
        <w:spacing w:after="0"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Електронна пошта ______________________________</w:t>
      </w:r>
      <w:r w:rsidR="00341148" w:rsidRPr="007A643D">
        <w:rPr>
          <w:rFonts w:ascii="Times New Roman" w:hAnsi="Times New Roman" w:cs="Times New Roman"/>
          <w:sz w:val="24"/>
          <w:szCs w:val="24"/>
          <w:lang w:val="uk-UA"/>
        </w:rPr>
        <w:t>_____</w:t>
      </w:r>
      <w:r w:rsidRPr="007A643D">
        <w:rPr>
          <w:rFonts w:ascii="Times New Roman" w:hAnsi="Times New Roman" w:cs="Times New Roman"/>
          <w:sz w:val="24"/>
          <w:szCs w:val="24"/>
          <w:lang w:val="uk-UA"/>
        </w:rPr>
        <w:t>__________________________</w:t>
      </w:r>
      <w:r w:rsidR="00717BCE" w:rsidRPr="007A643D">
        <w:rPr>
          <w:rFonts w:ascii="Times New Roman" w:hAnsi="Times New Roman" w:cs="Times New Roman"/>
          <w:sz w:val="24"/>
          <w:szCs w:val="24"/>
          <w:lang w:val="uk-UA"/>
        </w:rPr>
        <w:t>_____</w:t>
      </w:r>
    </w:p>
    <w:p w:rsidR="006D4900" w:rsidRPr="007A643D" w:rsidRDefault="006D4900" w:rsidP="00EA3E66">
      <w:pPr>
        <w:spacing w:after="0"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Розрахунковий рахунок</w:t>
      </w:r>
      <w:r w:rsidRPr="007A643D">
        <w:rPr>
          <w:rFonts w:ascii="Times New Roman" w:hAnsi="Times New Roman" w:cs="Times New Roman"/>
          <w:sz w:val="24"/>
          <w:szCs w:val="24"/>
          <w:lang w:val="uk-UA"/>
        </w:rPr>
        <w:tab/>
        <w:t>______________________</w:t>
      </w:r>
      <w:r w:rsidR="00341148" w:rsidRPr="007A643D">
        <w:rPr>
          <w:rFonts w:ascii="Times New Roman" w:hAnsi="Times New Roman" w:cs="Times New Roman"/>
          <w:sz w:val="24"/>
          <w:szCs w:val="24"/>
          <w:lang w:val="uk-UA"/>
        </w:rPr>
        <w:t>__</w:t>
      </w:r>
      <w:r w:rsidRPr="007A643D">
        <w:rPr>
          <w:rFonts w:ascii="Times New Roman" w:hAnsi="Times New Roman" w:cs="Times New Roman"/>
          <w:sz w:val="24"/>
          <w:szCs w:val="24"/>
          <w:lang w:val="uk-UA"/>
        </w:rPr>
        <w:t>__________________________________</w:t>
      </w:r>
    </w:p>
    <w:p w:rsidR="006D4900" w:rsidRPr="007A643D" w:rsidRDefault="006D4900" w:rsidP="00EA3E66">
      <w:pPr>
        <w:spacing w:after="0"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Банк</w:t>
      </w:r>
      <w:r w:rsidRPr="007A643D">
        <w:rPr>
          <w:rFonts w:ascii="Times New Roman" w:hAnsi="Times New Roman" w:cs="Times New Roman"/>
          <w:sz w:val="24"/>
          <w:szCs w:val="24"/>
          <w:lang w:val="uk-UA"/>
        </w:rPr>
        <w:tab/>
        <w:t>__________________________</w:t>
      </w:r>
    </w:p>
    <w:p w:rsidR="006D4900" w:rsidRPr="007A643D" w:rsidRDefault="006D4900" w:rsidP="00EA3E66">
      <w:pPr>
        <w:spacing w:after="0"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МФО</w:t>
      </w:r>
      <w:r w:rsidRPr="007A643D">
        <w:rPr>
          <w:rFonts w:ascii="Times New Roman" w:hAnsi="Times New Roman" w:cs="Times New Roman"/>
          <w:sz w:val="24"/>
          <w:szCs w:val="24"/>
          <w:lang w:val="uk-UA"/>
        </w:rPr>
        <w:tab/>
        <w:t>__________________________</w:t>
      </w:r>
    </w:p>
    <w:p w:rsidR="006D4900" w:rsidRPr="007A643D" w:rsidRDefault="00EA3E66" w:rsidP="006D4900">
      <w:pPr>
        <w:ind w:firstLine="708"/>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Відомості про керівника (прізвище, ім'я, по батькові, посада, контактний телефон, освіта,</w:t>
      </w:r>
      <w:r w:rsidR="006D4900" w:rsidRPr="007A643D">
        <w:rPr>
          <w:rFonts w:ascii="Times New Roman" w:hAnsi="Times New Roman" w:cs="Times New Roman"/>
          <w:sz w:val="24"/>
          <w:szCs w:val="24"/>
          <w:lang w:val="uk-UA"/>
        </w:rPr>
        <w:t xml:space="preserve"> час перебування на займаній посаді ) _________________________</w:t>
      </w:r>
      <w:r w:rsidR="00341148" w:rsidRPr="007A643D">
        <w:rPr>
          <w:rFonts w:ascii="Times New Roman" w:hAnsi="Times New Roman" w:cs="Times New Roman"/>
          <w:sz w:val="24"/>
          <w:szCs w:val="24"/>
          <w:lang w:val="uk-UA"/>
        </w:rPr>
        <w:t>_______</w:t>
      </w:r>
      <w:r w:rsidR="006D4900" w:rsidRPr="007A643D">
        <w:rPr>
          <w:rFonts w:ascii="Times New Roman" w:hAnsi="Times New Roman" w:cs="Times New Roman"/>
          <w:sz w:val="24"/>
          <w:szCs w:val="24"/>
          <w:lang w:val="uk-UA"/>
        </w:rPr>
        <w:t>__________________</w:t>
      </w:r>
    </w:p>
    <w:p w:rsidR="006D4900" w:rsidRPr="007A643D" w:rsidRDefault="006D4900" w:rsidP="00717BCE">
      <w:pPr>
        <w:spacing w:after="0"/>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Конкурсна пропозиція Учасника конкурсного відбору</w:t>
      </w:r>
    </w:p>
    <w:p w:rsidR="0035134F" w:rsidRPr="007A643D" w:rsidRDefault="0035134F" w:rsidP="00717BCE">
      <w:pPr>
        <w:spacing w:after="0"/>
        <w:jc w:val="center"/>
        <w:rPr>
          <w:rFonts w:ascii="Times New Roman" w:hAnsi="Times New Roman" w:cs="Times New Roman"/>
          <w:sz w:val="24"/>
          <w:szCs w:val="24"/>
          <w:lang w:val="uk-UA"/>
        </w:rPr>
      </w:pPr>
    </w:p>
    <w:tbl>
      <w:tblPr>
        <w:tblW w:w="0" w:type="auto"/>
        <w:tblInd w:w="94" w:type="dxa"/>
        <w:tblLayout w:type="fixed"/>
        <w:tblLook w:val="0000" w:firstRow="0" w:lastRow="0" w:firstColumn="0" w:lastColumn="0" w:noHBand="0" w:noVBand="0"/>
      </w:tblPr>
      <w:tblGrid>
        <w:gridCol w:w="736"/>
        <w:gridCol w:w="5728"/>
        <w:gridCol w:w="1472"/>
        <w:gridCol w:w="1967"/>
      </w:tblGrid>
      <w:tr w:rsidR="006D4900" w:rsidRPr="007A643D" w:rsidTr="006809C1">
        <w:tc>
          <w:tcPr>
            <w:tcW w:w="736"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w:t>
            </w:r>
          </w:p>
        </w:tc>
        <w:tc>
          <w:tcPr>
            <w:tcW w:w="5728"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Критерій</w:t>
            </w:r>
          </w:p>
        </w:tc>
        <w:tc>
          <w:tcPr>
            <w:tcW w:w="1472"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Одиниця виміру</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Пропозиція</w:t>
            </w:r>
          </w:p>
        </w:tc>
      </w:tr>
      <w:tr w:rsidR="006D4900" w:rsidRPr="007A643D" w:rsidTr="006809C1">
        <w:tc>
          <w:tcPr>
            <w:tcW w:w="736" w:type="dxa"/>
            <w:tcBorders>
              <w:left w:val="single" w:sz="4" w:space="0" w:color="000000"/>
              <w:bottom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1.</w:t>
            </w:r>
          </w:p>
        </w:tc>
        <w:tc>
          <w:tcPr>
            <w:tcW w:w="5728" w:type="dxa"/>
            <w:tcBorders>
              <w:left w:val="single" w:sz="4" w:space="0" w:color="000000"/>
              <w:bottom w:val="single" w:sz="4" w:space="0" w:color="000000"/>
            </w:tcBorders>
            <w:shd w:val="clear" w:color="auto" w:fill="auto"/>
            <w:vAlign w:val="center"/>
          </w:tcPr>
          <w:p w:rsidR="006D4900" w:rsidRPr="007A643D" w:rsidRDefault="006D4900" w:rsidP="00EA3E66">
            <w:pPr>
              <w:spacing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Вартість придбання та встановлення одного GPS модуля, грн.</w:t>
            </w:r>
          </w:p>
        </w:tc>
        <w:tc>
          <w:tcPr>
            <w:tcW w:w="1472" w:type="dxa"/>
            <w:tcBorders>
              <w:left w:val="single" w:sz="4" w:space="0" w:color="000000"/>
              <w:bottom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Грн.</w:t>
            </w:r>
          </w:p>
        </w:tc>
        <w:tc>
          <w:tcPr>
            <w:tcW w:w="1967" w:type="dxa"/>
            <w:tcBorders>
              <w:left w:val="single" w:sz="4" w:space="0" w:color="000000"/>
              <w:bottom w:val="single" w:sz="4" w:space="0" w:color="000000"/>
              <w:right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p>
        </w:tc>
      </w:tr>
      <w:tr w:rsidR="006D4900" w:rsidRPr="007A643D" w:rsidTr="006809C1">
        <w:tc>
          <w:tcPr>
            <w:tcW w:w="736" w:type="dxa"/>
            <w:tcBorders>
              <w:left w:val="single" w:sz="4" w:space="0" w:color="000000"/>
              <w:bottom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2.</w:t>
            </w:r>
          </w:p>
        </w:tc>
        <w:tc>
          <w:tcPr>
            <w:tcW w:w="5728" w:type="dxa"/>
            <w:tcBorders>
              <w:left w:val="single" w:sz="4" w:space="0" w:color="000000"/>
              <w:bottom w:val="single" w:sz="4" w:space="0" w:color="000000"/>
            </w:tcBorders>
            <w:shd w:val="clear" w:color="auto" w:fill="auto"/>
            <w:vAlign w:val="center"/>
          </w:tcPr>
          <w:p w:rsidR="006D4900" w:rsidRPr="007A643D" w:rsidRDefault="006D4900" w:rsidP="00EA3E66">
            <w:pPr>
              <w:spacing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Вартість щомісячного обслуговування Системи (абонплата) з одного транспортного засобу</w:t>
            </w:r>
            <w:r w:rsidRPr="007A643D">
              <w:rPr>
                <w:rStyle w:val="a5"/>
                <w:rFonts w:ascii="Times New Roman" w:hAnsi="Times New Roman" w:cs="Times New Roman"/>
                <w:b w:val="0"/>
                <w:sz w:val="24"/>
                <w:szCs w:val="24"/>
                <w:lang w:val="uk-UA"/>
              </w:rPr>
              <w:t xml:space="preserve"> (залишається без змін протягом 24 місяців з дати підписання Договору);</w:t>
            </w:r>
          </w:p>
        </w:tc>
        <w:tc>
          <w:tcPr>
            <w:tcW w:w="1472" w:type="dxa"/>
            <w:tcBorders>
              <w:left w:val="single" w:sz="4" w:space="0" w:color="000000"/>
              <w:bottom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грн./місяць</w:t>
            </w:r>
          </w:p>
        </w:tc>
        <w:tc>
          <w:tcPr>
            <w:tcW w:w="1967" w:type="dxa"/>
            <w:tcBorders>
              <w:left w:val="single" w:sz="4" w:space="0" w:color="000000"/>
              <w:bottom w:val="single" w:sz="4" w:space="0" w:color="000000"/>
              <w:right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p>
        </w:tc>
      </w:tr>
      <w:tr w:rsidR="006D4900" w:rsidRPr="007A643D" w:rsidTr="006809C1">
        <w:tc>
          <w:tcPr>
            <w:tcW w:w="736" w:type="dxa"/>
            <w:tcBorders>
              <w:left w:val="single" w:sz="4" w:space="0" w:color="000000"/>
              <w:bottom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3.</w:t>
            </w:r>
          </w:p>
        </w:tc>
        <w:tc>
          <w:tcPr>
            <w:tcW w:w="5728" w:type="dxa"/>
            <w:tcBorders>
              <w:left w:val="single" w:sz="4" w:space="0" w:color="000000"/>
              <w:bottom w:val="single" w:sz="4" w:space="0" w:color="000000"/>
            </w:tcBorders>
            <w:shd w:val="clear" w:color="auto" w:fill="auto"/>
            <w:vAlign w:val="center"/>
          </w:tcPr>
          <w:p w:rsidR="006D4900" w:rsidRPr="007A643D" w:rsidRDefault="006D4900" w:rsidP="00EA3E66">
            <w:pPr>
              <w:spacing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Термін гарантійного обслуговування системи, </w:t>
            </w:r>
            <w:r w:rsidRPr="007A643D">
              <w:rPr>
                <w:rFonts w:ascii="Times New Roman" w:hAnsi="Times New Roman" w:cs="Times New Roman"/>
                <w:sz w:val="24"/>
                <w:szCs w:val="24"/>
                <w:lang w:val="uk-UA"/>
              </w:rPr>
              <w:lastRenderedPageBreak/>
              <w:t>місяців</w:t>
            </w:r>
          </w:p>
        </w:tc>
        <w:tc>
          <w:tcPr>
            <w:tcW w:w="1472" w:type="dxa"/>
            <w:tcBorders>
              <w:left w:val="single" w:sz="4" w:space="0" w:color="000000"/>
              <w:bottom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lastRenderedPageBreak/>
              <w:t>місяць</w:t>
            </w:r>
          </w:p>
        </w:tc>
        <w:tc>
          <w:tcPr>
            <w:tcW w:w="1967" w:type="dxa"/>
            <w:tcBorders>
              <w:left w:val="single" w:sz="4" w:space="0" w:color="000000"/>
              <w:bottom w:val="single" w:sz="4" w:space="0" w:color="000000"/>
              <w:right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p>
        </w:tc>
      </w:tr>
      <w:tr w:rsidR="006D4900" w:rsidRPr="007A643D" w:rsidTr="006809C1">
        <w:tc>
          <w:tcPr>
            <w:tcW w:w="736"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4.</w:t>
            </w:r>
          </w:p>
        </w:tc>
        <w:tc>
          <w:tcPr>
            <w:tcW w:w="5728"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EA3E66">
            <w:pPr>
              <w:shd w:val="clear" w:color="auto" w:fill="FFFFFF"/>
              <w:snapToGrid w:val="0"/>
              <w:spacing w:line="240" w:lineRule="auto"/>
              <w:rPr>
                <w:rFonts w:ascii="Times New Roman" w:hAnsi="Times New Roman" w:cs="Times New Roman"/>
                <w:sz w:val="24"/>
                <w:szCs w:val="24"/>
                <w:lang w:val="uk-UA"/>
              </w:rPr>
            </w:pPr>
            <w:r w:rsidRPr="007A643D">
              <w:rPr>
                <w:rStyle w:val="a5"/>
                <w:rFonts w:ascii="Times New Roman" w:eastAsia="Microsoft YaHei" w:hAnsi="Times New Roman" w:cs="Times New Roman"/>
                <w:b w:val="0"/>
                <w:bCs w:val="0"/>
                <w:sz w:val="24"/>
                <w:szCs w:val="24"/>
                <w:lang w:val="uk-UA" w:eastAsia="uk-UA"/>
              </w:rPr>
              <w:t>Інвестиційні зобов’язання: табло прогнозування часу фактичного прибуття транспорту, згідно технічних вимог, вказаних в пункті 8.2;</w:t>
            </w:r>
          </w:p>
        </w:tc>
        <w:tc>
          <w:tcPr>
            <w:tcW w:w="1472"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од.</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b/>
                <w:sz w:val="24"/>
                <w:szCs w:val="24"/>
                <w:lang w:val="uk-UA"/>
              </w:rPr>
            </w:pPr>
          </w:p>
        </w:tc>
      </w:tr>
      <w:tr w:rsidR="006D4900" w:rsidRPr="007A643D" w:rsidTr="006809C1">
        <w:tc>
          <w:tcPr>
            <w:tcW w:w="736" w:type="dxa"/>
            <w:tcBorders>
              <w:left w:val="single" w:sz="4" w:space="0" w:color="000000"/>
              <w:bottom w:val="single" w:sz="4" w:space="0" w:color="000000"/>
            </w:tcBorders>
            <w:shd w:val="clear" w:color="auto" w:fill="auto"/>
            <w:vAlign w:val="center"/>
          </w:tcPr>
          <w:p w:rsidR="006D4900" w:rsidRPr="007A643D" w:rsidRDefault="0035134F"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5</w:t>
            </w:r>
            <w:r w:rsidR="006D4900" w:rsidRPr="007A643D">
              <w:rPr>
                <w:rFonts w:ascii="Times New Roman" w:hAnsi="Times New Roman" w:cs="Times New Roman"/>
                <w:sz w:val="24"/>
                <w:szCs w:val="24"/>
                <w:lang w:val="uk-UA"/>
              </w:rPr>
              <w:t>.</w:t>
            </w:r>
          </w:p>
        </w:tc>
        <w:tc>
          <w:tcPr>
            <w:tcW w:w="5728" w:type="dxa"/>
            <w:tcBorders>
              <w:left w:val="single" w:sz="4" w:space="0" w:color="000000"/>
              <w:bottom w:val="single" w:sz="4" w:space="0" w:color="000000"/>
            </w:tcBorders>
            <w:shd w:val="clear" w:color="auto" w:fill="auto"/>
            <w:vAlign w:val="center"/>
          </w:tcPr>
          <w:p w:rsidR="006D4900" w:rsidRPr="007A643D" w:rsidRDefault="006D4900" w:rsidP="00EA3E66">
            <w:pPr>
              <w:shd w:val="clear" w:color="auto" w:fill="FFFFFF"/>
              <w:snapToGrid w:val="0"/>
              <w:spacing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Досвід роботи - кількість реалізованих діючих аналогічних договорів, з виконавчими комітетами міських рад або з міськими диспетчерськими центрами на впровадження єдиної міської системи диспетчеризації та супутникового моніторингу пасажирського транспорту загального користування.</w:t>
            </w:r>
          </w:p>
        </w:tc>
        <w:tc>
          <w:tcPr>
            <w:tcW w:w="1472" w:type="dxa"/>
            <w:tcBorders>
              <w:left w:val="single" w:sz="4" w:space="0" w:color="000000"/>
              <w:bottom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од.</w:t>
            </w:r>
          </w:p>
        </w:tc>
        <w:tc>
          <w:tcPr>
            <w:tcW w:w="1967" w:type="dxa"/>
            <w:tcBorders>
              <w:left w:val="single" w:sz="4" w:space="0" w:color="000000"/>
              <w:bottom w:val="single" w:sz="4" w:space="0" w:color="000000"/>
              <w:right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b/>
                <w:sz w:val="24"/>
                <w:szCs w:val="24"/>
                <w:lang w:val="uk-UA"/>
              </w:rPr>
            </w:pPr>
          </w:p>
        </w:tc>
      </w:tr>
      <w:tr w:rsidR="006D4900" w:rsidRPr="007A643D" w:rsidTr="006809C1">
        <w:tc>
          <w:tcPr>
            <w:tcW w:w="736" w:type="dxa"/>
            <w:tcBorders>
              <w:left w:val="single" w:sz="4" w:space="0" w:color="000000"/>
              <w:bottom w:val="single" w:sz="4" w:space="0" w:color="000000"/>
            </w:tcBorders>
            <w:shd w:val="clear" w:color="auto" w:fill="auto"/>
            <w:vAlign w:val="center"/>
          </w:tcPr>
          <w:p w:rsidR="006D4900" w:rsidRPr="007A643D" w:rsidRDefault="0035134F"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6</w:t>
            </w:r>
            <w:r w:rsidR="006D4900" w:rsidRPr="007A643D">
              <w:rPr>
                <w:rFonts w:ascii="Times New Roman" w:hAnsi="Times New Roman" w:cs="Times New Roman"/>
                <w:sz w:val="24"/>
                <w:szCs w:val="24"/>
                <w:lang w:val="uk-UA"/>
              </w:rPr>
              <w:t>.</w:t>
            </w:r>
          </w:p>
        </w:tc>
        <w:tc>
          <w:tcPr>
            <w:tcW w:w="5728" w:type="dxa"/>
            <w:tcBorders>
              <w:left w:val="single" w:sz="4" w:space="0" w:color="000000"/>
              <w:bottom w:val="single" w:sz="4" w:space="0" w:color="000000"/>
            </w:tcBorders>
            <w:shd w:val="clear" w:color="auto" w:fill="auto"/>
            <w:vAlign w:val="center"/>
          </w:tcPr>
          <w:p w:rsidR="006D4900" w:rsidRPr="007A643D" w:rsidRDefault="006D4900" w:rsidP="00EA3E66">
            <w:pPr>
              <w:shd w:val="clear" w:color="auto" w:fill="FFFFFF"/>
              <w:snapToGrid w:val="0"/>
              <w:spacing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Робота претендента протягом усього строку попереднього договору як переможця попереднього конкурсу</w:t>
            </w:r>
          </w:p>
        </w:tc>
        <w:tc>
          <w:tcPr>
            <w:tcW w:w="1472" w:type="dxa"/>
            <w:tcBorders>
              <w:left w:val="single" w:sz="4" w:space="0" w:color="000000"/>
              <w:bottom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Так/Ні</w:t>
            </w:r>
          </w:p>
        </w:tc>
        <w:tc>
          <w:tcPr>
            <w:tcW w:w="1967" w:type="dxa"/>
            <w:tcBorders>
              <w:left w:val="single" w:sz="4" w:space="0" w:color="000000"/>
              <w:bottom w:val="single" w:sz="4" w:space="0" w:color="000000"/>
              <w:right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b/>
                <w:sz w:val="24"/>
                <w:szCs w:val="24"/>
                <w:lang w:val="uk-UA"/>
              </w:rPr>
            </w:pPr>
          </w:p>
        </w:tc>
      </w:tr>
      <w:tr w:rsidR="006D4900" w:rsidRPr="007A643D" w:rsidTr="006809C1">
        <w:trPr>
          <w:trHeight w:val="461"/>
        </w:trPr>
        <w:tc>
          <w:tcPr>
            <w:tcW w:w="736" w:type="dxa"/>
            <w:tcBorders>
              <w:top w:val="single" w:sz="4" w:space="0" w:color="000000"/>
              <w:left w:val="single" w:sz="4" w:space="0" w:color="000000"/>
              <w:bottom w:val="single" w:sz="4" w:space="0" w:color="000000"/>
            </w:tcBorders>
            <w:shd w:val="clear" w:color="auto" w:fill="auto"/>
            <w:vAlign w:val="center"/>
          </w:tcPr>
          <w:p w:rsidR="006D4900" w:rsidRPr="007A643D" w:rsidRDefault="0035134F"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7</w:t>
            </w:r>
            <w:r w:rsidR="006D4900" w:rsidRPr="007A643D">
              <w:rPr>
                <w:rFonts w:ascii="Times New Roman" w:hAnsi="Times New Roman" w:cs="Times New Roman"/>
                <w:sz w:val="24"/>
                <w:szCs w:val="24"/>
                <w:lang w:val="uk-UA"/>
              </w:rPr>
              <w:t>.</w:t>
            </w:r>
          </w:p>
        </w:tc>
        <w:tc>
          <w:tcPr>
            <w:tcW w:w="91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Можливості розширення Системи для впровадження інших електронних засобів</w:t>
            </w:r>
          </w:p>
        </w:tc>
      </w:tr>
      <w:tr w:rsidR="006D4900" w:rsidRPr="007A643D" w:rsidTr="006809C1">
        <w:trPr>
          <w:trHeight w:val="460"/>
        </w:trPr>
        <w:tc>
          <w:tcPr>
            <w:tcW w:w="736" w:type="dxa"/>
            <w:tcBorders>
              <w:top w:val="single" w:sz="4" w:space="0" w:color="000000"/>
              <w:left w:val="single" w:sz="4" w:space="0" w:color="000000"/>
              <w:bottom w:val="single" w:sz="4" w:space="0" w:color="000000"/>
            </w:tcBorders>
            <w:shd w:val="clear" w:color="auto" w:fill="auto"/>
            <w:vAlign w:val="center"/>
          </w:tcPr>
          <w:p w:rsidR="006D4900" w:rsidRPr="007A643D" w:rsidRDefault="0035134F"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7</w:t>
            </w:r>
            <w:r w:rsidR="006D4900" w:rsidRPr="007A643D">
              <w:rPr>
                <w:rFonts w:ascii="Times New Roman" w:hAnsi="Times New Roman" w:cs="Times New Roman"/>
                <w:sz w:val="24"/>
                <w:szCs w:val="24"/>
                <w:lang w:val="uk-UA"/>
              </w:rPr>
              <w:t>.1.</w:t>
            </w:r>
          </w:p>
        </w:tc>
        <w:tc>
          <w:tcPr>
            <w:tcW w:w="5728"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EA3E66">
            <w:pPr>
              <w:snapToGrid w:val="0"/>
              <w:spacing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Демонстрація роботи табло прогнозування часу прибуття транспорту на зупинках;</w:t>
            </w:r>
          </w:p>
        </w:tc>
        <w:tc>
          <w:tcPr>
            <w:tcW w:w="1472"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Так/Ні</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b/>
                <w:sz w:val="24"/>
                <w:szCs w:val="24"/>
                <w:lang w:val="uk-UA"/>
              </w:rPr>
            </w:pPr>
          </w:p>
        </w:tc>
      </w:tr>
      <w:tr w:rsidR="006D4900" w:rsidRPr="007A643D" w:rsidTr="006809C1">
        <w:trPr>
          <w:trHeight w:val="460"/>
        </w:trPr>
        <w:tc>
          <w:tcPr>
            <w:tcW w:w="736" w:type="dxa"/>
            <w:tcBorders>
              <w:top w:val="single" w:sz="4" w:space="0" w:color="000000"/>
              <w:left w:val="single" w:sz="4" w:space="0" w:color="000000"/>
              <w:bottom w:val="single" w:sz="4" w:space="0" w:color="000000"/>
            </w:tcBorders>
            <w:shd w:val="clear" w:color="auto" w:fill="auto"/>
            <w:vAlign w:val="center"/>
          </w:tcPr>
          <w:p w:rsidR="006D4900" w:rsidRPr="007A643D" w:rsidRDefault="0035134F"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7</w:t>
            </w:r>
            <w:r w:rsidR="006D4900" w:rsidRPr="007A643D">
              <w:rPr>
                <w:rFonts w:ascii="Times New Roman" w:hAnsi="Times New Roman" w:cs="Times New Roman"/>
                <w:sz w:val="24"/>
                <w:szCs w:val="24"/>
                <w:lang w:val="uk-UA"/>
              </w:rPr>
              <w:t>.2.</w:t>
            </w:r>
          </w:p>
        </w:tc>
        <w:tc>
          <w:tcPr>
            <w:tcW w:w="5728"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EA3E66">
            <w:pPr>
              <w:snapToGrid w:val="0"/>
              <w:spacing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Демонстрація роботи обладнання для надання пасажирам додаткової аудіо та відеоінформації у салоні ТЗ;</w:t>
            </w:r>
          </w:p>
        </w:tc>
        <w:tc>
          <w:tcPr>
            <w:tcW w:w="1472"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Так/Ні</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b/>
                <w:sz w:val="24"/>
                <w:szCs w:val="24"/>
                <w:lang w:val="uk-UA"/>
              </w:rPr>
            </w:pPr>
          </w:p>
        </w:tc>
      </w:tr>
      <w:tr w:rsidR="006D4900" w:rsidRPr="007A643D" w:rsidTr="006809C1">
        <w:trPr>
          <w:trHeight w:val="460"/>
        </w:trPr>
        <w:tc>
          <w:tcPr>
            <w:tcW w:w="736" w:type="dxa"/>
            <w:tcBorders>
              <w:top w:val="single" w:sz="4" w:space="0" w:color="000000"/>
              <w:left w:val="single" w:sz="4" w:space="0" w:color="000000"/>
              <w:bottom w:val="single" w:sz="4" w:space="0" w:color="000000"/>
            </w:tcBorders>
            <w:shd w:val="clear" w:color="auto" w:fill="auto"/>
            <w:vAlign w:val="center"/>
          </w:tcPr>
          <w:p w:rsidR="006D4900" w:rsidRPr="007A643D" w:rsidRDefault="0035134F"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7</w:t>
            </w:r>
            <w:r w:rsidR="006D4900" w:rsidRPr="007A643D">
              <w:rPr>
                <w:rFonts w:ascii="Times New Roman" w:hAnsi="Times New Roman" w:cs="Times New Roman"/>
                <w:sz w:val="24"/>
                <w:szCs w:val="24"/>
                <w:lang w:val="uk-UA"/>
              </w:rPr>
              <w:t>.3.</w:t>
            </w:r>
          </w:p>
        </w:tc>
        <w:tc>
          <w:tcPr>
            <w:tcW w:w="5728"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EA3E66">
            <w:pPr>
              <w:snapToGrid w:val="0"/>
              <w:spacing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Підключення до автоматизованої системи оплати проїзду (електронного квитка).</w:t>
            </w:r>
          </w:p>
        </w:tc>
        <w:tc>
          <w:tcPr>
            <w:tcW w:w="1472"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Так/Ні</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900" w:rsidRPr="007A643D" w:rsidRDefault="006D4900" w:rsidP="00EA3E66">
            <w:pPr>
              <w:snapToGrid w:val="0"/>
              <w:spacing w:line="240" w:lineRule="auto"/>
              <w:jc w:val="center"/>
              <w:rPr>
                <w:rFonts w:ascii="Times New Roman" w:hAnsi="Times New Roman" w:cs="Times New Roman"/>
                <w:b/>
                <w:sz w:val="24"/>
                <w:szCs w:val="24"/>
                <w:lang w:val="uk-UA"/>
              </w:rPr>
            </w:pPr>
          </w:p>
        </w:tc>
      </w:tr>
    </w:tbl>
    <w:p w:rsidR="006D4900" w:rsidRPr="007A643D" w:rsidRDefault="006D4900" w:rsidP="00341148">
      <w:pPr>
        <w:spacing w:before="120"/>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Інша інформація на розсуд Учасника конкурсного відбору:___________________________________________</w:t>
      </w:r>
      <w:r w:rsidR="007A643D">
        <w:rPr>
          <w:rFonts w:ascii="Times New Roman" w:hAnsi="Times New Roman" w:cs="Times New Roman"/>
          <w:sz w:val="24"/>
          <w:szCs w:val="24"/>
          <w:lang w:val="uk-UA"/>
        </w:rPr>
        <w:t>______________________________</w:t>
      </w:r>
      <w:bookmarkStart w:id="1" w:name="_GoBack"/>
      <w:bookmarkEnd w:id="1"/>
    </w:p>
    <w:p w:rsidR="006D4900" w:rsidRPr="007A643D" w:rsidRDefault="006D4900" w:rsidP="00EA3E66">
      <w:pPr>
        <w:spacing w:after="0"/>
        <w:rPr>
          <w:rFonts w:ascii="Times New Roman" w:hAnsi="Times New Roman" w:cs="Times New Roman"/>
          <w:sz w:val="24"/>
          <w:szCs w:val="24"/>
          <w:lang w:val="uk-UA"/>
        </w:rPr>
      </w:pPr>
      <w:r w:rsidRPr="007A643D">
        <w:rPr>
          <w:rFonts w:ascii="Times New Roman" w:hAnsi="Times New Roman" w:cs="Times New Roman"/>
          <w:sz w:val="24"/>
          <w:szCs w:val="24"/>
          <w:lang w:val="uk-UA"/>
        </w:rPr>
        <w:t>_________________               ______________                  __________________</w:t>
      </w:r>
    </w:p>
    <w:p w:rsidR="006D4900" w:rsidRPr="007A643D" w:rsidRDefault="00A26D0F" w:rsidP="00EA3E66">
      <w:pPr>
        <w:spacing w:after="0"/>
        <w:rPr>
          <w:rFonts w:ascii="Times New Roman" w:hAnsi="Times New Roman" w:cs="Times New Roman"/>
          <w:sz w:val="18"/>
          <w:szCs w:val="18"/>
          <w:lang w:val="uk-UA"/>
        </w:rPr>
      </w:pPr>
      <w:r>
        <w:rPr>
          <w:rFonts w:ascii="Times New Roman" w:hAnsi="Times New Roman" w:cs="Times New Roman"/>
          <w:noProof/>
          <w:sz w:val="18"/>
          <w:szCs w:val="18"/>
          <w:lang w:val="uk-UA" w:eastAsia="uk-UA"/>
        </w:rPr>
        <mc:AlternateContent>
          <mc:Choice Requires="wps">
            <w:drawing>
              <wp:anchor distT="0" distB="0" distL="114300" distR="114300" simplePos="0" relativeHeight="251659264" behindDoc="0" locked="0" layoutInCell="1" allowOverlap="1">
                <wp:simplePos x="0" y="0"/>
                <wp:positionH relativeFrom="column">
                  <wp:posOffset>834390</wp:posOffset>
                </wp:positionH>
                <wp:positionV relativeFrom="paragraph">
                  <wp:posOffset>358140</wp:posOffset>
                </wp:positionV>
                <wp:extent cx="3781425" cy="0"/>
                <wp:effectExtent l="9525" t="8255" r="952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FF225" id="AutoShape 3" o:spid="_x0000_s1026" type="#_x0000_t32" style="position:absolute;margin-left:65.7pt;margin-top:28.2pt;width:29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"/>
            </w:pict>
          </mc:Fallback>
        </mc:AlternateContent>
      </w:r>
      <w:r w:rsidR="006D4900" w:rsidRPr="007A643D">
        <w:rPr>
          <w:rFonts w:ascii="Times New Roman" w:hAnsi="Times New Roman" w:cs="Times New Roman"/>
          <w:sz w:val="18"/>
          <w:szCs w:val="18"/>
          <w:lang w:val="uk-UA"/>
        </w:rPr>
        <w:t xml:space="preserve">              (посада)                      </w:t>
      </w:r>
      <w:r w:rsidR="00EA3E66" w:rsidRPr="007A643D">
        <w:rPr>
          <w:rFonts w:ascii="Times New Roman" w:hAnsi="Times New Roman" w:cs="Times New Roman"/>
          <w:sz w:val="18"/>
          <w:szCs w:val="18"/>
          <w:lang w:val="uk-UA"/>
        </w:rPr>
        <w:t xml:space="preserve">                           </w:t>
      </w:r>
      <w:r w:rsidR="006D4900" w:rsidRPr="007A643D">
        <w:rPr>
          <w:rFonts w:ascii="Times New Roman" w:hAnsi="Times New Roman" w:cs="Times New Roman"/>
          <w:sz w:val="18"/>
          <w:szCs w:val="18"/>
          <w:lang w:val="uk-UA"/>
        </w:rPr>
        <w:t xml:space="preserve"> (підпис) </w:t>
      </w:r>
      <w:r w:rsidR="00EA3E66" w:rsidRPr="007A643D">
        <w:rPr>
          <w:rFonts w:ascii="Times New Roman" w:hAnsi="Times New Roman" w:cs="Times New Roman"/>
          <w:sz w:val="18"/>
          <w:szCs w:val="18"/>
          <w:lang w:val="uk-UA"/>
        </w:rPr>
        <w:t xml:space="preserve">            </w:t>
      </w:r>
      <w:r w:rsidR="006D4900" w:rsidRPr="007A643D">
        <w:rPr>
          <w:rFonts w:ascii="Times New Roman" w:hAnsi="Times New Roman" w:cs="Times New Roman"/>
          <w:sz w:val="18"/>
          <w:szCs w:val="18"/>
          <w:lang w:val="uk-UA"/>
        </w:rPr>
        <w:t xml:space="preserve">                            (прізвище та ініціали)</w:t>
      </w:r>
    </w:p>
    <w:p w:rsidR="006D4900" w:rsidRPr="007A643D" w:rsidRDefault="006D4900" w:rsidP="005F3216">
      <w:pPr>
        <w:pageBreakBefore/>
        <w:spacing w:after="0"/>
        <w:ind w:left="4394" w:firstLine="709"/>
        <w:rPr>
          <w:rFonts w:ascii="Times New Roman" w:hAnsi="Times New Roman" w:cs="Times New Roman"/>
          <w:sz w:val="24"/>
          <w:szCs w:val="24"/>
          <w:lang w:val="uk-UA"/>
        </w:rPr>
      </w:pPr>
      <w:r w:rsidRPr="007A643D">
        <w:rPr>
          <w:rFonts w:ascii="Times New Roman" w:hAnsi="Times New Roman" w:cs="Times New Roman"/>
          <w:sz w:val="24"/>
          <w:szCs w:val="24"/>
          <w:lang w:val="uk-UA"/>
        </w:rPr>
        <w:lastRenderedPageBreak/>
        <w:t>Додаток № 3</w:t>
      </w:r>
    </w:p>
    <w:p w:rsidR="006D4900" w:rsidRPr="007A643D" w:rsidRDefault="006D4900" w:rsidP="005F3216">
      <w:pPr>
        <w:tabs>
          <w:tab w:val="center" w:pos="4819"/>
          <w:tab w:val="left" w:pos="9781"/>
        </w:tabs>
        <w:ind w:left="5103"/>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до Порядку </w:t>
      </w:r>
      <w:r w:rsidRPr="007A643D">
        <w:rPr>
          <w:rStyle w:val="a5"/>
          <w:rFonts w:ascii="Times New Roman" w:hAnsi="Times New Roman" w:cs="Times New Roman"/>
          <w:b w:val="0"/>
          <w:sz w:val="24"/>
          <w:szCs w:val="24"/>
          <w:lang w:val="uk-UA"/>
        </w:rPr>
        <w:t>проведення</w:t>
      </w:r>
      <w:r w:rsidRPr="007A643D">
        <w:rPr>
          <w:rStyle w:val="a5"/>
          <w:rFonts w:ascii="Times New Roman" w:hAnsi="Times New Roman" w:cs="Times New Roman"/>
          <w:sz w:val="24"/>
          <w:szCs w:val="24"/>
          <w:lang w:val="uk-UA"/>
        </w:rPr>
        <w:t xml:space="preserve"> </w:t>
      </w:r>
      <w:r w:rsidRPr="007A643D">
        <w:rPr>
          <w:rFonts w:ascii="Times New Roman" w:hAnsi="Times New Roman" w:cs="Times New Roman"/>
          <w:sz w:val="24"/>
          <w:szCs w:val="24"/>
          <w:lang w:val="uk-UA"/>
        </w:rPr>
        <w:t xml:space="preserve">конкурсного відбору суб’єкта господарювання </w:t>
      </w:r>
      <w:r w:rsidRPr="007A643D">
        <w:rPr>
          <w:rStyle w:val="a5"/>
          <w:rFonts w:ascii="Times New Roman" w:hAnsi="Times New Roman" w:cs="Times New Roman"/>
          <w:b w:val="0"/>
          <w:sz w:val="24"/>
          <w:szCs w:val="24"/>
          <w:lang w:val="uk-UA"/>
        </w:rPr>
        <w:t>для</w:t>
      </w:r>
      <w:r w:rsidRPr="007A643D">
        <w:rPr>
          <w:rStyle w:val="a5"/>
          <w:rFonts w:ascii="Times New Roman" w:hAnsi="Times New Roman" w:cs="Times New Roman"/>
          <w:sz w:val="24"/>
          <w:szCs w:val="24"/>
          <w:lang w:val="uk-UA"/>
        </w:rPr>
        <w:t xml:space="preserve"> </w:t>
      </w:r>
      <w:r w:rsidRPr="007A643D">
        <w:rPr>
          <w:rFonts w:ascii="Times New Roman" w:hAnsi="Times New Roman" w:cs="Times New Roman"/>
          <w:bCs/>
          <w:sz w:val="24"/>
          <w:szCs w:val="24"/>
          <w:lang w:val="uk-UA"/>
        </w:rPr>
        <w:t>впровадження єдиної системи управління та супутникового моніторингу пасажирського транспорту загального користування Білоцерківської міської територіальної громади</w:t>
      </w:r>
      <w:r w:rsidRPr="007A643D">
        <w:rPr>
          <w:rFonts w:ascii="Times New Roman" w:hAnsi="Times New Roman" w:cs="Times New Roman"/>
          <w:sz w:val="24"/>
          <w:szCs w:val="24"/>
          <w:lang w:val="uk-UA"/>
        </w:rPr>
        <w:t xml:space="preserve"> </w:t>
      </w:r>
    </w:p>
    <w:p w:rsidR="006D4900" w:rsidRPr="007A643D" w:rsidRDefault="006D4900" w:rsidP="00717BCE">
      <w:pPr>
        <w:spacing w:after="0"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Методика оцінювання конкурсних пропозицій </w:t>
      </w:r>
    </w:p>
    <w:p w:rsidR="006D4900" w:rsidRPr="007A643D" w:rsidRDefault="006D4900" w:rsidP="00717BCE">
      <w:pPr>
        <w:spacing w:after="0"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учасників конкурсного відбору для впровадження єдиної міської системи управління</w:t>
      </w:r>
    </w:p>
    <w:p w:rsidR="006D4900" w:rsidRPr="007A643D" w:rsidRDefault="006D4900" w:rsidP="00717BCE">
      <w:pPr>
        <w:spacing w:after="0"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та супутникового моніторингу пасажирського транспорту загального користування </w:t>
      </w:r>
      <w:r w:rsidRPr="007A643D">
        <w:rPr>
          <w:rFonts w:ascii="Times New Roman" w:hAnsi="Times New Roman" w:cs="Times New Roman"/>
          <w:bCs/>
          <w:sz w:val="24"/>
          <w:szCs w:val="24"/>
          <w:lang w:val="uk-UA"/>
        </w:rPr>
        <w:t>Білоцерківської міської територіальної громади</w:t>
      </w:r>
      <w:r w:rsidRPr="007A643D">
        <w:rPr>
          <w:rFonts w:ascii="Times New Roman" w:hAnsi="Times New Roman" w:cs="Times New Roman"/>
          <w:sz w:val="24"/>
          <w:szCs w:val="24"/>
          <w:lang w:val="uk-UA"/>
        </w:rPr>
        <w:t xml:space="preserve"> </w:t>
      </w:r>
    </w:p>
    <w:p w:rsidR="00717BCE" w:rsidRPr="007A643D" w:rsidRDefault="00717BCE" w:rsidP="006D4900">
      <w:pPr>
        <w:ind w:firstLine="709"/>
        <w:jc w:val="both"/>
        <w:rPr>
          <w:rFonts w:ascii="Times New Roman" w:hAnsi="Times New Roman" w:cs="Times New Roman"/>
          <w:sz w:val="24"/>
          <w:szCs w:val="24"/>
          <w:lang w:val="uk-UA"/>
        </w:rPr>
      </w:pPr>
    </w:p>
    <w:p w:rsidR="006D4900" w:rsidRPr="007A643D" w:rsidRDefault="006D4900" w:rsidP="00717BCE">
      <w:pPr>
        <w:spacing w:after="0"/>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 Оцінка конкурсних пропозицій здійснюється на основі наступних критеріїв:</w:t>
      </w:r>
    </w:p>
    <w:tbl>
      <w:tblPr>
        <w:tblW w:w="0" w:type="auto"/>
        <w:tblInd w:w="130" w:type="dxa"/>
        <w:tblLayout w:type="fixed"/>
        <w:tblLook w:val="0000" w:firstRow="0" w:lastRow="0" w:firstColumn="0" w:lastColumn="0" w:noHBand="0" w:noVBand="0"/>
      </w:tblPr>
      <w:tblGrid>
        <w:gridCol w:w="764"/>
        <w:gridCol w:w="4963"/>
        <w:gridCol w:w="1596"/>
        <w:gridCol w:w="2612"/>
      </w:tblGrid>
      <w:tr w:rsidR="006D4900" w:rsidRPr="007A643D" w:rsidTr="006809C1">
        <w:tc>
          <w:tcPr>
            <w:tcW w:w="764"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w:t>
            </w:r>
          </w:p>
        </w:tc>
        <w:tc>
          <w:tcPr>
            <w:tcW w:w="4963"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Критерій</w:t>
            </w:r>
          </w:p>
        </w:tc>
        <w:tc>
          <w:tcPr>
            <w:tcW w:w="1596"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Одиниця виміру</w:t>
            </w:r>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Максимальна кількість балів</w:t>
            </w:r>
          </w:p>
        </w:tc>
      </w:tr>
      <w:tr w:rsidR="006D4900" w:rsidRPr="007A643D" w:rsidTr="006809C1">
        <w:tc>
          <w:tcPr>
            <w:tcW w:w="764" w:type="dxa"/>
            <w:tcBorders>
              <w:left w:val="single" w:sz="4" w:space="0" w:color="000000"/>
              <w:bottom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1.</w:t>
            </w:r>
          </w:p>
        </w:tc>
        <w:tc>
          <w:tcPr>
            <w:tcW w:w="4963" w:type="dxa"/>
            <w:tcBorders>
              <w:left w:val="single" w:sz="4" w:space="0" w:color="000000"/>
              <w:bottom w:val="single" w:sz="4" w:space="0" w:color="000000"/>
            </w:tcBorders>
            <w:shd w:val="clear" w:color="auto" w:fill="auto"/>
          </w:tcPr>
          <w:p w:rsidR="006D4900" w:rsidRPr="007A643D" w:rsidRDefault="006D4900" w:rsidP="000F62B0">
            <w:pPr>
              <w:snapToGrid w:val="0"/>
              <w:spacing w:line="240" w:lineRule="auto"/>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Вартість придбання та встановлення одного GPS модуля, грн.</w:t>
            </w:r>
          </w:p>
        </w:tc>
        <w:tc>
          <w:tcPr>
            <w:tcW w:w="1596" w:type="dxa"/>
            <w:tcBorders>
              <w:left w:val="single" w:sz="4" w:space="0" w:color="000000"/>
              <w:bottom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грн.</w:t>
            </w:r>
          </w:p>
        </w:tc>
        <w:tc>
          <w:tcPr>
            <w:tcW w:w="2612" w:type="dxa"/>
            <w:tcBorders>
              <w:left w:val="single" w:sz="4" w:space="0" w:color="000000"/>
              <w:bottom w:val="single" w:sz="4" w:space="0" w:color="000000"/>
              <w:right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20</w:t>
            </w:r>
          </w:p>
        </w:tc>
      </w:tr>
      <w:tr w:rsidR="006D4900" w:rsidRPr="007A643D" w:rsidTr="006809C1">
        <w:tc>
          <w:tcPr>
            <w:tcW w:w="764" w:type="dxa"/>
            <w:tcBorders>
              <w:left w:val="single" w:sz="4" w:space="0" w:color="000000"/>
              <w:bottom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2.</w:t>
            </w:r>
          </w:p>
        </w:tc>
        <w:tc>
          <w:tcPr>
            <w:tcW w:w="4963" w:type="dxa"/>
            <w:tcBorders>
              <w:left w:val="single" w:sz="4" w:space="0" w:color="000000"/>
              <w:bottom w:val="single" w:sz="4" w:space="0" w:color="000000"/>
            </w:tcBorders>
            <w:shd w:val="clear" w:color="auto" w:fill="auto"/>
          </w:tcPr>
          <w:p w:rsidR="006D4900" w:rsidRPr="007A643D" w:rsidRDefault="006D4900" w:rsidP="000F62B0">
            <w:pPr>
              <w:snapToGrid w:val="0"/>
              <w:spacing w:line="240" w:lineRule="auto"/>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Вартість щомісячного обслуговування Системи (абонплата) з одного транспортного засобу </w:t>
            </w:r>
            <w:r w:rsidRPr="007A643D">
              <w:rPr>
                <w:rStyle w:val="a5"/>
                <w:rFonts w:ascii="Times New Roman" w:hAnsi="Times New Roman" w:cs="Times New Roman"/>
                <w:b w:val="0"/>
                <w:sz w:val="24"/>
                <w:szCs w:val="24"/>
                <w:lang w:val="uk-UA"/>
              </w:rPr>
              <w:t>(залишається без змін протягом 24 місяців з дати підписання договору);</w:t>
            </w:r>
          </w:p>
        </w:tc>
        <w:tc>
          <w:tcPr>
            <w:tcW w:w="1596" w:type="dxa"/>
            <w:tcBorders>
              <w:left w:val="single" w:sz="4" w:space="0" w:color="000000"/>
              <w:bottom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грн./місяць</w:t>
            </w:r>
          </w:p>
        </w:tc>
        <w:tc>
          <w:tcPr>
            <w:tcW w:w="2612" w:type="dxa"/>
            <w:tcBorders>
              <w:left w:val="single" w:sz="4" w:space="0" w:color="000000"/>
              <w:bottom w:val="single" w:sz="4" w:space="0" w:color="000000"/>
              <w:right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10</w:t>
            </w:r>
          </w:p>
        </w:tc>
      </w:tr>
      <w:tr w:rsidR="006D4900" w:rsidRPr="007A643D" w:rsidTr="006809C1">
        <w:tc>
          <w:tcPr>
            <w:tcW w:w="764" w:type="dxa"/>
            <w:tcBorders>
              <w:left w:val="single" w:sz="4" w:space="0" w:color="000000"/>
              <w:bottom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3.</w:t>
            </w:r>
          </w:p>
        </w:tc>
        <w:tc>
          <w:tcPr>
            <w:tcW w:w="4963" w:type="dxa"/>
            <w:tcBorders>
              <w:left w:val="single" w:sz="4" w:space="0" w:color="000000"/>
              <w:bottom w:val="single" w:sz="4" w:space="0" w:color="000000"/>
            </w:tcBorders>
            <w:shd w:val="clear" w:color="auto" w:fill="auto"/>
          </w:tcPr>
          <w:p w:rsidR="006D4900" w:rsidRPr="007A643D" w:rsidRDefault="006D4900" w:rsidP="000F62B0">
            <w:pPr>
              <w:snapToGrid w:val="0"/>
              <w:spacing w:line="240" w:lineRule="auto"/>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Термін гарантійного обслуговування системи, місяців </w:t>
            </w:r>
          </w:p>
        </w:tc>
        <w:tc>
          <w:tcPr>
            <w:tcW w:w="1596" w:type="dxa"/>
            <w:tcBorders>
              <w:left w:val="single" w:sz="4" w:space="0" w:color="000000"/>
              <w:bottom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місяць</w:t>
            </w:r>
          </w:p>
        </w:tc>
        <w:tc>
          <w:tcPr>
            <w:tcW w:w="2612" w:type="dxa"/>
            <w:tcBorders>
              <w:left w:val="single" w:sz="4" w:space="0" w:color="000000"/>
              <w:bottom w:val="single" w:sz="4" w:space="0" w:color="000000"/>
              <w:right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10</w:t>
            </w:r>
          </w:p>
        </w:tc>
      </w:tr>
      <w:tr w:rsidR="006D4900" w:rsidRPr="007A643D" w:rsidTr="006809C1">
        <w:tc>
          <w:tcPr>
            <w:tcW w:w="764"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4.</w:t>
            </w:r>
          </w:p>
        </w:tc>
        <w:tc>
          <w:tcPr>
            <w:tcW w:w="4963" w:type="dxa"/>
            <w:tcBorders>
              <w:top w:val="single" w:sz="4" w:space="0" w:color="000000"/>
              <w:left w:val="single" w:sz="4" w:space="0" w:color="000000"/>
              <w:bottom w:val="single" w:sz="4" w:space="0" w:color="000000"/>
            </w:tcBorders>
            <w:shd w:val="clear" w:color="auto" w:fill="auto"/>
          </w:tcPr>
          <w:p w:rsidR="006D4900" w:rsidRPr="007A643D" w:rsidRDefault="006D4900" w:rsidP="000F62B0">
            <w:pPr>
              <w:shd w:val="clear" w:color="auto" w:fill="FFFFFF"/>
              <w:snapToGrid w:val="0"/>
              <w:spacing w:line="240" w:lineRule="auto"/>
              <w:rPr>
                <w:rFonts w:ascii="Times New Roman" w:hAnsi="Times New Roman" w:cs="Times New Roman"/>
                <w:sz w:val="24"/>
                <w:szCs w:val="24"/>
                <w:lang w:val="uk-UA"/>
              </w:rPr>
            </w:pPr>
            <w:r w:rsidRPr="007A643D">
              <w:rPr>
                <w:rStyle w:val="a5"/>
                <w:rFonts w:ascii="Times New Roman" w:eastAsia="Microsoft YaHei" w:hAnsi="Times New Roman" w:cs="Times New Roman"/>
                <w:b w:val="0"/>
                <w:bCs w:val="0"/>
                <w:sz w:val="24"/>
                <w:szCs w:val="24"/>
                <w:lang w:val="uk-UA" w:eastAsia="uk-UA"/>
              </w:rPr>
              <w:t>Інвестиційні зобов’язання: табло прогнозування часу фактичного прибуття транспорту, згідно технічних вимог, вказаних в пункті 8.2;</w:t>
            </w:r>
          </w:p>
        </w:tc>
        <w:tc>
          <w:tcPr>
            <w:tcW w:w="1596"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0F62B0">
            <w:pPr>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од.</w:t>
            </w:r>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10</w:t>
            </w:r>
          </w:p>
        </w:tc>
      </w:tr>
      <w:tr w:rsidR="006D4900" w:rsidRPr="007A643D" w:rsidTr="006809C1">
        <w:tc>
          <w:tcPr>
            <w:tcW w:w="764" w:type="dxa"/>
            <w:tcBorders>
              <w:top w:val="single" w:sz="4" w:space="0" w:color="000000"/>
              <w:left w:val="single" w:sz="4" w:space="0" w:color="000000"/>
              <w:bottom w:val="single" w:sz="4" w:space="0" w:color="000000"/>
            </w:tcBorders>
            <w:shd w:val="clear" w:color="auto" w:fill="auto"/>
            <w:vAlign w:val="center"/>
          </w:tcPr>
          <w:p w:rsidR="006D4900" w:rsidRPr="007A643D" w:rsidRDefault="0035134F"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5</w:t>
            </w:r>
            <w:r w:rsidR="006D4900" w:rsidRPr="007A643D">
              <w:rPr>
                <w:rFonts w:ascii="Times New Roman" w:hAnsi="Times New Roman" w:cs="Times New Roman"/>
                <w:sz w:val="24"/>
                <w:szCs w:val="24"/>
                <w:lang w:val="uk-UA"/>
              </w:rPr>
              <w:t>.</w:t>
            </w:r>
          </w:p>
        </w:tc>
        <w:tc>
          <w:tcPr>
            <w:tcW w:w="4963" w:type="dxa"/>
            <w:tcBorders>
              <w:top w:val="single" w:sz="4" w:space="0" w:color="000000"/>
              <w:left w:val="single" w:sz="4" w:space="0" w:color="000000"/>
              <w:bottom w:val="single" w:sz="4" w:space="0" w:color="000000"/>
            </w:tcBorders>
            <w:shd w:val="clear" w:color="auto" w:fill="auto"/>
          </w:tcPr>
          <w:p w:rsidR="006D4900" w:rsidRPr="007A643D" w:rsidRDefault="006D4900" w:rsidP="000F62B0">
            <w:pPr>
              <w:shd w:val="clear" w:color="auto" w:fill="FFFFFF"/>
              <w:snapToGrid w:val="0"/>
              <w:spacing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Досвід роботи - кількість реалізованих діючих аналогічних договорів, з виконавчими комітетами міських рад або з міськими диспетчерськими центрами на впровадження єдиної міської системи диспетчеризації та супутникового моніторингу пасажирського транспорту загального користування.</w:t>
            </w:r>
          </w:p>
        </w:tc>
        <w:tc>
          <w:tcPr>
            <w:tcW w:w="1596"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од.</w:t>
            </w:r>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20</w:t>
            </w:r>
          </w:p>
        </w:tc>
      </w:tr>
      <w:tr w:rsidR="006D4900" w:rsidRPr="007A643D" w:rsidTr="006809C1">
        <w:tc>
          <w:tcPr>
            <w:tcW w:w="764" w:type="dxa"/>
            <w:tcBorders>
              <w:top w:val="single" w:sz="4" w:space="0" w:color="000000"/>
              <w:left w:val="single" w:sz="4" w:space="0" w:color="000000"/>
              <w:bottom w:val="single" w:sz="4" w:space="0" w:color="000000"/>
            </w:tcBorders>
            <w:shd w:val="clear" w:color="auto" w:fill="auto"/>
            <w:vAlign w:val="center"/>
          </w:tcPr>
          <w:p w:rsidR="006D4900" w:rsidRPr="007A643D" w:rsidRDefault="0035134F"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6</w:t>
            </w:r>
            <w:r w:rsidR="006D4900" w:rsidRPr="007A643D">
              <w:rPr>
                <w:rFonts w:ascii="Times New Roman" w:hAnsi="Times New Roman" w:cs="Times New Roman"/>
                <w:sz w:val="24"/>
                <w:szCs w:val="24"/>
                <w:lang w:val="uk-UA"/>
              </w:rPr>
              <w:t>.</w:t>
            </w:r>
          </w:p>
        </w:tc>
        <w:tc>
          <w:tcPr>
            <w:tcW w:w="4963" w:type="dxa"/>
            <w:tcBorders>
              <w:top w:val="single" w:sz="4" w:space="0" w:color="000000"/>
              <w:left w:val="single" w:sz="4" w:space="0" w:color="000000"/>
              <w:bottom w:val="single" w:sz="4" w:space="0" w:color="000000"/>
            </w:tcBorders>
            <w:shd w:val="clear" w:color="auto" w:fill="auto"/>
          </w:tcPr>
          <w:p w:rsidR="006D4900" w:rsidRPr="007A643D" w:rsidRDefault="006D4900" w:rsidP="000F62B0">
            <w:pPr>
              <w:shd w:val="clear" w:color="auto" w:fill="FFFFFF"/>
              <w:snapToGrid w:val="0"/>
              <w:spacing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Робота претендента протягом усього строку попереднього договору як переможця попереднього конкурсу</w:t>
            </w:r>
          </w:p>
        </w:tc>
        <w:tc>
          <w:tcPr>
            <w:tcW w:w="1596"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Так/Ні</w:t>
            </w:r>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Так- 20</w:t>
            </w:r>
          </w:p>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Ні - 0</w:t>
            </w:r>
          </w:p>
        </w:tc>
      </w:tr>
      <w:tr w:rsidR="006D4900" w:rsidRPr="007A643D" w:rsidTr="006809C1">
        <w:trPr>
          <w:trHeight w:val="461"/>
        </w:trPr>
        <w:tc>
          <w:tcPr>
            <w:tcW w:w="764" w:type="dxa"/>
            <w:tcBorders>
              <w:top w:val="single" w:sz="4" w:space="0" w:color="000000"/>
              <w:left w:val="single" w:sz="4" w:space="0" w:color="000000"/>
              <w:bottom w:val="single" w:sz="4" w:space="0" w:color="000000"/>
            </w:tcBorders>
            <w:shd w:val="clear" w:color="auto" w:fill="auto"/>
            <w:vAlign w:val="center"/>
          </w:tcPr>
          <w:p w:rsidR="006D4900" w:rsidRPr="007A643D" w:rsidRDefault="0035134F"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7</w:t>
            </w:r>
            <w:r w:rsidR="006D4900" w:rsidRPr="007A643D">
              <w:rPr>
                <w:rFonts w:ascii="Times New Roman" w:hAnsi="Times New Roman" w:cs="Times New Roman"/>
                <w:sz w:val="24"/>
                <w:szCs w:val="24"/>
                <w:lang w:val="uk-UA"/>
              </w:rPr>
              <w:t>.</w:t>
            </w:r>
          </w:p>
        </w:tc>
        <w:tc>
          <w:tcPr>
            <w:tcW w:w="9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Можливості розширення Системи для впровадження інших електронних засобів.</w:t>
            </w:r>
          </w:p>
        </w:tc>
      </w:tr>
      <w:tr w:rsidR="006D4900" w:rsidRPr="007A643D" w:rsidTr="006809C1">
        <w:trPr>
          <w:trHeight w:val="460"/>
        </w:trPr>
        <w:tc>
          <w:tcPr>
            <w:tcW w:w="764" w:type="dxa"/>
            <w:tcBorders>
              <w:top w:val="single" w:sz="4" w:space="0" w:color="000000"/>
              <w:left w:val="single" w:sz="4" w:space="0" w:color="000000"/>
              <w:bottom w:val="single" w:sz="4" w:space="0" w:color="000000"/>
            </w:tcBorders>
            <w:shd w:val="clear" w:color="auto" w:fill="auto"/>
            <w:vAlign w:val="center"/>
          </w:tcPr>
          <w:p w:rsidR="006D4900" w:rsidRPr="007A643D" w:rsidRDefault="0035134F"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7</w:t>
            </w:r>
            <w:r w:rsidR="006D4900" w:rsidRPr="007A643D">
              <w:rPr>
                <w:rFonts w:ascii="Times New Roman" w:hAnsi="Times New Roman" w:cs="Times New Roman"/>
                <w:sz w:val="24"/>
                <w:szCs w:val="24"/>
                <w:lang w:val="uk-UA"/>
              </w:rPr>
              <w:t>.1.</w:t>
            </w:r>
          </w:p>
        </w:tc>
        <w:tc>
          <w:tcPr>
            <w:tcW w:w="4963" w:type="dxa"/>
            <w:tcBorders>
              <w:top w:val="single" w:sz="4" w:space="0" w:color="000000"/>
              <w:left w:val="single" w:sz="4" w:space="0" w:color="000000"/>
              <w:bottom w:val="single" w:sz="4" w:space="0" w:color="000000"/>
            </w:tcBorders>
            <w:shd w:val="clear" w:color="auto" w:fill="auto"/>
          </w:tcPr>
          <w:p w:rsidR="006D4900" w:rsidRPr="007A643D" w:rsidRDefault="006D4900" w:rsidP="000F62B0">
            <w:pPr>
              <w:snapToGrid w:val="0"/>
              <w:spacing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Демонстрація роботи табло прогнозування часу прибуття транспорту на зупинках;</w:t>
            </w:r>
          </w:p>
        </w:tc>
        <w:tc>
          <w:tcPr>
            <w:tcW w:w="1596"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Так/Ні</w:t>
            </w:r>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Так- </w:t>
            </w:r>
            <w:r w:rsidRPr="007A643D">
              <w:rPr>
                <w:rFonts w:ascii="Times New Roman" w:hAnsi="Times New Roman" w:cs="Times New Roman"/>
                <w:sz w:val="24"/>
                <w:szCs w:val="24"/>
                <w:highlight w:val="white"/>
                <w:lang w:val="uk-UA"/>
              </w:rPr>
              <w:t>5</w:t>
            </w:r>
          </w:p>
          <w:p w:rsidR="006D4900" w:rsidRPr="007A643D" w:rsidRDefault="006D4900" w:rsidP="000F62B0">
            <w:pPr>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Ні - 0</w:t>
            </w:r>
          </w:p>
        </w:tc>
      </w:tr>
      <w:tr w:rsidR="006D4900" w:rsidRPr="007A643D" w:rsidTr="006809C1">
        <w:trPr>
          <w:trHeight w:val="460"/>
        </w:trPr>
        <w:tc>
          <w:tcPr>
            <w:tcW w:w="764" w:type="dxa"/>
            <w:tcBorders>
              <w:top w:val="single" w:sz="4" w:space="0" w:color="000000"/>
              <w:left w:val="single" w:sz="4" w:space="0" w:color="000000"/>
              <w:bottom w:val="single" w:sz="4" w:space="0" w:color="000000"/>
            </w:tcBorders>
            <w:shd w:val="clear" w:color="auto" w:fill="auto"/>
            <w:vAlign w:val="center"/>
          </w:tcPr>
          <w:p w:rsidR="006D4900" w:rsidRPr="007A643D" w:rsidRDefault="0035134F"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lastRenderedPageBreak/>
              <w:t>7</w:t>
            </w:r>
            <w:r w:rsidR="006D4900" w:rsidRPr="007A643D">
              <w:rPr>
                <w:rFonts w:ascii="Times New Roman" w:hAnsi="Times New Roman" w:cs="Times New Roman"/>
                <w:sz w:val="24"/>
                <w:szCs w:val="24"/>
                <w:lang w:val="uk-UA"/>
              </w:rPr>
              <w:t>.2.</w:t>
            </w:r>
          </w:p>
        </w:tc>
        <w:tc>
          <w:tcPr>
            <w:tcW w:w="4963" w:type="dxa"/>
            <w:tcBorders>
              <w:top w:val="single" w:sz="4" w:space="0" w:color="000000"/>
              <w:left w:val="single" w:sz="4" w:space="0" w:color="000000"/>
              <w:bottom w:val="single" w:sz="4" w:space="0" w:color="000000"/>
            </w:tcBorders>
            <w:shd w:val="clear" w:color="auto" w:fill="auto"/>
          </w:tcPr>
          <w:p w:rsidR="006D4900" w:rsidRPr="007A643D" w:rsidRDefault="006D4900" w:rsidP="000F62B0">
            <w:pPr>
              <w:snapToGrid w:val="0"/>
              <w:spacing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Демонстрація роботи обладнання для надання пасажирам додаткової аудіо- та відеоінформації у салоні ТЗ;</w:t>
            </w:r>
          </w:p>
        </w:tc>
        <w:tc>
          <w:tcPr>
            <w:tcW w:w="1596"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Так/Ні</w:t>
            </w:r>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Так-</w:t>
            </w:r>
            <w:r w:rsidRPr="007A643D">
              <w:rPr>
                <w:rFonts w:ascii="Times New Roman" w:hAnsi="Times New Roman" w:cs="Times New Roman"/>
                <w:color w:val="000000"/>
                <w:sz w:val="24"/>
                <w:szCs w:val="24"/>
                <w:lang w:val="uk-UA"/>
              </w:rPr>
              <w:t>5</w:t>
            </w:r>
          </w:p>
          <w:p w:rsidR="006D4900" w:rsidRPr="007A643D" w:rsidRDefault="006D4900" w:rsidP="000F62B0">
            <w:pPr>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Ні - 0</w:t>
            </w:r>
          </w:p>
        </w:tc>
      </w:tr>
      <w:tr w:rsidR="006D4900" w:rsidRPr="007A643D" w:rsidTr="006809C1">
        <w:trPr>
          <w:trHeight w:val="460"/>
        </w:trPr>
        <w:tc>
          <w:tcPr>
            <w:tcW w:w="764" w:type="dxa"/>
            <w:tcBorders>
              <w:top w:val="single" w:sz="4" w:space="0" w:color="000000"/>
              <w:left w:val="single" w:sz="4" w:space="0" w:color="000000"/>
              <w:bottom w:val="single" w:sz="4" w:space="0" w:color="000000"/>
            </w:tcBorders>
            <w:shd w:val="clear" w:color="auto" w:fill="auto"/>
            <w:vAlign w:val="center"/>
          </w:tcPr>
          <w:p w:rsidR="006D4900" w:rsidRPr="007A643D" w:rsidRDefault="0035134F"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7</w:t>
            </w:r>
            <w:r w:rsidR="006D4900" w:rsidRPr="007A643D">
              <w:rPr>
                <w:rFonts w:ascii="Times New Roman" w:hAnsi="Times New Roman" w:cs="Times New Roman"/>
                <w:sz w:val="24"/>
                <w:szCs w:val="24"/>
                <w:lang w:val="uk-UA"/>
              </w:rPr>
              <w:t>.3.</w:t>
            </w:r>
          </w:p>
        </w:tc>
        <w:tc>
          <w:tcPr>
            <w:tcW w:w="4963" w:type="dxa"/>
            <w:tcBorders>
              <w:top w:val="single" w:sz="4" w:space="0" w:color="000000"/>
              <w:left w:val="single" w:sz="4" w:space="0" w:color="000000"/>
              <w:bottom w:val="single" w:sz="4" w:space="0" w:color="000000"/>
            </w:tcBorders>
            <w:shd w:val="clear" w:color="auto" w:fill="auto"/>
          </w:tcPr>
          <w:p w:rsidR="006D4900" w:rsidRPr="007A643D" w:rsidRDefault="006D4900" w:rsidP="000F62B0">
            <w:pPr>
              <w:snapToGrid w:val="0"/>
              <w:spacing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Підключення до автоматизованої системи оплати проїзду (електронного квитка).</w:t>
            </w:r>
          </w:p>
        </w:tc>
        <w:tc>
          <w:tcPr>
            <w:tcW w:w="1596" w:type="dxa"/>
            <w:tcBorders>
              <w:top w:val="single" w:sz="4" w:space="0" w:color="000000"/>
              <w:left w:val="single" w:sz="4" w:space="0" w:color="000000"/>
              <w:bottom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Так/Ні</w:t>
            </w:r>
          </w:p>
        </w:tc>
        <w:tc>
          <w:tcPr>
            <w:tcW w:w="2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900" w:rsidRPr="007A643D" w:rsidRDefault="006D4900" w:rsidP="000F62B0">
            <w:pPr>
              <w:snapToGrid w:val="0"/>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highlight w:val="white"/>
                <w:lang w:val="uk-UA"/>
              </w:rPr>
              <w:t xml:space="preserve">Так- </w:t>
            </w:r>
            <w:r w:rsidRPr="007A643D">
              <w:rPr>
                <w:rFonts w:ascii="Times New Roman" w:hAnsi="Times New Roman" w:cs="Times New Roman"/>
                <w:color w:val="000000"/>
                <w:sz w:val="24"/>
                <w:szCs w:val="24"/>
                <w:highlight w:val="white"/>
                <w:lang w:val="uk-UA"/>
              </w:rPr>
              <w:t>5</w:t>
            </w:r>
          </w:p>
          <w:p w:rsidR="006D4900" w:rsidRPr="007A643D" w:rsidRDefault="006D4900" w:rsidP="000F62B0">
            <w:pPr>
              <w:spacing w:line="240" w:lineRule="auto"/>
              <w:jc w:val="center"/>
              <w:rPr>
                <w:rFonts w:ascii="Times New Roman" w:hAnsi="Times New Roman" w:cs="Times New Roman"/>
                <w:sz w:val="24"/>
                <w:szCs w:val="24"/>
                <w:lang w:val="uk-UA"/>
              </w:rPr>
            </w:pPr>
            <w:r w:rsidRPr="007A643D">
              <w:rPr>
                <w:rFonts w:ascii="Times New Roman" w:hAnsi="Times New Roman" w:cs="Times New Roman"/>
                <w:sz w:val="24"/>
                <w:szCs w:val="24"/>
                <w:lang w:val="uk-UA"/>
              </w:rPr>
              <w:t>Ні - 0</w:t>
            </w:r>
          </w:p>
        </w:tc>
      </w:tr>
    </w:tbl>
    <w:p w:rsidR="006D4900" w:rsidRPr="007A643D" w:rsidRDefault="006D4900" w:rsidP="00855DC0">
      <w:pPr>
        <w:pStyle w:val="3"/>
        <w:keepNext/>
        <w:spacing w:before="120" w:after="120"/>
        <w:ind w:left="0" w:right="40" w:firstLine="709"/>
        <w:rPr>
          <w:rFonts w:ascii="Times New Roman" w:hAnsi="Times New Roman" w:cs="Times New Roman"/>
          <w:bCs/>
          <w:lang w:val="uk-UA"/>
        </w:rPr>
      </w:pPr>
      <w:r w:rsidRPr="007A643D">
        <w:rPr>
          <w:rFonts w:ascii="Times New Roman" w:hAnsi="Times New Roman" w:cs="Times New Roman"/>
          <w:bCs/>
          <w:lang w:val="uk-UA"/>
        </w:rPr>
        <w:t>2. Обрахунок кількості балів за критеріями:</w:t>
      </w:r>
    </w:p>
    <w:p w:rsidR="006D4900" w:rsidRPr="007A643D" w:rsidRDefault="006D4900" w:rsidP="00855DC0">
      <w:pPr>
        <w:numPr>
          <w:ilvl w:val="0"/>
          <w:numId w:val="1"/>
        </w:numPr>
        <w:suppressAutoHyphens/>
        <w:spacing w:before="120" w:after="120" w:line="240" w:lineRule="auto"/>
        <w:ind w:left="0"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2.1. Кількість балів за критерієм «Вартість придбання та встановлення одного GPS модуля, грн» визначається наступним чином. Конкурсній пропозиції, значення критерію «Вартість придбання та встановлення одного GPS модуля, грн»  у якої є найвигіднішим (найменшим), присвоюється максимально можлива кількість балів - 20. Кількість балів для решти </w:t>
      </w:r>
      <w:r w:rsidRPr="007A643D">
        <w:rPr>
          <w:rFonts w:ascii="Times New Roman" w:hAnsi="Times New Roman" w:cs="Times New Roman"/>
          <w:color w:val="000000"/>
          <w:sz w:val="24"/>
          <w:szCs w:val="24"/>
          <w:lang w:val="uk-UA"/>
        </w:rPr>
        <w:t>конкурсних</w:t>
      </w:r>
      <w:r w:rsidRPr="007A643D">
        <w:rPr>
          <w:rFonts w:ascii="Times New Roman" w:hAnsi="Times New Roman" w:cs="Times New Roman"/>
          <w:sz w:val="24"/>
          <w:szCs w:val="24"/>
          <w:lang w:val="uk-UA"/>
        </w:rPr>
        <w:t xml:space="preserve"> пропозицій визначається за формулою:</w:t>
      </w:r>
    </w:p>
    <w:p w:rsidR="006D4900" w:rsidRPr="007A643D" w:rsidRDefault="006D4900" w:rsidP="00855DC0">
      <w:pPr>
        <w:numPr>
          <w:ilvl w:val="0"/>
          <w:numId w:val="1"/>
        </w:numPr>
        <w:suppressAutoHyphens/>
        <w:spacing w:after="0" w:line="240" w:lineRule="auto"/>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Б</w:t>
      </w:r>
      <w:r w:rsidRPr="007A643D">
        <w:rPr>
          <w:rFonts w:ascii="Times New Roman" w:hAnsi="Times New Roman" w:cs="Times New Roman"/>
          <w:sz w:val="24"/>
          <w:szCs w:val="24"/>
          <w:vertAlign w:val="subscript"/>
          <w:lang w:val="uk-UA"/>
        </w:rPr>
        <w:t>обчисл</w:t>
      </w:r>
      <w:r w:rsidRPr="007A643D">
        <w:rPr>
          <w:rFonts w:ascii="Times New Roman" w:hAnsi="Times New Roman" w:cs="Times New Roman"/>
          <w:sz w:val="24"/>
          <w:szCs w:val="24"/>
          <w:lang w:val="uk-UA"/>
        </w:rPr>
        <w:t xml:space="preserve"> = О</w:t>
      </w:r>
      <w:r w:rsidRPr="007A643D">
        <w:rPr>
          <w:rFonts w:ascii="Times New Roman" w:hAnsi="Times New Roman" w:cs="Times New Roman"/>
          <w:sz w:val="24"/>
          <w:szCs w:val="24"/>
          <w:vertAlign w:val="subscript"/>
          <w:lang w:val="uk-UA"/>
        </w:rPr>
        <w:t xml:space="preserve">min  </w:t>
      </w:r>
      <w:r w:rsidRPr="007A643D">
        <w:rPr>
          <w:rFonts w:ascii="Times New Roman" w:hAnsi="Times New Roman" w:cs="Times New Roman"/>
          <w:sz w:val="24"/>
          <w:szCs w:val="24"/>
          <w:lang w:val="uk-UA"/>
        </w:rPr>
        <w:t>/ О</w:t>
      </w:r>
      <w:r w:rsidRPr="007A643D">
        <w:rPr>
          <w:rFonts w:ascii="Times New Roman" w:hAnsi="Times New Roman" w:cs="Times New Roman"/>
          <w:sz w:val="24"/>
          <w:szCs w:val="24"/>
          <w:vertAlign w:val="subscript"/>
          <w:lang w:val="uk-UA"/>
        </w:rPr>
        <w:t xml:space="preserve">обчисл </w:t>
      </w:r>
      <w:r w:rsidRPr="007A643D">
        <w:rPr>
          <w:rFonts w:ascii="Times New Roman" w:hAnsi="Times New Roman" w:cs="Times New Roman"/>
          <w:sz w:val="24"/>
          <w:szCs w:val="24"/>
          <w:lang w:val="uk-UA"/>
        </w:rPr>
        <w:t>* 20, де</w:t>
      </w:r>
    </w:p>
    <w:p w:rsidR="006D4900" w:rsidRPr="007A643D" w:rsidRDefault="006D4900" w:rsidP="00855DC0">
      <w:pPr>
        <w:numPr>
          <w:ilvl w:val="0"/>
          <w:numId w:val="1"/>
        </w:numPr>
        <w:suppressAutoHyphens/>
        <w:spacing w:after="0" w:line="240" w:lineRule="auto"/>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Б</w:t>
      </w:r>
      <w:r w:rsidRPr="007A643D">
        <w:rPr>
          <w:rFonts w:ascii="Times New Roman" w:hAnsi="Times New Roman" w:cs="Times New Roman"/>
          <w:sz w:val="24"/>
          <w:szCs w:val="24"/>
          <w:vertAlign w:val="subscript"/>
          <w:lang w:val="uk-UA"/>
        </w:rPr>
        <w:t xml:space="preserve">обчисл </w:t>
      </w:r>
      <w:r w:rsidRPr="007A643D">
        <w:rPr>
          <w:rFonts w:ascii="Times New Roman" w:hAnsi="Times New Roman" w:cs="Times New Roman"/>
          <w:sz w:val="24"/>
          <w:szCs w:val="24"/>
          <w:lang w:val="uk-UA"/>
        </w:rPr>
        <w:t xml:space="preserve"> - обчислювана кількість балів;</w:t>
      </w:r>
    </w:p>
    <w:p w:rsidR="006D4900" w:rsidRPr="007A643D" w:rsidRDefault="006D4900" w:rsidP="00855DC0">
      <w:pPr>
        <w:numPr>
          <w:ilvl w:val="0"/>
          <w:numId w:val="1"/>
        </w:numPr>
        <w:suppressAutoHyphens/>
        <w:spacing w:after="0" w:line="240" w:lineRule="auto"/>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О</w:t>
      </w:r>
      <w:r w:rsidRPr="007A643D">
        <w:rPr>
          <w:rFonts w:ascii="Times New Roman" w:hAnsi="Times New Roman" w:cs="Times New Roman"/>
          <w:sz w:val="24"/>
          <w:szCs w:val="24"/>
          <w:vertAlign w:val="subscript"/>
          <w:lang w:val="uk-UA"/>
        </w:rPr>
        <w:t>min</w:t>
      </w:r>
      <w:r w:rsidRPr="007A643D">
        <w:rPr>
          <w:rFonts w:ascii="Times New Roman" w:hAnsi="Times New Roman" w:cs="Times New Roman"/>
          <w:sz w:val="24"/>
          <w:szCs w:val="24"/>
          <w:lang w:val="uk-UA"/>
        </w:rPr>
        <w:t xml:space="preserve"> - найнижче значення за критерієм «Вартість придбання та встановлення одного GPS модуля, грн»;</w:t>
      </w:r>
    </w:p>
    <w:p w:rsidR="006D4900" w:rsidRPr="007A643D" w:rsidRDefault="006D4900" w:rsidP="00855DC0">
      <w:pPr>
        <w:numPr>
          <w:ilvl w:val="0"/>
          <w:numId w:val="1"/>
        </w:numPr>
        <w:suppressAutoHyphens/>
        <w:spacing w:after="0" w:line="240" w:lineRule="auto"/>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О</w:t>
      </w:r>
      <w:r w:rsidRPr="007A643D">
        <w:rPr>
          <w:rFonts w:ascii="Times New Roman" w:hAnsi="Times New Roman" w:cs="Times New Roman"/>
          <w:sz w:val="24"/>
          <w:szCs w:val="24"/>
          <w:vertAlign w:val="subscript"/>
          <w:lang w:val="uk-UA"/>
        </w:rPr>
        <w:t>обчисл</w:t>
      </w:r>
      <w:r w:rsidRPr="007A643D">
        <w:rPr>
          <w:rFonts w:ascii="Times New Roman" w:hAnsi="Times New Roman" w:cs="Times New Roman"/>
          <w:sz w:val="24"/>
          <w:szCs w:val="24"/>
          <w:lang w:val="uk-UA"/>
        </w:rPr>
        <w:t xml:space="preserve"> - значення поточного критерію конкурсної пропозиції, кількість балів для якого обчислюється;</w:t>
      </w:r>
    </w:p>
    <w:p w:rsidR="006D4900" w:rsidRPr="007A643D" w:rsidRDefault="006D4900" w:rsidP="00855DC0">
      <w:pPr>
        <w:numPr>
          <w:ilvl w:val="0"/>
          <w:numId w:val="1"/>
        </w:numPr>
        <w:suppressAutoHyphens/>
        <w:spacing w:after="0" w:line="240" w:lineRule="auto"/>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20 - максимально можлива кількість балів за критерієм «Вартість придбання та встановлення одного GPS модуля, грн»;</w:t>
      </w:r>
    </w:p>
    <w:p w:rsidR="006D4900" w:rsidRPr="007A643D" w:rsidRDefault="006D4900" w:rsidP="00855DC0">
      <w:pPr>
        <w:numPr>
          <w:ilvl w:val="0"/>
          <w:numId w:val="1"/>
        </w:numPr>
        <w:suppressAutoHyphens/>
        <w:spacing w:before="120" w:after="120" w:line="240" w:lineRule="auto"/>
        <w:ind w:left="0"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2.2. Кількість балів за критерієм «Вартість щомісячного обслуговування Системи (абонплата) з одного транспортного засобу, грн» визначається наступним чином. Конкурсній пропозиції, значення критерію «Вартість щомісячного обслуговування Системи (абонплата) з одного транспортного засобу, грн.» у якої є найвигіднішим (найменшим), присвоюється максимально можлива кількість балів - 10. Кількість балів для решти конкурсних пропозицій визначається за формулою:</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Б</w:t>
      </w:r>
      <w:r w:rsidRPr="007A643D">
        <w:rPr>
          <w:rFonts w:ascii="Times New Roman" w:hAnsi="Times New Roman" w:cs="Times New Roman"/>
          <w:sz w:val="24"/>
          <w:szCs w:val="24"/>
          <w:vertAlign w:val="subscript"/>
          <w:lang w:val="uk-UA"/>
        </w:rPr>
        <w:t>обчисл</w:t>
      </w:r>
      <w:r w:rsidRPr="007A643D">
        <w:rPr>
          <w:rFonts w:ascii="Times New Roman" w:hAnsi="Times New Roman" w:cs="Times New Roman"/>
          <w:sz w:val="24"/>
          <w:szCs w:val="24"/>
          <w:lang w:val="uk-UA"/>
        </w:rPr>
        <w:t xml:space="preserve"> = О</w:t>
      </w:r>
      <w:r w:rsidRPr="007A643D">
        <w:rPr>
          <w:rFonts w:ascii="Times New Roman" w:hAnsi="Times New Roman" w:cs="Times New Roman"/>
          <w:sz w:val="24"/>
          <w:szCs w:val="24"/>
          <w:vertAlign w:val="subscript"/>
          <w:lang w:val="uk-UA"/>
        </w:rPr>
        <w:t xml:space="preserve">min  </w:t>
      </w:r>
      <w:r w:rsidRPr="007A643D">
        <w:rPr>
          <w:rFonts w:ascii="Times New Roman" w:hAnsi="Times New Roman" w:cs="Times New Roman"/>
          <w:sz w:val="24"/>
          <w:szCs w:val="24"/>
          <w:lang w:val="uk-UA"/>
        </w:rPr>
        <w:t>/ О</w:t>
      </w:r>
      <w:r w:rsidRPr="007A643D">
        <w:rPr>
          <w:rFonts w:ascii="Times New Roman" w:hAnsi="Times New Roman" w:cs="Times New Roman"/>
          <w:sz w:val="24"/>
          <w:szCs w:val="24"/>
          <w:vertAlign w:val="subscript"/>
          <w:lang w:val="uk-UA"/>
        </w:rPr>
        <w:t xml:space="preserve">обчисл </w:t>
      </w:r>
      <w:r w:rsidRPr="007A643D">
        <w:rPr>
          <w:rFonts w:ascii="Times New Roman" w:hAnsi="Times New Roman" w:cs="Times New Roman"/>
          <w:sz w:val="24"/>
          <w:szCs w:val="24"/>
          <w:lang w:val="uk-UA"/>
        </w:rPr>
        <w:t>* 10, де</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Б</w:t>
      </w:r>
      <w:r w:rsidRPr="007A643D">
        <w:rPr>
          <w:rFonts w:ascii="Times New Roman" w:hAnsi="Times New Roman" w:cs="Times New Roman"/>
          <w:sz w:val="24"/>
          <w:szCs w:val="24"/>
          <w:vertAlign w:val="subscript"/>
          <w:lang w:val="uk-UA"/>
        </w:rPr>
        <w:t xml:space="preserve">обчисл </w:t>
      </w:r>
      <w:r w:rsidRPr="007A643D">
        <w:rPr>
          <w:rFonts w:ascii="Times New Roman" w:hAnsi="Times New Roman" w:cs="Times New Roman"/>
          <w:sz w:val="24"/>
          <w:szCs w:val="24"/>
          <w:lang w:val="uk-UA"/>
        </w:rPr>
        <w:t xml:space="preserve"> - обчислювана кількість балів;</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О</w:t>
      </w:r>
      <w:r w:rsidRPr="007A643D">
        <w:rPr>
          <w:rFonts w:ascii="Times New Roman" w:hAnsi="Times New Roman" w:cs="Times New Roman"/>
          <w:sz w:val="24"/>
          <w:szCs w:val="24"/>
          <w:vertAlign w:val="subscript"/>
          <w:lang w:val="uk-UA"/>
        </w:rPr>
        <w:t>min</w:t>
      </w:r>
      <w:r w:rsidRPr="007A643D">
        <w:rPr>
          <w:rFonts w:ascii="Times New Roman" w:hAnsi="Times New Roman" w:cs="Times New Roman"/>
          <w:sz w:val="24"/>
          <w:szCs w:val="24"/>
          <w:lang w:val="uk-UA"/>
        </w:rPr>
        <w:t xml:space="preserve"> - найнижче значення за критерієм «Вартість щомісячного обслуговування Системи (абонплата) з одного транспортного засобу, грн.»;</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О</w:t>
      </w:r>
      <w:r w:rsidRPr="007A643D">
        <w:rPr>
          <w:rFonts w:ascii="Times New Roman" w:hAnsi="Times New Roman" w:cs="Times New Roman"/>
          <w:sz w:val="24"/>
          <w:szCs w:val="24"/>
          <w:vertAlign w:val="subscript"/>
          <w:lang w:val="uk-UA"/>
        </w:rPr>
        <w:t>обчисл</w:t>
      </w:r>
      <w:r w:rsidRPr="007A643D">
        <w:rPr>
          <w:rFonts w:ascii="Times New Roman" w:hAnsi="Times New Roman" w:cs="Times New Roman"/>
          <w:sz w:val="24"/>
          <w:szCs w:val="24"/>
          <w:lang w:val="uk-UA"/>
        </w:rPr>
        <w:t xml:space="preserve"> - значення поточного критерію конкурсної пропозиції, кількість балів для якого обчислюється;</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10 - максимально можлива кількість балів за критерієм «Вартість щомісячного обслуговування Системи (абонплата) з одного транспортного засобу, грн».</w:t>
      </w:r>
    </w:p>
    <w:p w:rsidR="006D4900" w:rsidRPr="007A643D" w:rsidRDefault="006D4900" w:rsidP="00855DC0">
      <w:pPr>
        <w:numPr>
          <w:ilvl w:val="0"/>
          <w:numId w:val="1"/>
        </w:numPr>
        <w:suppressAutoHyphens/>
        <w:spacing w:before="120" w:after="120" w:line="240" w:lineRule="auto"/>
        <w:ind w:left="0"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2.3. Кількість балів за критерієм «Термін гарантійного обслуговування системи, місяців» визначається наступним чином. Конкурсній пропозиції, значення критерію «Термін гарантійного обслуговування системи, місяців» у якої є найвигіднішим (найбільшим), присвоюється максимально можлива кількість балів - 10. Кількість балів для решти конкурсних пропозицій визначається за формулою:</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Б</w:t>
      </w:r>
      <w:r w:rsidRPr="007A643D">
        <w:rPr>
          <w:rFonts w:ascii="Times New Roman" w:hAnsi="Times New Roman" w:cs="Times New Roman"/>
          <w:sz w:val="24"/>
          <w:szCs w:val="24"/>
          <w:vertAlign w:val="subscript"/>
          <w:lang w:val="uk-UA"/>
        </w:rPr>
        <w:t>обчисл</w:t>
      </w:r>
      <w:r w:rsidRPr="007A643D">
        <w:rPr>
          <w:rFonts w:ascii="Times New Roman" w:hAnsi="Times New Roman" w:cs="Times New Roman"/>
          <w:sz w:val="24"/>
          <w:szCs w:val="24"/>
          <w:lang w:val="uk-UA"/>
        </w:rPr>
        <w:t xml:space="preserve"> = О</w:t>
      </w:r>
      <w:r w:rsidRPr="007A643D">
        <w:rPr>
          <w:rFonts w:ascii="Times New Roman" w:hAnsi="Times New Roman" w:cs="Times New Roman"/>
          <w:sz w:val="24"/>
          <w:szCs w:val="24"/>
          <w:vertAlign w:val="subscript"/>
          <w:lang w:val="uk-UA"/>
        </w:rPr>
        <w:t xml:space="preserve">min  </w:t>
      </w:r>
      <w:r w:rsidRPr="007A643D">
        <w:rPr>
          <w:rFonts w:ascii="Times New Roman" w:hAnsi="Times New Roman" w:cs="Times New Roman"/>
          <w:sz w:val="24"/>
          <w:szCs w:val="24"/>
          <w:lang w:val="uk-UA"/>
        </w:rPr>
        <w:t>/ О</w:t>
      </w:r>
      <w:r w:rsidRPr="007A643D">
        <w:rPr>
          <w:rFonts w:ascii="Times New Roman" w:hAnsi="Times New Roman" w:cs="Times New Roman"/>
          <w:sz w:val="24"/>
          <w:szCs w:val="24"/>
          <w:vertAlign w:val="subscript"/>
          <w:lang w:val="uk-UA"/>
        </w:rPr>
        <w:t xml:space="preserve">обчисл </w:t>
      </w:r>
      <w:r w:rsidRPr="007A643D">
        <w:rPr>
          <w:rFonts w:ascii="Times New Roman" w:hAnsi="Times New Roman" w:cs="Times New Roman"/>
          <w:sz w:val="24"/>
          <w:szCs w:val="24"/>
          <w:lang w:val="uk-UA"/>
        </w:rPr>
        <w:t>* 10, де</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Б</w:t>
      </w:r>
      <w:r w:rsidRPr="007A643D">
        <w:rPr>
          <w:rFonts w:ascii="Times New Roman" w:hAnsi="Times New Roman" w:cs="Times New Roman"/>
          <w:sz w:val="24"/>
          <w:szCs w:val="24"/>
          <w:vertAlign w:val="subscript"/>
          <w:lang w:val="uk-UA"/>
        </w:rPr>
        <w:t xml:space="preserve">обчисл </w:t>
      </w:r>
      <w:r w:rsidRPr="007A643D">
        <w:rPr>
          <w:rFonts w:ascii="Times New Roman" w:hAnsi="Times New Roman" w:cs="Times New Roman"/>
          <w:sz w:val="24"/>
          <w:szCs w:val="24"/>
          <w:lang w:val="uk-UA"/>
        </w:rPr>
        <w:t xml:space="preserve"> - обчислювана кількість балів;</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О</w:t>
      </w:r>
      <w:r w:rsidRPr="007A643D">
        <w:rPr>
          <w:rFonts w:ascii="Times New Roman" w:hAnsi="Times New Roman" w:cs="Times New Roman"/>
          <w:sz w:val="24"/>
          <w:szCs w:val="24"/>
          <w:vertAlign w:val="subscript"/>
          <w:lang w:val="uk-UA"/>
        </w:rPr>
        <w:t>min</w:t>
      </w:r>
      <w:r w:rsidRPr="007A643D">
        <w:rPr>
          <w:rFonts w:ascii="Times New Roman" w:hAnsi="Times New Roman" w:cs="Times New Roman"/>
          <w:sz w:val="24"/>
          <w:szCs w:val="24"/>
          <w:lang w:val="uk-UA"/>
        </w:rPr>
        <w:t xml:space="preserve"> - найнижче значення за критерієм «Термін гарантійного обслуговування системи, місяців» ;</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lastRenderedPageBreak/>
        <w:t>О</w:t>
      </w:r>
      <w:r w:rsidRPr="007A643D">
        <w:rPr>
          <w:rFonts w:ascii="Times New Roman" w:hAnsi="Times New Roman" w:cs="Times New Roman"/>
          <w:sz w:val="24"/>
          <w:szCs w:val="24"/>
          <w:vertAlign w:val="subscript"/>
          <w:lang w:val="uk-UA"/>
        </w:rPr>
        <w:t>обчисл</w:t>
      </w:r>
      <w:r w:rsidRPr="007A643D">
        <w:rPr>
          <w:rFonts w:ascii="Times New Roman" w:hAnsi="Times New Roman" w:cs="Times New Roman"/>
          <w:sz w:val="24"/>
          <w:szCs w:val="24"/>
          <w:lang w:val="uk-UA"/>
        </w:rPr>
        <w:t xml:space="preserve"> - значення поточного критерію конкурсної пропозиції, кількість балів для якого обчислюється;</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10 - максимально можлива кількість балів за критерієм «Термін гарантійного обслуговування системи, місяців» .</w:t>
      </w:r>
    </w:p>
    <w:p w:rsidR="006D4900" w:rsidRPr="007A643D" w:rsidRDefault="006D4900" w:rsidP="00855DC0">
      <w:pPr>
        <w:spacing w:before="12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2.4. Кількість балів за критерієм «Інвестиційні зобов’язання: табло прогнозування часу фактичного прибуття транспорту, згідно технічних вимог, вказаних в пункті 8.2.» у якої є найбільшим, присвоюється максимально можлива кількість балів – 10. Кількість балів для решти конкурсних пропозицій визначається за формулою: </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Б</w:t>
      </w:r>
      <w:r w:rsidRPr="007A643D">
        <w:rPr>
          <w:rFonts w:ascii="Times New Roman" w:hAnsi="Times New Roman" w:cs="Times New Roman"/>
          <w:sz w:val="24"/>
          <w:szCs w:val="24"/>
          <w:vertAlign w:val="subscript"/>
          <w:lang w:val="uk-UA"/>
        </w:rPr>
        <w:t>обчисл</w:t>
      </w:r>
      <w:r w:rsidRPr="007A643D">
        <w:rPr>
          <w:rFonts w:ascii="Times New Roman" w:hAnsi="Times New Roman" w:cs="Times New Roman"/>
          <w:sz w:val="24"/>
          <w:szCs w:val="24"/>
          <w:lang w:val="uk-UA"/>
        </w:rPr>
        <w:t xml:space="preserve"> = І</w:t>
      </w:r>
      <w:r w:rsidRPr="007A643D">
        <w:rPr>
          <w:rFonts w:ascii="Times New Roman" w:hAnsi="Times New Roman" w:cs="Times New Roman"/>
          <w:sz w:val="24"/>
          <w:szCs w:val="24"/>
          <w:vertAlign w:val="subscript"/>
          <w:lang w:val="uk-UA"/>
        </w:rPr>
        <w:t>обчисл</w:t>
      </w:r>
      <w:r w:rsidRPr="007A643D">
        <w:rPr>
          <w:rFonts w:ascii="Times New Roman" w:hAnsi="Times New Roman" w:cs="Times New Roman"/>
          <w:sz w:val="24"/>
          <w:szCs w:val="24"/>
          <w:lang w:val="uk-UA"/>
        </w:rPr>
        <w:t xml:space="preserve"> / І </w:t>
      </w:r>
      <w:r w:rsidRPr="007A643D">
        <w:rPr>
          <w:rFonts w:ascii="Times New Roman" w:hAnsi="Times New Roman" w:cs="Times New Roman"/>
          <w:sz w:val="24"/>
          <w:szCs w:val="24"/>
          <w:vertAlign w:val="subscript"/>
          <w:lang w:val="uk-UA"/>
        </w:rPr>
        <w:t>max</w:t>
      </w:r>
      <w:r w:rsidRPr="007A643D">
        <w:rPr>
          <w:rFonts w:ascii="Times New Roman" w:hAnsi="Times New Roman" w:cs="Times New Roman"/>
          <w:sz w:val="24"/>
          <w:szCs w:val="24"/>
          <w:lang w:val="uk-UA"/>
        </w:rPr>
        <w:t xml:space="preserve"> * 10, де</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Б</w:t>
      </w:r>
      <w:r w:rsidRPr="007A643D">
        <w:rPr>
          <w:rFonts w:ascii="Times New Roman" w:hAnsi="Times New Roman" w:cs="Times New Roman"/>
          <w:sz w:val="24"/>
          <w:szCs w:val="24"/>
          <w:vertAlign w:val="subscript"/>
          <w:lang w:val="uk-UA"/>
        </w:rPr>
        <w:t>обчисл</w:t>
      </w:r>
      <w:r w:rsidRPr="007A643D">
        <w:rPr>
          <w:rFonts w:ascii="Times New Roman" w:hAnsi="Times New Roman" w:cs="Times New Roman"/>
          <w:sz w:val="24"/>
          <w:szCs w:val="24"/>
          <w:lang w:val="uk-UA"/>
        </w:rPr>
        <w:t xml:space="preserve"> - обчислювана кількість балів,</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І</w:t>
      </w:r>
      <w:r w:rsidRPr="007A643D">
        <w:rPr>
          <w:rFonts w:ascii="Times New Roman" w:hAnsi="Times New Roman" w:cs="Times New Roman"/>
          <w:sz w:val="24"/>
          <w:szCs w:val="24"/>
          <w:vertAlign w:val="subscript"/>
          <w:lang w:val="uk-UA"/>
        </w:rPr>
        <w:t>max</w:t>
      </w:r>
      <w:r w:rsidRPr="007A643D">
        <w:rPr>
          <w:rFonts w:ascii="Times New Roman" w:hAnsi="Times New Roman" w:cs="Times New Roman"/>
          <w:sz w:val="24"/>
          <w:szCs w:val="24"/>
          <w:lang w:val="uk-UA"/>
        </w:rPr>
        <w:t xml:space="preserve"> - найбільше значення критерію «</w:t>
      </w:r>
      <w:r w:rsidRPr="007A643D">
        <w:rPr>
          <w:rStyle w:val="a5"/>
          <w:rFonts w:ascii="Times New Roman" w:eastAsia="Microsoft YaHei" w:hAnsi="Times New Roman" w:cs="Times New Roman"/>
          <w:b w:val="0"/>
          <w:bCs w:val="0"/>
          <w:sz w:val="24"/>
          <w:szCs w:val="24"/>
          <w:lang w:val="uk-UA" w:eastAsia="uk-UA"/>
        </w:rPr>
        <w:t>Інвестиційні зобов’язання: табло прогнозування часу фактичного прибуття транспорту, згідно технічних вимог, вказаних в пункті 8.2.</w:t>
      </w:r>
      <w:r w:rsidRPr="007A643D">
        <w:rPr>
          <w:rFonts w:ascii="Times New Roman" w:hAnsi="Times New Roman" w:cs="Times New Roman"/>
          <w:sz w:val="24"/>
          <w:szCs w:val="24"/>
          <w:lang w:val="uk-UA"/>
        </w:rPr>
        <w:t>»;</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І</w:t>
      </w:r>
      <w:r w:rsidRPr="007A643D">
        <w:rPr>
          <w:rFonts w:ascii="Times New Roman" w:hAnsi="Times New Roman" w:cs="Times New Roman"/>
          <w:sz w:val="24"/>
          <w:szCs w:val="24"/>
          <w:vertAlign w:val="subscript"/>
          <w:lang w:val="uk-UA"/>
        </w:rPr>
        <w:t>обчисл</w:t>
      </w:r>
      <w:r w:rsidRPr="007A643D">
        <w:rPr>
          <w:rFonts w:ascii="Times New Roman" w:hAnsi="Times New Roman" w:cs="Times New Roman"/>
          <w:sz w:val="24"/>
          <w:szCs w:val="24"/>
          <w:lang w:val="uk-UA"/>
        </w:rPr>
        <w:t xml:space="preserve"> - значення поточного критерію конкурсної пропозиції, кількість балів для якого обчислюється;</w:t>
      </w:r>
    </w:p>
    <w:p w:rsidR="006D4900" w:rsidRPr="007A643D" w:rsidRDefault="006D4900" w:rsidP="00855DC0">
      <w:pPr>
        <w:keepNext/>
        <w:spacing w:before="120" w:after="120"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10 - максимально можлива кількість балів за критерієм «</w:t>
      </w:r>
      <w:r w:rsidRPr="007A643D">
        <w:rPr>
          <w:rStyle w:val="a5"/>
          <w:rFonts w:ascii="Times New Roman" w:eastAsia="Microsoft YaHei" w:hAnsi="Times New Roman" w:cs="Times New Roman"/>
          <w:b w:val="0"/>
          <w:bCs w:val="0"/>
          <w:sz w:val="24"/>
          <w:szCs w:val="24"/>
          <w:lang w:val="uk-UA" w:eastAsia="uk-UA"/>
        </w:rPr>
        <w:t>Інвестиційні зобов’язання: табло прогнозування часу фактичного прибуття транспорту, згідно технічних вимог, вказаних в пункті 8.2.</w:t>
      </w:r>
      <w:r w:rsidRPr="007A643D">
        <w:rPr>
          <w:rFonts w:ascii="Times New Roman" w:hAnsi="Times New Roman" w:cs="Times New Roman"/>
          <w:sz w:val="24"/>
          <w:szCs w:val="24"/>
          <w:lang w:val="uk-UA"/>
        </w:rPr>
        <w:t xml:space="preserve">» </w:t>
      </w:r>
    </w:p>
    <w:p w:rsidR="006D4900" w:rsidRPr="007A643D" w:rsidRDefault="006D4900" w:rsidP="00855DC0">
      <w:pPr>
        <w:spacing w:before="12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2.</w:t>
      </w:r>
      <w:r w:rsidR="0035134F" w:rsidRPr="007A643D">
        <w:rPr>
          <w:rFonts w:ascii="Times New Roman" w:hAnsi="Times New Roman" w:cs="Times New Roman"/>
          <w:sz w:val="24"/>
          <w:szCs w:val="24"/>
          <w:lang w:val="uk-UA"/>
        </w:rPr>
        <w:t>5</w:t>
      </w:r>
      <w:r w:rsidRPr="007A643D">
        <w:rPr>
          <w:rFonts w:ascii="Times New Roman" w:hAnsi="Times New Roman" w:cs="Times New Roman"/>
          <w:sz w:val="24"/>
          <w:szCs w:val="24"/>
          <w:lang w:val="uk-UA"/>
        </w:rPr>
        <w:t xml:space="preserve">. Кількість балів за критерієм «Досвід роботи-кількість реалізованих діючих аналогічних договорів, з виконавчими комітетами або з міськими диспетчерськими центрами на впровадження єдиної міської системи диспетчеризації та супутникового моніторингу пасажирського транспорту загального користування, одиниць» визначається наступним чином. Конкурсній пропозиції, у якої додається найбільша кількість реалізованих договорів, присвоюється максимально можлива кількість балів – 20. Кількість балів для решти конкурсних пропозицій визначається за формулою: </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Б</w:t>
      </w:r>
      <w:r w:rsidRPr="007A643D">
        <w:rPr>
          <w:rFonts w:ascii="Times New Roman" w:hAnsi="Times New Roman" w:cs="Times New Roman"/>
          <w:sz w:val="24"/>
          <w:szCs w:val="24"/>
          <w:vertAlign w:val="subscript"/>
          <w:lang w:val="uk-UA"/>
        </w:rPr>
        <w:t>обчисл</w:t>
      </w:r>
      <w:r w:rsidRPr="007A643D">
        <w:rPr>
          <w:rFonts w:ascii="Times New Roman" w:hAnsi="Times New Roman" w:cs="Times New Roman"/>
          <w:sz w:val="24"/>
          <w:szCs w:val="24"/>
          <w:lang w:val="uk-UA"/>
        </w:rPr>
        <w:t xml:space="preserve"> = Д</w:t>
      </w:r>
      <w:r w:rsidRPr="007A643D">
        <w:rPr>
          <w:rFonts w:ascii="Times New Roman" w:hAnsi="Times New Roman" w:cs="Times New Roman"/>
          <w:sz w:val="24"/>
          <w:szCs w:val="24"/>
          <w:vertAlign w:val="subscript"/>
          <w:lang w:val="uk-UA"/>
        </w:rPr>
        <w:t>обчисл</w:t>
      </w:r>
      <w:r w:rsidRPr="007A643D">
        <w:rPr>
          <w:rFonts w:ascii="Times New Roman" w:hAnsi="Times New Roman" w:cs="Times New Roman"/>
          <w:sz w:val="24"/>
          <w:szCs w:val="24"/>
          <w:lang w:val="uk-UA"/>
        </w:rPr>
        <w:t xml:space="preserve"> / Д</w:t>
      </w:r>
      <w:r w:rsidRPr="007A643D">
        <w:rPr>
          <w:rFonts w:ascii="Times New Roman" w:hAnsi="Times New Roman" w:cs="Times New Roman"/>
          <w:sz w:val="24"/>
          <w:szCs w:val="24"/>
          <w:vertAlign w:val="subscript"/>
          <w:lang w:val="uk-UA"/>
        </w:rPr>
        <w:t>max</w:t>
      </w:r>
      <w:r w:rsidRPr="007A643D">
        <w:rPr>
          <w:rFonts w:ascii="Times New Roman" w:hAnsi="Times New Roman" w:cs="Times New Roman"/>
          <w:sz w:val="24"/>
          <w:szCs w:val="24"/>
          <w:lang w:val="uk-UA"/>
        </w:rPr>
        <w:t xml:space="preserve"> *20, де</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Б</w:t>
      </w:r>
      <w:r w:rsidRPr="007A643D">
        <w:rPr>
          <w:rFonts w:ascii="Times New Roman" w:hAnsi="Times New Roman" w:cs="Times New Roman"/>
          <w:sz w:val="24"/>
          <w:szCs w:val="24"/>
          <w:vertAlign w:val="subscript"/>
          <w:lang w:val="uk-UA"/>
        </w:rPr>
        <w:t>обчисл</w:t>
      </w:r>
      <w:r w:rsidRPr="007A643D">
        <w:rPr>
          <w:rFonts w:ascii="Times New Roman" w:hAnsi="Times New Roman" w:cs="Times New Roman"/>
          <w:sz w:val="24"/>
          <w:szCs w:val="24"/>
          <w:lang w:val="uk-UA"/>
        </w:rPr>
        <w:t xml:space="preserve">  - обчислювана кількість балів;</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Д</w:t>
      </w:r>
      <w:r w:rsidRPr="007A643D">
        <w:rPr>
          <w:rFonts w:ascii="Times New Roman" w:hAnsi="Times New Roman" w:cs="Times New Roman"/>
          <w:sz w:val="24"/>
          <w:szCs w:val="24"/>
          <w:vertAlign w:val="subscript"/>
          <w:lang w:val="uk-UA"/>
        </w:rPr>
        <w:t>max</w:t>
      </w:r>
      <w:r w:rsidRPr="007A643D">
        <w:rPr>
          <w:rFonts w:ascii="Times New Roman" w:hAnsi="Times New Roman" w:cs="Times New Roman"/>
          <w:sz w:val="24"/>
          <w:szCs w:val="24"/>
          <w:lang w:val="uk-UA"/>
        </w:rPr>
        <w:t xml:space="preserve"> - найбільше значення критерію «Досвід роботи-кількість реалізованих діючих аналогічних договорів, з виконавчими комітетами або з міськими диспетчерськими центрами на впровадження єдиної міської системи диспетчеризації та супутникового моніторингу пасажирського транспорту загального користування, одиниць»;</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Д</w:t>
      </w:r>
      <w:r w:rsidRPr="007A643D">
        <w:rPr>
          <w:rFonts w:ascii="Times New Roman" w:hAnsi="Times New Roman" w:cs="Times New Roman"/>
          <w:sz w:val="24"/>
          <w:szCs w:val="24"/>
          <w:vertAlign w:val="subscript"/>
          <w:lang w:val="uk-UA"/>
        </w:rPr>
        <w:t>обчисл</w:t>
      </w:r>
      <w:r w:rsidRPr="007A643D">
        <w:rPr>
          <w:rFonts w:ascii="Times New Roman" w:hAnsi="Times New Roman" w:cs="Times New Roman"/>
          <w:sz w:val="24"/>
          <w:szCs w:val="24"/>
          <w:lang w:val="uk-UA"/>
        </w:rPr>
        <w:t xml:space="preserve"> - значення поточного критерію конкурсної пропозиції, кількість балів для якого обчислюється;</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20 - максимально можлива кількість балів за критерієм «Досвід роботи-кількість реалізованих діючих аналогічних договорів, з виконавчими комітетами або з міськими диспетчерськими центрами на впровадження єдиної міської системи диспетчеризації та супутникового моніторингу пасажирського транспорту загального користування, одиниць ».</w:t>
      </w:r>
    </w:p>
    <w:p w:rsidR="006D4900" w:rsidRPr="007A643D" w:rsidRDefault="006D4900" w:rsidP="00855DC0">
      <w:pPr>
        <w:spacing w:before="12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2.</w:t>
      </w:r>
      <w:r w:rsidR="0035134F" w:rsidRPr="007A643D">
        <w:rPr>
          <w:rFonts w:ascii="Times New Roman" w:hAnsi="Times New Roman" w:cs="Times New Roman"/>
          <w:sz w:val="24"/>
          <w:szCs w:val="24"/>
          <w:lang w:val="uk-UA"/>
        </w:rPr>
        <w:t>6</w:t>
      </w:r>
      <w:r w:rsidRPr="007A643D">
        <w:rPr>
          <w:rFonts w:ascii="Times New Roman" w:hAnsi="Times New Roman" w:cs="Times New Roman"/>
          <w:sz w:val="24"/>
          <w:szCs w:val="24"/>
          <w:lang w:val="uk-UA"/>
        </w:rPr>
        <w:t xml:space="preserve">. Кількість балів за критерієм «Досвід претендента протягом усього строку попереднього договору як переможця попереднього конкурсу» оцінюється в 20 балів </w:t>
      </w:r>
    </w:p>
    <w:p w:rsidR="006D4900" w:rsidRPr="007A643D" w:rsidRDefault="006D4900" w:rsidP="00855DC0">
      <w:pPr>
        <w:spacing w:before="12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2.</w:t>
      </w:r>
      <w:r w:rsidR="0035134F" w:rsidRPr="007A643D">
        <w:rPr>
          <w:rFonts w:ascii="Times New Roman" w:hAnsi="Times New Roman" w:cs="Times New Roman"/>
          <w:sz w:val="24"/>
          <w:szCs w:val="24"/>
          <w:lang w:val="uk-UA"/>
        </w:rPr>
        <w:t>7</w:t>
      </w:r>
      <w:r w:rsidRPr="007A643D">
        <w:rPr>
          <w:rFonts w:ascii="Times New Roman" w:hAnsi="Times New Roman" w:cs="Times New Roman"/>
          <w:sz w:val="24"/>
          <w:szCs w:val="24"/>
          <w:lang w:val="uk-UA"/>
        </w:rPr>
        <w:t>. Кількість балів за критерієм 5 визначається підсумком балів по п.п. 8.1., 8.2.,8.3.:</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highlight w:val="white"/>
          <w:lang w:val="uk-UA"/>
        </w:rPr>
        <w:t>Б</w:t>
      </w:r>
      <w:r w:rsidRPr="007A643D">
        <w:rPr>
          <w:rFonts w:ascii="Times New Roman" w:hAnsi="Times New Roman" w:cs="Times New Roman"/>
          <w:sz w:val="24"/>
          <w:szCs w:val="24"/>
          <w:highlight w:val="white"/>
          <w:vertAlign w:val="subscript"/>
          <w:lang w:val="uk-UA"/>
        </w:rPr>
        <w:t>обчисл</w:t>
      </w:r>
      <w:r w:rsidRPr="007A643D">
        <w:rPr>
          <w:rFonts w:ascii="Times New Roman" w:hAnsi="Times New Roman" w:cs="Times New Roman"/>
          <w:sz w:val="24"/>
          <w:szCs w:val="24"/>
          <w:highlight w:val="white"/>
          <w:lang w:val="uk-UA"/>
        </w:rPr>
        <w:t xml:space="preserve">  =  М </w:t>
      </w:r>
      <w:r w:rsidRPr="007A643D">
        <w:rPr>
          <w:rFonts w:ascii="Times New Roman" w:hAnsi="Times New Roman" w:cs="Times New Roman"/>
          <w:sz w:val="24"/>
          <w:szCs w:val="24"/>
          <w:highlight w:val="white"/>
          <w:vertAlign w:val="subscript"/>
          <w:lang w:val="uk-UA"/>
        </w:rPr>
        <w:t>8.1.</w:t>
      </w:r>
      <w:r w:rsidRPr="007A643D">
        <w:rPr>
          <w:rFonts w:ascii="Times New Roman" w:hAnsi="Times New Roman" w:cs="Times New Roman"/>
          <w:sz w:val="24"/>
          <w:szCs w:val="24"/>
          <w:highlight w:val="white"/>
          <w:lang w:val="uk-UA"/>
        </w:rPr>
        <w:t xml:space="preserve"> + М </w:t>
      </w:r>
      <w:r w:rsidRPr="007A643D">
        <w:rPr>
          <w:rFonts w:ascii="Times New Roman" w:hAnsi="Times New Roman" w:cs="Times New Roman"/>
          <w:color w:val="000000"/>
          <w:sz w:val="24"/>
          <w:szCs w:val="24"/>
          <w:highlight w:val="white"/>
          <w:vertAlign w:val="subscript"/>
          <w:lang w:val="uk-UA"/>
        </w:rPr>
        <w:t xml:space="preserve">8.2 + </w:t>
      </w:r>
      <w:r w:rsidRPr="007A643D">
        <w:rPr>
          <w:rFonts w:ascii="Times New Roman" w:hAnsi="Times New Roman" w:cs="Times New Roman"/>
          <w:color w:val="000000"/>
          <w:sz w:val="24"/>
          <w:szCs w:val="24"/>
          <w:highlight w:val="white"/>
          <w:lang w:val="uk-UA"/>
        </w:rPr>
        <w:t>М</w:t>
      </w:r>
      <w:r w:rsidRPr="007A643D">
        <w:rPr>
          <w:rFonts w:ascii="Times New Roman" w:hAnsi="Times New Roman" w:cs="Times New Roman"/>
          <w:color w:val="000000"/>
          <w:sz w:val="24"/>
          <w:szCs w:val="24"/>
          <w:highlight w:val="white"/>
          <w:vertAlign w:val="subscript"/>
          <w:lang w:val="uk-UA"/>
        </w:rPr>
        <w:t xml:space="preserve"> 8.3. </w:t>
      </w:r>
      <w:r w:rsidRPr="007A643D">
        <w:rPr>
          <w:rFonts w:ascii="Times New Roman" w:hAnsi="Times New Roman" w:cs="Times New Roman"/>
          <w:sz w:val="24"/>
          <w:szCs w:val="24"/>
          <w:highlight w:val="white"/>
          <w:lang w:val="uk-UA"/>
        </w:rPr>
        <w:t>, де</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highlight w:val="white"/>
          <w:lang w:val="uk-UA"/>
        </w:rPr>
        <w:lastRenderedPageBreak/>
        <w:t>Б</w:t>
      </w:r>
      <w:r w:rsidRPr="007A643D">
        <w:rPr>
          <w:rFonts w:ascii="Times New Roman" w:hAnsi="Times New Roman" w:cs="Times New Roman"/>
          <w:sz w:val="24"/>
          <w:szCs w:val="24"/>
          <w:highlight w:val="white"/>
          <w:vertAlign w:val="subscript"/>
          <w:lang w:val="uk-UA"/>
        </w:rPr>
        <w:t>обчисл</w:t>
      </w:r>
      <w:r w:rsidRPr="007A643D">
        <w:rPr>
          <w:rFonts w:ascii="Times New Roman" w:hAnsi="Times New Roman" w:cs="Times New Roman"/>
          <w:sz w:val="24"/>
          <w:szCs w:val="24"/>
          <w:highlight w:val="white"/>
          <w:lang w:val="uk-UA"/>
        </w:rPr>
        <w:t xml:space="preserve">  -  підсумок балів за критерієм,</w:t>
      </w:r>
    </w:p>
    <w:p w:rsidR="006D4900" w:rsidRPr="007A643D" w:rsidRDefault="006D4900" w:rsidP="00855DC0">
      <w:pPr>
        <w:spacing w:line="240" w:lineRule="auto"/>
        <w:ind w:firstLine="567"/>
        <w:jc w:val="both"/>
        <w:rPr>
          <w:rFonts w:ascii="Times New Roman" w:hAnsi="Times New Roman" w:cs="Times New Roman"/>
          <w:sz w:val="24"/>
          <w:szCs w:val="24"/>
          <w:lang w:val="uk-UA"/>
        </w:rPr>
      </w:pPr>
      <w:r w:rsidRPr="007A643D">
        <w:rPr>
          <w:rFonts w:ascii="Times New Roman" w:hAnsi="Times New Roman" w:cs="Times New Roman"/>
          <w:sz w:val="24"/>
          <w:szCs w:val="24"/>
          <w:highlight w:val="white"/>
          <w:lang w:val="uk-UA"/>
        </w:rPr>
        <w:t>М (8.</w:t>
      </w:r>
      <w:r w:rsidRPr="007A643D">
        <w:rPr>
          <w:rFonts w:ascii="Times New Roman" w:hAnsi="Times New Roman" w:cs="Times New Roman"/>
          <w:color w:val="000000"/>
          <w:sz w:val="24"/>
          <w:szCs w:val="24"/>
          <w:highlight w:val="white"/>
          <w:lang w:val="uk-UA"/>
        </w:rPr>
        <w:t>1</w:t>
      </w:r>
      <w:r w:rsidRPr="007A643D">
        <w:rPr>
          <w:rFonts w:ascii="Times New Roman" w:hAnsi="Times New Roman" w:cs="Times New Roman"/>
          <w:sz w:val="24"/>
          <w:szCs w:val="24"/>
          <w:highlight w:val="white"/>
          <w:lang w:val="uk-UA"/>
        </w:rPr>
        <w:t>.,8.2,8.3) -  кількість балів за кожним підпунктом.</w:t>
      </w:r>
    </w:p>
    <w:p w:rsidR="006D4900" w:rsidRPr="007A643D" w:rsidRDefault="006D4900" w:rsidP="00855DC0">
      <w:pPr>
        <w:spacing w:before="12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2.</w:t>
      </w:r>
      <w:r w:rsidR="0035134F" w:rsidRPr="007A643D">
        <w:rPr>
          <w:rFonts w:ascii="Times New Roman" w:hAnsi="Times New Roman" w:cs="Times New Roman"/>
          <w:sz w:val="24"/>
          <w:szCs w:val="24"/>
          <w:lang w:val="uk-UA"/>
        </w:rPr>
        <w:t>8</w:t>
      </w:r>
      <w:r w:rsidRPr="007A643D">
        <w:rPr>
          <w:rFonts w:ascii="Times New Roman" w:hAnsi="Times New Roman" w:cs="Times New Roman"/>
          <w:sz w:val="24"/>
          <w:szCs w:val="24"/>
          <w:lang w:val="uk-UA"/>
        </w:rPr>
        <w:t>. Підсумковий бал для кожної конкурсної пропозиції визначається шляхом додавання балів за усіма критеріями:</w:t>
      </w:r>
    </w:p>
    <w:p w:rsidR="006D4900" w:rsidRPr="007A643D" w:rsidRDefault="006D4900" w:rsidP="00855DC0">
      <w:pPr>
        <w:spacing w:line="240" w:lineRule="auto"/>
        <w:ind w:firstLine="720"/>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Б </w:t>
      </w:r>
      <w:r w:rsidRPr="007A643D">
        <w:rPr>
          <w:rFonts w:ascii="Times New Roman" w:hAnsi="Times New Roman" w:cs="Times New Roman"/>
          <w:sz w:val="24"/>
          <w:szCs w:val="24"/>
          <w:vertAlign w:val="subscript"/>
          <w:lang w:val="uk-UA"/>
        </w:rPr>
        <w:t>підсум</w:t>
      </w:r>
      <w:r w:rsidRPr="007A643D">
        <w:rPr>
          <w:rFonts w:ascii="Times New Roman" w:hAnsi="Times New Roman" w:cs="Times New Roman"/>
          <w:sz w:val="24"/>
          <w:szCs w:val="24"/>
          <w:lang w:val="uk-UA"/>
        </w:rPr>
        <w:t xml:space="preserve"> = ∑ Б</w:t>
      </w:r>
      <w:r w:rsidRPr="007A643D">
        <w:rPr>
          <w:rFonts w:ascii="Times New Roman" w:hAnsi="Times New Roman" w:cs="Times New Roman"/>
          <w:sz w:val="24"/>
          <w:szCs w:val="24"/>
          <w:vertAlign w:val="subscript"/>
          <w:lang w:val="uk-UA"/>
        </w:rPr>
        <w:t>обчисл</w:t>
      </w:r>
      <w:r w:rsidRPr="007A643D">
        <w:rPr>
          <w:rFonts w:ascii="Times New Roman" w:hAnsi="Times New Roman" w:cs="Times New Roman"/>
          <w:sz w:val="24"/>
          <w:szCs w:val="24"/>
          <w:lang w:val="uk-UA"/>
        </w:rPr>
        <w:t>, де</w:t>
      </w:r>
    </w:p>
    <w:p w:rsidR="006D4900" w:rsidRPr="007A643D" w:rsidRDefault="006D4900" w:rsidP="00855DC0">
      <w:pPr>
        <w:spacing w:line="240" w:lineRule="auto"/>
        <w:ind w:firstLine="720"/>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Б </w:t>
      </w:r>
      <w:r w:rsidRPr="007A643D">
        <w:rPr>
          <w:rFonts w:ascii="Times New Roman" w:hAnsi="Times New Roman" w:cs="Times New Roman"/>
          <w:sz w:val="24"/>
          <w:szCs w:val="24"/>
          <w:vertAlign w:val="subscript"/>
          <w:lang w:val="uk-UA"/>
        </w:rPr>
        <w:t>підсум</w:t>
      </w:r>
      <w:r w:rsidRPr="007A643D">
        <w:rPr>
          <w:rFonts w:ascii="Times New Roman" w:hAnsi="Times New Roman" w:cs="Times New Roman"/>
          <w:sz w:val="24"/>
          <w:szCs w:val="24"/>
          <w:lang w:val="uk-UA"/>
        </w:rPr>
        <w:t xml:space="preserve"> - підсумок балів конкурсної пропозиції,</w:t>
      </w:r>
    </w:p>
    <w:p w:rsidR="006D4900" w:rsidRPr="007A643D" w:rsidRDefault="006D4900" w:rsidP="00855DC0">
      <w:pPr>
        <w:spacing w:line="240" w:lineRule="auto"/>
        <w:ind w:firstLine="720"/>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Б</w:t>
      </w:r>
      <w:r w:rsidRPr="007A643D">
        <w:rPr>
          <w:rFonts w:ascii="Times New Roman" w:hAnsi="Times New Roman" w:cs="Times New Roman"/>
          <w:sz w:val="24"/>
          <w:szCs w:val="24"/>
          <w:vertAlign w:val="subscript"/>
          <w:lang w:val="uk-UA"/>
        </w:rPr>
        <w:t>обчисл</w:t>
      </w:r>
      <w:r w:rsidRPr="007A643D">
        <w:rPr>
          <w:rFonts w:ascii="Times New Roman" w:hAnsi="Times New Roman" w:cs="Times New Roman"/>
          <w:sz w:val="24"/>
          <w:szCs w:val="24"/>
          <w:lang w:val="uk-UA"/>
        </w:rPr>
        <w:t xml:space="preserve"> - кількість балів за кожним критерієм.</w:t>
      </w:r>
    </w:p>
    <w:p w:rsidR="006D4900" w:rsidRPr="007A643D" w:rsidRDefault="006D4900" w:rsidP="00855DC0">
      <w:pPr>
        <w:spacing w:before="12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2.</w:t>
      </w:r>
      <w:r w:rsidR="0035134F" w:rsidRPr="007A643D">
        <w:rPr>
          <w:rFonts w:ascii="Times New Roman" w:hAnsi="Times New Roman" w:cs="Times New Roman"/>
          <w:sz w:val="24"/>
          <w:szCs w:val="24"/>
          <w:lang w:val="uk-UA"/>
        </w:rPr>
        <w:t>9</w:t>
      </w:r>
      <w:r w:rsidRPr="007A643D">
        <w:rPr>
          <w:rFonts w:ascii="Times New Roman" w:hAnsi="Times New Roman" w:cs="Times New Roman"/>
          <w:sz w:val="24"/>
          <w:szCs w:val="24"/>
          <w:lang w:val="uk-UA"/>
        </w:rPr>
        <w:t>. Найкращою визнається конкурсна пропозиція, у якої за результатами оцінювання є найвищий підсумковий бал.</w:t>
      </w:r>
    </w:p>
    <w:p w:rsidR="006D4900" w:rsidRPr="007A643D" w:rsidRDefault="006D4900" w:rsidP="00855DC0">
      <w:pPr>
        <w:spacing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У випадку однакового значення підсумкових балів у двох або більше Учасників конкурсного відбору, переможець визначається шляхом голосування членів конкурсного комітету на відкритому засіданні в присутності не менше, як половини його складу, у тому числі голови конкурсного комітету або його заступника, простою більшістю голосів.</w:t>
      </w:r>
    </w:p>
    <w:p w:rsidR="006D4900" w:rsidRPr="007A643D" w:rsidRDefault="006D4900" w:rsidP="00855DC0">
      <w:pPr>
        <w:spacing w:before="12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У разі рівного розподілу голосів вирішальним є голос голови конкурсного комітету.</w:t>
      </w:r>
    </w:p>
    <w:p w:rsidR="006D4900" w:rsidRPr="007A643D" w:rsidRDefault="006D4900" w:rsidP="005F3216">
      <w:pPr>
        <w:pageBreakBefore/>
        <w:spacing w:after="0"/>
        <w:ind w:left="5103"/>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lastRenderedPageBreak/>
        <w:t>Додаток № 4</w:t>
      </w:r>
    </w:p>
    <w:p w:rsidR="006D4900" w:rsidRPr="007A643D" w:rsidRDefault="006D4900" w:rsidP="005F3216">
      <w:pPr>
        <w:tabs>
          <w:tab w:val="center" w:pos="4819"/>
          <w:tab w:val="left" w:pos="9781"/>
        </w:tabs>
        <w:spacing w:after="0"/>
        <w:ind w:left="5103"/>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до Порядку </w:t>
      </w:r>
      <w:r w:rsidRPr="007A643D">
        <w:rPr>
          <w:rStyle w:val="a5"/>
          <w:rFonts w:ascii="Times New Roman" w:hAnsi="Times New Roman" w:cs="Times New Roman"/>
          <w:b w:val="0"/>
          <w:sz w:val="24"/>
          <w:szCs w:val="24"/>
          <w:lang w:val="uk-UA"/>
        </w:rPr>
        <w:t>проведення</w:t>
      </w:r>
      <w:r w:rsidRPr="007A643D">
        <w:rPr>
          <w:rStyle w:val="a5"/>
          <w:rFonts w:ascii="Times New Roman" w:hAnsi="Times New Roman" w:cs="Times New Roman"/>
          <w:sz w:val="24"/>
          <w:szCs w:val="24"/>
          <w:lang w:val="uk-UA"/>
        </w:rPr>
        <w:t xml:space="preserve"> </w:t>
      </w:r>
      <w:r w:rsidRPr="007A643D">
        <w:rPr>
          <w:rFonts w:ascii="Times New Roman" w:hAnsi="Times New Roman" w:cs="Times New Roman"/>
          <w:sz w:val="24"/>
          <w:szCs w:val="24"/>
          <w:lang w:val="uk-UA"/>
        </w:rPr>
        <w:t xml:space="preserve">конкурсного відбору суб’єкта господарювання </w:t>
      </w:r>
      <w:r w:rsidRPr="007A643D">
        <w:rPr>
          <w:rStyle w:val="a5"/>
          <w:rFonts w:ascii="Times New Roman" w:hAnsi="Times New Roman" w:cs="Times New Roman"/>
          <w:b w:val="0"/>
          <w:sz w:val="24"/>
          <w:szCs w:val="24"/>
          <w:lang w:val="uk-UA"/>
        </w:rPr>
        <w:t>для</w:t>
      </w:r>
      <w:r w:rsidRPr="007A643D">
        <w:rPr>
          <w:rStyle w:val="a5"/>
          <w:rFonts w:ascii="Times New Roman" w:hAnsi="Times New Roman" w:cs="Times New Roman"/>
          <w:sz w:val="24"/>
          <w:szCs w:val="24"/>
          <w:lang w:val="uk-UA"/>
        </w:rPr>
        <w:t xml:space="preserve"> </w:t>
      </w:r>
      <w:r w:rsidRPr="007A643D">
        <w:rPr>
          <w:rFonts w:ascii="Times New Roman" w:hAnsi="Times New Roman" w:cs="Times New Roman"/>
          <w:bCs/>
          <w:sz w:val="24"/>
          <w:szCs w:val="24"/>
          <w:lang w:val="uk-UA"/>
        </w:rPr>
        <w:t>впровадження єдиної системи управління та супутникового моніторингу пасажирського транспорту загального користування Білоцерківської міської територіальної громади</w:t>
      </w:r>
      <w:r w:rsidRPr="007A643D">
        <w:rPr>
          <w:rFonts w:ascii="Times New Roman" w:hAnsi="Times New Roman" w:cs="Times New Roman"/>
          <w:sz w:val="24"/>
          <w:szCs w:val="24"/>
          <w:lang w:val="uk-UA"/>
        </w:rPr>
        <w:t xml:space="preserve"> </w:t>
      </w:r>
    </w:p>
    <w:p w:rsidR="006D4900" w:rsidRPr="007A643D" w:rsidRDefault="006D4900" w:rsidP="006D4900">
      <w:pPr>
        <w:tabs>
          <w:tab w:val="center" w:pos="4819"/>
          <w:tab w:val="left" w:pos="9781"/>
        </w:tabs>
        <w:ind w:left="5103"/>
        <w:jc w:val="right"/>
        <w:rPr>
          <w:rFonts w:ascii="Times New Roman" w:hAnsi="Times New Roman" w:cs="Times New Roman"/>
          <w:sz w:val="24"/>
          <w:szCs w:val="24"/>
          <w:lang w:val="uk-UA"/>
        </w:rPr>
      </w:pPr>
    </w:p>
    <w:p w:rsidR="006D4900" w:rsidRPr="007A643D" w:rsidRDefault="006D4900" w:rsidP="00AB7CC9">
      <w:pPr>
        <w:shd w:val="clear" w:color="auto" w:fill="FFFFFF"/>
        <w:spacing w:after="0" w:line="276" w:lineRule="atLeast"/>
        <w:jc w:val="center"/>
        <w:rPr>
          <w:rFonts w:ascii="Times New Roman" w:hAnsi="Times New Roman" w:cs="Times New Roman"/>
          <w:bCs/>
          <w:sz w:val="24"/>
          <w:szCs w:val="24"/>
          <w:lang w:val="uk-UA"/>
        </w:rPr>
      </w:pPr>
      <w:r w:rsidRPr="007A643D">
        <w:rPr>
          <w:rStyle w:val="a5"/>
          <w:rFonts w:ascii="Times New Roman" w:hAnsi="Times New Roman" w:cs="Times New Roman"/>
          <w:b w:val="0"/>
          <w:sz w:val="24"/>
          <w:szCs w:val="24"/>
          <w:lang w:val="uk-UA"/>
        </w:rPr>
        <w:t>Договір №</w:t>
      </w:r>
      <w:r w:rsidR="00AB7CC9" w:rsidRPr="007A643D">
        <w:rPr>
          <w:rStyle w:val="a5"/>
          <w:rFonts w:ascii="Times New Roman" w:hAnsi="Times New Roman" w:cs="Times New Roman"/>
          <w:b w:val="0"/>
          <w:sz w:val="24"/>
          <w:szCs w:val="24"/>
          <w:lang w:val="uk-UA"/>
        </w:rPr>
        <w:t>_____</w:t>
      </w:r>
      <w:r w:rsidRPr="007A643D">
        <w:rPr>
          <w:rFonts w:ascii="Times New Roman" w:hAnsi="Times New Roman" w:cs="Times New Roman"/>
          <w:sz w:val="24"/>
          <w:szCs w:val="24"/>
          <w:lang w:val="uk-UA"/>
        </w:rPr>
        <w:br/>
      </w:r>
      <w:r w:rsidRPr="007A643D">
        <w:rPr>
          <w:rStyle w:val="a5"/>
          <w:rFonts w:ascii="Times New Roman" w:hAnsi="Times New Roman" w:cs="Times New Roman"/>
          <w:b w:val="0"/>
          <w:sz w:val="24"/>
          <w:szCs w:val="24"/>
          <w:lang w:val="uk-UA"/>
        </w:rPr>
        <w:t xml:space="preserve">на </w:t>
      </w:r>
      <w:r w:rsidRPr="007A643D">
        <w:rPr>
          <w:rStyle w:val="a5"/>
          <w:rFonts w:ascii="Times New Roman" w:hAnsi="Times New Roman" w:cs="Times New Roman"/>
          <w:b w:val="0"/>
          <w:color w:val="000000"/>
          <w:sz w:val="24"/>
          <w:szCs w:val="24"/>
          <w:lang w:val="uk-UA"/>
        </w:rPr>
        <w:t xml:space="preserve"> виконання функцій</w:t>
      </w:r>
      <w:r w:rsidRPr="007A643D">
        <w:rPr>
          <w:rStyle w:val="a5"/>
          <w:rFonts w:ascii="Times New Roman" w:hAnsi="Times New Roman" w:cs="Times New Roman"/>
          <w:color w:val="000000"/>
          <w:sz w:val="24"/>
          <w:szCs w:val="24"/>
          <w:lang w:val="uk-UA"/>
        </w:rPr>
        <w:t xml:space="preserve"> </w:t>
      </w:r>
      <w:r w:rsidRPr="007A643D">
        <w:rPr>
          <w:rFonts w:ascii="Times New Roman" w:hAnsi="Times New Roman" w:cs="Times New Roman"/>
          <w:bCs/>
          <w:sz w:val="24"/>
          <w:szCs w:val="24"/>
          <w:lang w:val="uk-UA"/>
        </w:rPr>
        <w:t xml:space="preserve">впровадження єдиної системи управління та </w:t>
      </w:r>
    </w:p>
    <w:p w:rsidR="006D4900" w:rsidRPr="007A643D" w:rsidRDefault="006D4900" w:rsidP="00AB7CC9">
      <w:pPr>
        <w:shd w:val="clear" w:color="auto" w:fill="FFFFFF"/>
        <w:spacing w:after="0" w:line="276" w:lineRule="atLeast"/>
        <w:jc w:val="center"/>
        <w:rPr>
          <w:rFonts w:ascii="Times New Roman" w:hAnsi="Times New Roman" w:cs="Times New Roman"/>
          <w:bCs/>
          <w:sz w:val="24"/>
          <w:szCs w:val="24"/>
          <w:lang w:val="uk-UA"/>
        </w:rPr>
      </w:pPr>
      <w:r w:rsidRPr="007A643D">
        <w:rPr>
          <w:rFonts w:ascii="Times New Roman" w:hAnsi="Times New Roman" w:cs="Times New Roman"/>
          <w:bCs/>
          <w:sz w:val="24"/>
          <w:szCs w:val="24"/>
          <w:lang w:val="uk-UA"/>
        </w:rPr>
        <w:t xml:space="preserve">супутникового моніторингу пасажирського транспорту загального користування </w:t>
      </w:r>
    </w:p>
    <w:p w:rsidR="006D4900" w:rsidRPr="007A643D" w:rsidRDefault="006D4900" w:rsidP="00AB7CC9">
      <w:pPr>
        <w:shd w:val="clear" w:color="auto" w:fill="FFFFFF"/>
        <w:spacing w:after="0" w:line="276" w:lineRule="atLeast"/>
        <w:jc w:val="center"/>
        <w:rPr>
          <w:rFonts w:ascii="Times New Roman" w:hAnsi="Times New Roman" w:cs="Times New Roman"/>
          <w:sz w:val="24"/>
          <w:szCs w:val="24"/>
          <w:lang w:val="uk-UA"/>
        </w:rPr>
      </w:pPr>
      <w:r w:rsidRPr="007A643D">
        <w:rPr>
          <w:rFonts w:ascii="Times New Roman" w:hAnsi="Times New Roman" w:cs="Times New Roman"/>
          <w:bCs/>
          <w:sz w:val="24"/>
          <w:szCs w:val="24"/>
          <w:lang w:val="uk-UA"/>
        </w:rPr>
        <w:t>Білоцерківської міської територіальної громади</w:t>
      </w:r>
      <w:r w:rsidRPr="007A643D">
        <w:rPr>
          <w:rFonts w:ascii="Times New Roman" w:hAnsi="Times New Roman" w:cs="Times New Roman"/>
          <w:sz w:val="24"/>
          <w:szCs w:val="24"/>
          <w:lang w:val="uk-UA"/>
        </w:rPr>
        <w:t xml:space="preserve"> </w:t>
      </w:r>
    </w:p>
    <w:p w:rsidR="006D4900" w:rsidRPr="007A643D" w:rsidRDefault="006D4900" w:rsidP="006D4900">
      <w:pPr>
        <w:shd w:val="clear" w:color="auto" w:fill="FFFFFF"/>
        <w:spacing w:line="276" w:lineRule="atLeast"/>
        <w:jc w:val="center"/>
        <w:rPr>
          <w:rFonts w:ascii="Times New Roman" w:hAnsi="Times New Roman" w:cs="Times New Roman"/>
          <w:sz w:val="24"/>
          <w:szCs w:val="24"/>
          <w:lang w:val="uk-UA"/>
        </w:rPr>
      </w:pPr>
    </w:p>
    <w:p w:rsidR="006D4900" w:rsidRPr="007A643D" w:rsidRDefault="006D4900" w:rsidP="00A75157">
      <w:pPr>
        <w:spacing w:line="240" w:lineRule="auto"/>
        <w:jc w:val="both"/>
        <w:rPr>
          <w:rFonts w:ascii="Times New Roman" w:hAnsi="Times New Roman" w:cs="Times New Roman"/>
          <w:bCs/>
          <w:sz w:val="24"/>
          <w:szCs w:val="24"/>
          <w:lang w:val="uk-UA"/>
        </w:rPr>
      </w:pPr>
      <w:r w:rsidRPr="007A643D">
        <w:rPr>
          <w:rFonts w:ascii="Times New Roman" w:hAnsi="Times New Roman" w:cs="Times New Roman"/>
          <w:sz w:val="24"/>
          <w:szCs w:val="24"/>
          <w:lang w:val="uk-UA"/>
        </w:rPr>
        <w:t xml:space="preserve">         Виконавчий комітет Білоцерківської міської ради, в особі міського голови Геннадія ДИКОГО, що діє на підставі Закону України «Про місцеве самоврядування в Україні» (надалі -  Замовник  та _________________________________ (надалі – Виконавець), в особі ________________________________, діючого на підставі ______________________, з другої сторони (надалі Сторони), уклали даний Договір (надалі Договір) про наступне:</w:t>
      </w:r>
      <w:r w:rsidRPr="007A643D">
        <w:rPr>
          <w:rFonts w:ascii="Times New Roman" w:hAnsi="Times New Roman" w:cs="Times New Roman"/>
          <w:bCs/>
          <w:sz w:val="24"/>
          <w:szCs w:val="24"/>
          <w:lang w:val="uk-UA"/>
        </w:rPr>
        <w:t xml:space="preserve">                                </w:t>
      </w:r>
    </w:p>
    <w:p w:rsidR="006D4900" w:rsidRPr="007A643D" w:rsidRDefault="006D4900" w:rsidP="006D4900">
      <w:pPr>
        <w:ind w:firstLine="709"/>
        <w:jc w:val="center"/>
        <w:rPr>
          <w:rFonts w:ascii="Times New Roman" w:hAnsi="Times New Roman" w:cs="Times New Roman"/>
          <w:b/>
          <w:sz w:val="24"/>
          <w:szCs w:val="24"/>
          <w:lang w:val="uk-UA"/>
        </w:rPr>
      </w:pPr>
      <w:r w:rsidRPr="007A643D">
        <w:rPr>
          <w:rFonts w:ascii="Times New Roman" w:hAnsi="Times New Roman" w:cs="Times New Roman"/>
          <w:b/>
          <w:bCs/>
          <w:sz w:val="24"/>
          <w:szCs w:val="24"/>
          <w:lang w:val="uk-UA"/>
        </w:rPr>
        <w:t>1. Предмет Договору.</w:t>
      </w:r>
    </w:p>
    <w:p w:rsidR="006D4900" w:rsidRPr="007A643D" w:rsidRDefault="006D4900" w:rsidP="00A75157">
      <w:pPr>
        <w:spacing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1.1. Замовник, за результатами проведеного конкурсу, доручає Виконавцю, а Виконавець приймає на себе обов’язок своєчасно, належним чином та в повному обсязі виконати комплекс заходів і</w:t>
      </w:r>
      <w:r w:rsidRPr="007A643D">
        <w:rPr>
          <w:rStyle w:val="a5"/>
          <w:rFonts w:ascii="Times New Roman" w:hAnsi="Times New Roman" w:cs="Times New Roman"/>
          <w:b w:val="0"/>
          <w:color w:val="000000"/>
          <w:sz w:val="24"/>
          <w:szCs w:val="24"/>
          <w:lang w:val="uk-UA"/>
        </w:rPr>
        <w:t>з</w:t>
      </w:r>
      <w:r w:rsidRPr="007A643D">
        <w:rPr>
          <w:rFonts w:ascii="Times New Roman" w:hAnsi="Times New Roman" w:cs="Times New Roman"/>
          <w:bCs/>
          <w:sz w:val="24"/>
          <w:szCs w:val="24"/>
          <w:lang w:val="uk-UA"/>
        </w:rPr>
        <w:t xml:space="preserve"> впровадження єдиної системи управління та супутникового моніторингу пасажирського транспорту загального користування Білоцерківської міської територіальної громади</w:t>
      </w:r>
      <w:r w:rsidRPr="007A643D">
        <w:rPr>
          <w:rFonts w:ascii="Times New Roman" w:hAnsi="Times New Roman" w:cs="Times New Roman"/>
          <w:sz w:val="24"/>
          <w:szCs w:val="24"/>
          <w:lang w:val="uk-UA"/>
        </w:rPr>
        <w:t xml:space="preserve"> (надалі – Система) відповідно до умов цього Договору.</w:t>
      </w:r>
    </w:p>
    <w:p w:rsidR="006D4900" w:rsidRPr="007A643D" w:rsidRDefault="006D4900" w:rsidP="00A75157">
      <w:pPr>
        <w:spacing w:line="240" w:lineRule="auto"/>
        <w:jc w:val="center"/>
        <w:rPr>
          <w:rFonts w:ascii="Times New Roman" w:hAnsi="Times New Roman" w:cs="Times New Roman"/>
          <w:b/>
          <w:sz w:val="24"/>
          <w:szCs w:val="24"/>
          <w:lang w:val="uk-UA"/>
        </w:rPr>
      </w:pPr>
      <w:r w:rsidRPr="007A643D">
        <w:rPr>
          <w:rFonts w:ascii="Times New Roman" w:hAnsi="Times New Roman" w:cs="Times New Roman"/>
          <w:b/>
          <w:bCs/>
          <w:sz w:val="24"/>
          <w:szCs w:val="24"/>
          <w:lang w:val="uk-UA"/>
        </w:rPr>
        <w:t>2</w:t>
      </w:r>
      <w:r w:rsidRPr="007A643D">
        <w:rPr>
          <w:rFonts w:ascii="Times New Roman" w:hAnsi="Times New Roman" w:cs="Times New Roman"/>
          <w:b/>
          <w:sz w:val="24"/>
          <w:szCs w:val="24"/>
          <w:lang w:val="uk-UA"/>
        </w:rPr>
        <w:t>. Відомості про послуги</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            2.1. Згідно цього договору Виконавець надає Замовнику наступні послуги:</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            2.1.1. Доступ до Системи.</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            2.1.2. Консультації та пояснення щодо особливостей та можливостей роботи Системи з 09:00 до 18:00 години, крім вихідних та святкових днів;</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            2.1.3. Використання Системи з можливістю:</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ab/>
        <w:t>- автоматизованого ведення контролю за об'єктами моніторингу в режимі реального часу, з прив’язкою до контрольних зон, за розташуванням ТЗ в поточний момент часу з можливістю відображення стану об'єкта, адреси, швидкості та напряму руху, з можливістю визначення інтервалу передачі даних на сервер;</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 створення та введення у Систему: маршрутів, контрольних зон, планових показників кількості рейсів та графіків, їх виконання ТЗ;</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 відображення історії пройденого шляху (треку) одного або декількох ТЗ різними кольорами за обраний проміжок часу, із зазначенням: місць зупинок, адреси, швидкості у конкретній точці;</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 схематичного зображення маршрутів у вигляді циклограм (“стадіонів”) з відображенням на них руху ТЗ з онлайн інформуванням про відхилення від графіків руху;</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 підключення «Тривожної кнопки» для оповіщення диспетчера про виникнення нештатних ситуацій;</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lastRenderedPageBreak/>
        <w:t>- оперативного відображення тривожних повідомлень, факт спрацьовування «Тривожної кнопки», датчиків та ін., а також фіксація та відображення на треку місця і часу виникнення тривожних повідомлень;</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 створення профілів зон для контролю відвідування місць технічного та медичного огляду;</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 оперативного контролю за дотриманням графіку руху ТЗ з відображенням відхилень від графіків руху ТЗ з цифровим та кольоровим позначенням;</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 створення системи планування роботи рухомого складу та водіїв на транспорті;</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 створення плану графіків вихідних та святкових днів на визначений термін;</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 інтерфейсу (АРІ) для інтегрування та обміну інформацією з обліковими системами;</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 автоматичного формування звітів план/факт виконання рейсів та графіків ТЗ Перевізників, з можливістю фільтрації по маршруту, зупинці, перевізнику, ТЗ та автоматичне відправлення звітів за визначений час на визначені електронні адреси;</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 створення звіту-аналізу причин порушення рейсів та графіків;</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 xml:space="preserve">- забезпечення можливості підключення спеціалізованого обладнання для виконання різних завдань, забезпечення підключення системи автоматичного аудіо та відео інформаційного забезпечення пасажирів в салоні ТЗ, забезпечення можливості підключення датчиків контролю пального, забезпечення можливості підключення до автоматизованої системи оплати проїзду (електронного квитка). </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 відображення інформації прогнозування часу прибуття ТЗ на світлодіодних інформаційних табло (інформація на табло повинна оновлюватися не рідше одного разу на 10 секунд);</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 відображення інформації про стан руху ТЗ по маршрутам та прогноз прибуття ТЗ на обрану зупинку за допомогою веб-додатку, та додатку для мобільних пристроїв на системах Android та IOS;</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 відображення в додатку для мобільних пристроїв даних про рух транспорту та проходження ним контрольних зон на маршруті в он-лайн режимі, інформування водія про поточний маршрут, фактичний час відхилення від графіку руху та інформація про наряди руху водієві у вигляді календаря.</w:t>
      </w:r>
    </w:p>
    <w:p w:rsidR="006D4900" w:rsidRPr="007A643D" w:rsidRDefault="006D4900" w:rsidP="00A75157">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 надати захист від стороннього втручання в Систему за допомогою паролю;</w:t>
      </w:r>
    </w:p>
    <w:p w:rsidR="006D4900" w:rsidRPr="007A643D" w:rsidRDefault="006D4900" w:rsidP="00A75157">
      <w:pPr>
        <w:spacing w:after="120" w:line="240" w:lineRule="auto"/>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 зберігати історію руху за період не менше ніж 12 (дванадцять) місяців.</w:t>
      </w:r>
    </w:p>
    <w:p w:rsidR="006D4900" w:rsidRPr="007A643D" w:rsidRDefault="006D4900" w:rsidP="00071483">
      <w:pPr>
        <w:spacing w:line="240" w:lineRule="auto"/>
        <w:jc w:val="center"/>
        <w:rPr>
          <w:rFonts w:ascii="Times New Roman" w:hAnsi="Times New Roman" w:cs="Times New Roman"/>
          <w:sz w:val="24"/>
          <w:szCs w:val="24"/>
          <w:lang w:val="uk-UA"/>
        </w:rPr>
      </w:pPr>
      <w:r w:rsidRPr="007A643D">
        <w:rPr>
          <w:rFonts w:ascii="Times New Roman" w:hAnsi="Times New Roman" w:cs="Times New Roman"/>
          <w:bCs/>
          <w:sz w:val="24"/>
          <w:szCs w:val="24"/>
          <w:lang w:val="uk-UA"/>
        </w:rPr>
        <w:t xml:space="preserve">3. </w:t>
      </w:r>
      <w:r w:rsidRPr="007A643D">
        <w:rPr>
          <w:rStyle w:val="a5"/>
          <w:rFonts w:ascii="Times New Roman" w:hAnsi="Times New Roman" w:cs="Times New Roman"/>
          <w:sz w:val="24"/>
          <w:szCs w:val="24"/>
          <w:lang w:val="uk-UA"/>
        </w:rPr>
        <w:t>Права та обов’язки Сторін:</w:t>
      </w:r>
    </w:p>
    <w:p w:rsidR="006D4900" w:rsidRPr="007A643D" w:rsidRDefault="006D4900" w:rsidP="00071483">
      <w:pPr>
        <w:spacing w:after="0" w:line="240" w:lineRule="auto"/>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ab/>
        <w:t>3.1. Замовник має право</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3.1.1. Отримувати та на власний розсуд розпоряджатися даними, які зібрані </w:t>
      </w:r>
      <w:r w:rsidRPr="007A643D">
        <w:rPr>
          <w:rFonts w:ascii="Times New Roman" w:hAnsi="Times New Roman" w:cs="Times New Roman"/>
          <w:color w:val="000000"/>
          <w:sz w:val="24"/>
          <w:szCs w:val="24"/>
          <w:lang w:val="uk-UA"/>
        </w:rPr>
        <w:t>за допомогою Системи;</w:t>
      </w:r>
    </w:p>
    <w:p w:rsidR="006D4900" w:rsidRPr="007A643D" w:rsidRDefault="006D4900" w:rsidP="00071483">
      <w:pPr>
        <w:spacing w:after="0" w:line="240" w:lineRule="auto"/>
        <w:ind w:firstLine="709"/>
        <w:jc w:val="both"/>
        <w:rPr>
          <w:rFonts w:ascii="Times New Roman" w:hAnsi="Times New Roman" w:cs="Times New Roman"/>
          <w:color w:val="000000"/>
          <w:sz w:val="24"/>
          <w:szCs w:val="24"/>
          <w:lang w:val="uk-UA"/>
        </w:rPr>
      </w:pPr>
      <w:r w:rsidRPr="007A643D">
        <w:rPr>
          <w:rFonts w:ascii="Times New Roman" w:hAnsi="Times New Roman" w:cs="Times New Roman"/>
          <w:sz w:val="24"/>
          <w:szCs w:val="24"/>
          <w:lang w:val="uk-UA"/>
        </w:rPr>
        <w:t>3.1.2. Змінювати кількість об’єктів, підключених до системи</w:t>
      </w:r>
      <w:r w:rsidRPr="007A643D">
        <w:rPr>
          <w:rFonts w:ascii="Times New Roman" w:hAnsi="Times New Roman" w:cs="Times New Roman"/>
          <w:color w:val="000000"/>
          <w:sz w:val="24"/>
          <w:szCs w:val="24"/>
          <w:lang w:val="uk-UA"/>
        </w:rPr>
        <w:t xml:space="preserve"> GPS-моніторингу;</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color w:val="000000"/>
          <w:sz w:val="24"/>
          <w:szCs w:val="24"/>
          <w:lang w:val="uk-UA"/>
        </w:rPr>
        <w:t>3.1.3. Отримувати технічну підтримку при користуванні Системою з 09:00 до 18:00 години, крім вихідних та святкових днів;</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3.1.4. Вимагати виконання умов цього Договору;</w:t>
      </w:r>
    </w:p>
    <w:p w:rsidR="006D4900" w:rsidRPr="007A643D" w:rsidRDefault="006D4900" w:rsidP="00071483">
      <w:pPr>
        <w:spacing w:after="120" w:line="240" w:lineRule="auto"/>
        <w:ind w:firstLine="709"/>
        <w:jc w:val="both"/>
        <w:rPr>
          <w:rFonts w:ascii="Times New Roman" w:hAnsi="Times New Roman" w:cs="Times New Roman"/>
          <w:sz w:val="24"/>
          <w:szCs w:val="24"/>
          <w:u w:val="single"/>
          <w:lang w:val="uk-UA"/>
        </w:rPr>
      </w:pPr>
      <w:r w:rsidRPr="007A643D">
        <w:rPr>
          <w:rFonts w:ascii="Times New Roman" w:hAnsi="Times New Roman" w:cs="Times New Roman"/>
          <w:sz w:val="24"/>
          <w:szCs w:val="24"/>
          <w:lang w:val="uk-UA"/>
        </w:rPr>
        <w:t>3.1.5. Інші права, що випливають зі змісту положень чинного законодавства та умов цього Договору.</w:t>
      </w:r>
    </w:p>
    <w:p w:rsidR="006D4900" w:rsidRPr="007A643D" w:rsidRDefault="006D4900" w:rsidP="00071483">
      <w:pPr>
        <w:spacing w:after="0" w:line="240" w:lineRule="auto"/>
        <w:ind w:firstLine="708"/>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3.2. Замовник зобов’язаний:</w:t>
      </w:r>
    </w:p>
    <w:p w:rsidR="006D4900" w:rsidRPr="007A643D" w:rsidRDefault="006D4900" w:rsidP="00071483">
      <w:pPr>
        <w:spacing w:after="0" w:line="240" w:lineRule="auto"/>
        <w:ind w:firstLine="709"/>
        <w:jc w:val="both"/>
        <w:rPr>
          <w:rFonts w:ascii="Times New Roman" w:hAnsi="Times New Roman" w:cs="Times New Roman"/>
          <w:sz w:val="24"/>
          <w:szCs w:val="24"/>
          <w:shd w:val="clear" w:color="auto" w:fill="FFFFFF"/>
          <w:lang w:val="uk-UA"/>
        </w:rPr>
      </w:pPr>
      <w:r w:rsidRPr="007A643D">
        <w:rPr>
          <w:rFonts w:ascii="Times New Roman" w:hAnsi="Times New Roman" w:cs="Times New Roman"/>
          <w:sz w:val="24"/>
          <w:szCs w:val="24"/>
          <w:lang w:val="uk-UA"/>
        </w:rPr>
        <w:t>3.2.1. Виконати заходи необхідні для впровадження та безперебійної роботи Системи на усіх маршрутах громадського транспорту;</w:t>
      </w:r>
    </w:p>
    <w:p w:rsidR="006D4900" w:rsidRPr="007A643D" w:rsidRDefault="006D4900" w:rsidP="00071483">
      <w:pPr>
        <w:spacing w:after="0" w:line="240" w:lineRule="auto"/>
        <w:ind w:firstLine="709"/>
        <w:jc w:val="both"/>
        <w:rPr>
          <w:rFonts w:ascii="Times New Roman" w:hAnsi="Times New Roman" w:cs="Times New Roman"/>
          <w:sz w:val="24"/>
          <w:szCs w:val="24"/>
          <w:shd w:val="clear" w:color="auto" w:fill="FFFFFF"/>
          <w:lang w:val="uk-UA"/>
        </w:rPr>
      </w:pPr>
      <w:r w:rsidRPr="007A643D">
        <w:rPr>
          <w:rFonts w:ascii="Times New Roman" w:hAnsi="Times New Roman" w:cs="Times New Roman"/>
          <w:sz w:val="24"/>
          <w:szCs w:val="24"/>
          <w:shd w:val="clear" w:color="auto" w:fill="FFFFFF"/>
          <w:lang w:val="uk-UA"/>
        </w:rPr>
        <w:t>3.2.2. В договорі з Перевізниками вказати обов'язкову умову «Обладнання GPS пристроєм транспортних засобів»;</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shd w:val="clear" w:color="auto" w:fill="FFFFFF"/>
          <w:lang w:val="uk-UA"/>
        </w:rPr>
        <w:t>3.2.3. Передбачити в умовах конкурсу на надання послуг з пасажирських перевезень укладення договору на обслуговування з Виконавцем;</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3.2.4. Протягом дії договору надавати Виконавцю інформацію про маршрути та графіки руху;</w:t>
      </w:r>
    </w:p>
    <w:p w:rsidR="006D4900" w:rsidRPr="007A643D" w:rsidRDefault="006D4900" w:rsidP="00071483">
      <w:pPr>
        <w:spacing w:after="120" w:line="240" w:lineRule="auto"/>
        <w:ind w:firstLine="709"/>
        <w:jc w:val="both"/>
        <w:rPr>
          <w:rFonts w:ascii="Times New Roman" w:hAnsi="Times New Roman" w:cs="Times New Roman"/>
          <w:sz w:val="24"/>
          <w:szCs w:val="24"/>
          <w:u w:val="single"/>
          <w:lang w:val="uk-UA"/>
        </w:rPr>
      </w:pPr>
      <w:r w:rsidRPr="007A643D">
        <w:rPr>
          <w:rFonts w:ascii="Times New Roman" w:hAnsi="Times New Roman" w:cs="Times New Roman"/>
          <w:sz w:val="24"/>
          <w:szCs w:val="24"/>
          <w:lang w:val="uk-UA"/>
        </w:rPr>
        <w:t>3.2.5. Інші обов’язки, що випливають зі змісту положень чинного законодавства та умов цього Договору.</w:t>
      </w:r>
    </w:p>
    <w:p w:rsidR="006D4900" w:rsidRPr="007A643D" w:rsidRDefault="006D4900" w:rsidP="00071483">
      <w:pPr>
        <w:spacing w:after="0" w:line="240" w:lineRule="auto"/>
        <w:ind w:firstLine="708"/>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lastRenderedPageBreak/>
        <w:t>3.3. Виконавець має право:</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3.3.1. Вимагати виконання умов цього Договору;</w:t>
      </w:r>
    </w:p>
    <w:p w:rsidR="006D4900" w:rsidRPr="007A643D" w:rsidRDefault="006D4900" w:rsidP="00071483">
      <w:pPr>
        <w:widowControl w:val="0"/>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3.3.2. Залучати для виконання робіт або надання послуг згідно даного Договору субпідрядників.</w:t>
      </w:r>
    </w:p>
    <w:p w:rsidR="006D4900" w:rsidRPr="007A643D" w:rsidRDefault="006D4900" w:rsidP="00071483">
      <w:pPr>
        <w:widowControl w:val="0"/>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3.3.3.Обробляти та ретранслювати дані Системи;</w:t>
      </w:r>
    </w:p>
    <w:p w:rsidR="006D4900" w:rsidRPr="007A643D" w:rsidRDefault="006D4900" w:rsidP="00071483">
      <w:pPr>
        <w:widowControl w:val="0"/>
        <w:spacing w:after="120" w:line="240" w:lineRule="auto"/>
        <w:ind w:firstLine="709"/>
        <w:jc w:val="both"/>
        <w:rPr>
          <w:rFonts w:ascii="Times New Roman" w:hAnsi="Times New Roman" w:cs="Times New Roman"/>
          <w:sz w:val="24"/>
          <w:szCs w:val="24"/>
          <w:u w:val="single"/>
          <w:lang w:val="uk-UA"/>
        </w:rPr>
      </w:pPr>
      <w:r w:rsidRPr="007A643D">
        <w:rPr>
          <w:rFonts w:ascii="Times New Roman" w:hAnsi="Times New Roman" w:cs="Times New Roman"/>
          <w:sz w:val="24"/>
          <w:szCs w:val="24"/>
          <w:lang w:val="uk-UA"/>
        </w:rPr>
        <w:t>3.3.4. Інші права, що випливають зі змісту положень чинного законодавства та умов цього Договору.</w:t>
      </w:r>
    </w:p>
    <w:p w:rsidR="006D4900" w:rsidRPr="007A643D" w:rsidRDefault="006D4900" w:rsidP="00071483">
      <w:pPr>
        <w:spacing w:after="0" w:line="240" w:lineRule="auto"/>
        <w:ind w:firstLine="709"/>
        <w:jc w:val="both"/>
        <w:rPr>
          <w:rFonts w:ascii="Times New Roman" w:hAnsi="Times New Roman" w:cs="Times New Roman"/>
          <w:sz w:val="24"/>
          <w:szCs w:val="24"/>
          <w:lang w:val="uk-UA" w:bidi="hi-IN"/>
        </w:rPr>
      </w:pPr>
      <w:r w:rsidRPr="007A643D">
        <w:rPr>
          <w:rFonts w:ascii="Times New Roman" w:hAnsi="Times New Roman" w:cs="Times New Roman"/>
          <w:sz w:val="24"/>
          <w:szCs w:val="24"/>
          <w:lang w:val="uk-UA"/>
        </w:rPr>
        <w:t>3.4. Виконавець зобов’язаний:</w:t>
      </w:r>
      <w:r w:rsidRPr="007A643D">
        <w:rPr>
          <w:rFonts w:ascii="Times New Roman" w:hAnsi="Times New Roman" w:cs="Times New Roman"/>
          <w:sz w:val="24"/>
          <w:szCs w:val="24"/>
          <w:lang w:val="uk-UA" w:bidi="hi-IN"/>
        </w:rPr>
        <w:t xml:space="preserve"> </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bidi="hi-IN"/>
        </w:rPr>
        <w:t>3.4.1. Запровадити Систему відповідно до умов цього Договору;</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bidi="hi-IN"/>
        </w:rPr>
        <w:t>3.4.2. Безкоштовно надавати Замовнику доступ до Системи з можливістю доступу до інформації про рух міського пасажирського транспорту обладнаного GPS- пристроями;</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bidi="hi-IN"/>
        </w:rPr>
        <w:t>3.4.3. Безкоштовно надати програмне забезпечення (клієнтська частина) Системи;</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bidi="hi-IN"/>
        </w:rPr>
        <w:t>3.4.4. Провести безкоштовне навчання спеціалістів користуванню Системою та забезпечити методичними матеріалами по її роботі;</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bidi="hi-IN"/>
        </w:rPr>
        <w:t>3.4.5. Оперативно, впродовж не більше трьох робочих днів усувати несправності та припинення роботи Системи;</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highlight w:val="white"/>
          <w:lang w:val="uk-UA" w:bidi="hi-IN"/>
        </w:rPr>
        <w:t>3.4.6. Один раз на тиждень надавати звіт про стан GPS обладнання, встановленого на транспортних засобах;</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highlight w:val="white"/>
          <w:lang w:val="uk-UA" w:bidi="hi-IN"/>
        </w:rPr>
        <w:t>3.4.7. Один раз на тиждень надавати звіт по проценту виконання рейсів транспортними засобами;</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highlight w:val="white"/>
          <w:lang w:val="uk-UA" w:bidi="hi-IN"/>
        </w:rPr>
        <w:t>3.4.8. Один раз на місяць надавати звіт про коректність прогнозування маршрутів згідно камер відеоспостереження, що розміщені на зупинках громадського транспорту та поруч з табло прогнозування часу прибуття громадського транспорту.</w:t>
      </w:r>
    </w:p>
    <w:p w:rsidR="006D4900" w:rsidRPr="007A643D" w:rsidRDefault="006D4900" w:rsidP="00071483">
      <w:pPr>
        <w:spacing w:after="12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highlight w:val="white"/>
          <w:lang w:val="uk-UA" w:bidi="hi-IN"/>
        </w:rPr>
        <w:t>3.4.9. Інші обов’язки, що випливають зі змісту положень чинного законодавства та умов цього Договору.</w:t>
      </w:r>
    </w:p>
    <w:p w:rsidR="006D4900" w:rsidRPr="007A643D" w:rsidRDefault="006D4900" w:rsidP="00071483">
      <w:pPr>
        <w:widowControl w:val="0"/>
        <w:spacing w:line="240" w:lineRule="auto"/>
        <w:ind w:left="2831" w:firstLine="709"/>
        <w:rPr>
          <w:rFonts w:ascii="Times New Roman" w:hAnsi="Times New Roman" w:cs="Times New Roman"/>
          <w:b/>
          <w:sz w:val="24"/>
          <w:szCs w:val="24"/>
          <w:lang w:val="uk-UA"/>
        </w:rPr>
      </w:pPr>
      <w:r w:rsidRPr="007A643D">
        <w:rPr>
          <w:rFonts w:ascii="Times New Roman" w:hAnsi="Times New Roman" w:cs="Times New Roman"/>
          <w:b/>
          <w:sz w:val="24"/>
          <w:szCs w:val="24"/>
          <w:lang w:val="uk-UA"/>
        </w:rPr>
        <w:t>4. Гарантійне обслуговування</w:t>
      </w:r>
    </w:p>
    <w:p w:rsidR="006D4900" w:rsidRPr="007A643D" w:rsidRDefault="006D4900" w:rsidP="00071483">
      <w:pPr>
        <w:widowControl w:val="0"/>
        <w:spacing w:before="120" w:after="24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4.1. Гарантійне обслуговування обладнання та програмного забезпечення дорівнює терміну дії Договору. Гарантійне та післягарантійне обслуговування Системи надається силами Виконавця або авторизованим ним підприємством.</w:t>
      </w:r>
    </w:p>
    <w:p w:rsidR="006D4900" w:rsidRPr="007A643D" w:rsidRDefault="00CA4A05" w:rsidP="00071483">
      <w:pPr>
        <w:widowControl w:val="0"/>
        <w:tabs>
          <w:tab w:val="left" w:pos="4111"/>
          <w:tab w:val="left" w:pos="4962"/>
          <w:tab w:val="left" w:pos="5387"/>
        </w:tabs>
        <w:spacing w:line="240" w:lineRule="auto"/>
        <w:ind w:left="2124" w:firstLine="708"/>
        <w:rPr>
          <w:rStyle w:val="a5"/>
          <w:rFonts w:ascii="Times New Roman" w:hAnsi="Times New Roman" w:cs="Times New Roman"/>
          <w:sz w:val="24"/>
          <w:szCs w:val="24"/>
          <w:lang w:val="uk-UA"/>
        </w:rPr>
      </w:pPr>
      <w:r w:rsidRPr="007A643D">
        <w:rPr>
          <w:rStyle w:val="a5"/>
          <w:rFonts w:ascii="Times New Roman" w:hAnsi="Times New Roman" w:cs="Times New Roman"/>
          <w:sz w:val="24"/>
          <w:szCs w:val="24"/>
          <w:lang w:val="uk-UA"/>
        </w:rPr>
        <w:tab/>
      </w:r>
      <w:r w:rsidR="006D4900" w:rsidRPr="007A643D">
        <w:rPr>
          <w:rStyle w:val="a5"/>
          <w:rFonts w:ascii="Times New Roman" w:hAnsi="Times New Roman" w:cs="Times New Roman"/>
          <w:sz w:val="24"/>
          <w:szCs w:val="24"/>
          <w:lang w:val="uk-UA"/>
        </w:rPr>
        <w:t>5. Відповідальність Сторін</w:t>
      </w:r>
    </w:p>
    <w:p w:rsidR="006D4900" w:rsidRPr="007A643D" w:rsidRDefault="006D4900" w:rsidP="00071483">
      <w:pPr>
        <w:widowControl w:val="0"/>
        <w:spacing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5.1. Сторони несуть відповідальність передбачену чинним законодавством та цим Договором.</w:t>
      </w:r>
      <w:r w:rsidRPr="007A643D">
        <w:rPr>
          <w:rFonts w:ascii="Times New Roman" w:hAnsi="Times New Roman" w:cs="Times New Roman"/>
          <w:sz w:val="24"/>
          <w:szCs w:val="24"/>
          <w:lang w:val="uk-UA"/>
        </w:rPr>
        <w:tab/>
      </w:r>
    </w:p>
    <w:p w:rsidR="006D4900" w:rsidRPr="007A643D" w:rsidRDefault="006D4900" w:rsidP="00071483">
      <w:pPr>
        <w:widowControl w:val="0"/>
        <w:spacing w:line="240" w:lineRule="auto"/>
        <w:jc w:val="center"/>
        <w:rPr>
          <w:rFonts w:ascii="Times New Roman" w:hAnsi="Times New Roman" w:cs="Times New Roman"/>
          <w:sz w:val="24"/>
          <w:szCs w:val="24"/>
          <w:lang w:val="uk-UA"/>
        </w:rPr>
      </w:pPr>
      <w:r w:rsidRPr="007A643D">
        <w:rPr>
          <w:rStyle w:val="a5"/>
          <w:rFonts w:ascii="Times New Roman" w:hAnsi="Times New Roman" w:cs="Times New Roman"/>
          <w:sz w:val="24"/>
          <w:szCs w:val="24"/>
          <w:lang w:val="uk-UA"/>
        </w:rPr>
        <w:t>6. Обставини непереборної сили (форс–мажор).</w:t>
      </w:r>
    </w:p>
    <w:p w:rsidR="006D4900" w:rsidRPr="007A643D" w:rsidRDefault="006D4900" w:rsidP="00071483">
      <w:pPr>
        <w:widowControl w:val="0"/>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6.2. Під форс-мажорними обставинами у цьому Договорі розуміються обставини, що виникли після укладання договору внаслідок непередбачених Сторонами подій надзвичайного характеру: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масові страйки та локаути тощо) та інші, незалежні від Сторін обставини;</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6.3. Настання обставин непереборної сили має бути засвідчено документом, виданим компетентним на те органом відповідно до чинного законодавства України</w:t>
      </w:r>
    </w:p>
    <w:p w:rsidR="006D4900" w:rsidRPr="007A643D" w:rsidRDefault="006D4900" w:rsidP="00A75157">
      <w:pPr>
        <w:spacing w:after="120" w:line="240" w:lineRule="auto"/>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lastRenderedPageBreak/>
        <w:t xml:space="preserve">           6.4. Сторона, що підпала під дію форс-мажорних обставин повинна протягом 5 (п’яти) календарних днів з моменту, коли їй стало відомо про таке, повідомити про це іншу сторону з наданням відповідного документа, виданого компетентним на те органом.</w:t>
      </w:r>
    </w:p>
    <w:p w:rsidR="006D4900" w:rsidRPr="007A643D" w:rsidRDefault="006D4900" w:rsidP="00071483">
      <w:pPr>
        <w:spacing w:line="240" w:lineRule="auto"/>
        <w:ind w:firstLine="709"/>
        <w:jc w:val="center"/>
        <w:rPr>
          <w:rFonts w:ascii="Times New Roman" w:hAnsi="Times New Roman" w:cs="Times New Roman"/>
          <w:sz w:val="24"/>
          <w:szCs w:val="24"/>
          <w:lang w:val="uk-UA"/>
        </w:rPr>
      </w:pPr>
      <w:r w:rsidRPr="007A643D">
        <w:rPr>
          <w:rStyle w:val="a5"/>
          <w:rFonts w:ascii="Times New Roman" w:hAnsi="Times New Roman" w:cs="Times New Roman"/>
          <w:sz w:val="24"/>
          <w:szCs w:val="24"/>
          <w:lang w:val="uk-UA"/>
        </w:rPr>
        <w:t xml:space="preserve">7. Умови зміни </w:t>
      </w:r>
      <w:r w:rsidRPr="007A643D">
        <w:rPr>
          <w:rFonts w:ascii="Times New Roman" w:hAnsi="Times New Roman" w:cs="Times New Roman"/>
          <w:b/>
          <w:sz w:val="24"/>
          <w:szCs w:val="24"/>
          <w:lang w:val="uk-UA"/>
        </w:rPr>
        <w:t>розірвання, припинення дії цього договору</w:t>
      </w:r>
      <w:r w:rsidRPr="007A643D">
        <w:rPr>
          <w:rStyle w:val="a5"/>
          <w:rFonts w:ascii="Times New Roman" w:hAnsi="Times New Roman" w:cs="Times New Roman"/>
          <w:b w:val="0"/>
          <w:sz w:val="24"/>
          <w:szCs w:val="24"/>
          <w:lang w:val="uk-UA"/>
        </w:rPr>
        <w:t>:</w:t>
      </w:r>
      <w:r w:rsidRPr="007A643D">
        <w:rPr>
          <w:rStyle w:val="a5"/>
          <w:rFonts w:ascii="Times New Roman" w:hAnsi="Times New Roman" w:cs="Times New Roman"/>
          <w:sz w:val="24"/>
          <w:szCs w:val="24"/>
          <w:lang w:val="uk-UA"/>
        </w:rPr>
        <w:t xml:space="preserve"> </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7.1. Зміна умов цього Договору здійснюється у письмовій формі за згодою Сторін і оформлюється додатковими угодами до Договору. Усі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7.2. Сторони домовились у разі настання змін в законодавстві України, які стосуються предмету цього Договору, у безспірному порядку вносити відповідні зміни та доповнення до цього Договору в місячний термін.</w:t>
      </w:r>
    </w:p>
    <w:p w:rsidR="006D4900" w:rsidRPr="007A643D" w:rsidRDefault="006D4900" w:rsidP="00071483">
      <w:pPr>
        <w:widowControl w:val="0"/>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7.3. Договір складений у двох примірниках, які мають однакову юридичну силу. Один зберігається у Замовника, а другий у Виконавця.</w:t>
      </w:r>
    </w:p>
    <w:p w:rsidR="006D4900" w:rsidRPr="007A643D" w:rsidRDefault="006D4900" w:rsidP="00071483">
      <w:pPr>
        <w:widowControl w:val="0"/>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7.4. Договір може бути достроково розірваним за згодою сторін.</w:t>
      </w:r>
    </w:p>
    <w:p w:rsidR="006D4900" w:rsidRPr="007A643D" w:rsidRDefault="006D4900" w:rsidP="00071483">
      <w:pPr>
        <w:widowControl w:val="0"/>
        <w:spacing w:after="240" w:line="240" w:lineRule="auto"/>
        <w:ind w:firstLine="709"/>
        <w:jc w:val="both"/>
        <w:rPr>
          <w:rFonts w:ascii="Times New Roman" w:hAnsi="Times New Roman" w:cs="Times New Roman"/>
          <w:bCs/>
          <w:sz w:val="24"/>
          <w:szCs w:val="24"/>
          <w:lang w:val="uk-UA"/>
        </w:rPr>
      </w:pPr>
      <w:r w:rsidRPr="007A643D">
        <w:rPr>
          <w:rFonts w:ascii="Times New Roman" w:hAnsi="Times New Roman" w:cs="Times New Roman"/>
          <w:sz w:val="24"/>
          <w:szCs w:val="24"/>
          <w:lang w:val="uk-UA"/>
        </w:rPr>
        <w:t>7.5. За неналежне виконання Сторонами пунктів даного договору Замовник або Виконавець має право в односторонньому порядку розірвати договір, повідомивши письмово про це іншу Сторону за 30 (тридцять) календарних днів до дня розірвання.</w:t>
      </w:r>
    </w:p>
    <w:p w:rsidR="006D4900" w:rsidRPr="007A643D" w:rsidRDefault="006D4900" w:rsidP="00071483">
      <w:pPr>
        <w:spacing w:line="240" w:lineRule="auto"/>
        <w:jc w:val="center"/>
        <w:rPr>
          <w:rFonts w:ascii="Times New Roman" w:hAnsi="Times New Roman" w:cs="Times New Roman"/>
          <w:b/>
          <w:sz w:val="24"/>
          <w:szCs w:val="24"/>
          <w:lang w:val="uk-UA"/>
        </w:rPr>
      </w:pPr>
      <w:r w:rsidRPr="007A643D">
        <w:rPr>
          <w:rFonts w:ascii="Times New Roman" w:hAnsi="Times New Roman" w:cs="Times New Roman"/>
          <w:b/>
          <w:bCs/>
          <w:sz w:val="24"/>
          <w:szCs w:val="24"/>
          <w:lang w:val="uk-UA"/>
        </w:rPr>
        <w:t>8. Інші умови.</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8.1. Усі питання та розбіжності, що виникають у зв’язку з виконанням цього Договору, вирішуються безпосередньо шляхом проведення переговорів в термін 10 (десяти) днів з дня письмового повідомлення будь-якою з Сторін про розбіжності, які виникли.</w:t>
      </w:r>
    </w:p>
    <w:p w:rsidR="006D4900" w:rsidRPr="007A643D" w:rsidRDefault="006D4900" w:rsidP="00071483">
      <w:pPr>
        <w:spacing w:after="0" w:line="240" w:lineRule="auto"/>
        <w:ind w:firstLine="709"/>
        <w:jc w:val="both"/>
        <w:rPr>
          <w:rFonts w:ascii="Times New Roman" w:hAnsi="Times New Roman" w:cs="Times New Roman"/>
          <w:color w:val="000000"/>
          <w:sz w:val="24"/>
          <w:szCs w:val="24"/>
          <w:shd w:val="clear" w:color="auto" w:fill="FFFFFF"/>
          <w:lang w:val="uk-UA"/>
        </w:rPr>
      </w:pPr>
      <w:r w:rsidRPr="007A643D">
        <w:rPr>
          <w:rFonts w:ascii="Times New Roman" w:hAnsi="Times New Roman" w:cs="Times New Roman"/>
          <w:sz w:val="24"/>
          <w:szCs w:val="24"/>
          <w:lang w:val="uk-UA"/>
        </w:rPr>
        <w:t>8.2. Усі спірні між Сторонами Договору питання, по яких не було досягнуто згоди, розв’язуються у відповідності до законодавства України.</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color w:val="000000"/>
          <w:sz w:val="24"/>
          <w:szCs w:val="24"/>
          <w:shd w:val="clear" w:color="auto" w:fill="FFFFFF"/>
          <w:lang w:val="uk-UA"/>
        </w:rPr>
        <w:t xml:space="preserve">8.3. </w:t>
      </w:r>
      <w:r w:rsidRPr="007A643D">
        <w:rPr>
          <w:rFonts w:ascii="Times New Roman" w:hAnsi="Times New Roman" w:cs="Times New Roman"/>
          <w:sz w:val="24"/>
          <w:szCs w:val="24"/>
          <w:lang w:val="uk-UA"/>
        </w:rPr>
        <w:t>Оплата Виконавцю за встановлення GPS-обладнання на транспортні засоби та здійснення його обслуговування проводитися за рахунок коштів Перевізників на підставі укладених між ними договорів.</w:t>
      </w:r>
    </w:p>
    <w:p w:rsidR="006D4900" w:rsidRPr="007A643D" w:rsidRDefault="006D4900" w:rsidP="00071483">
      <w:pPr>
        <w:spacing w:line="240" w:lineRule="auto"/>
        <w:jc w:val="center"/>
        <w:rPr>
          <w:rFonts w:ascii="Times New Roman" w:hAnsi="Times New Roman" w:cs="Times New Roman"/>
          <w:b/>
          <w:sz w:val="24"/>
          <w:szCs w:val="24"/>
          <w:lang w:val="uk-UA"/>
        </w:rPr>
      </w:pPr>
      <w:r w:rsidRPr="007A643D">
        <w:rPr>
          <w:rFonts w:ascii="Times New Roman" w:hAnsi="Times New Roman" w:cs="Times New Roman"/>
          <w:b/>
          <w:bCs/>
          <w:sz w:val="24"/>
          <w:szCs w:val="24"/>
          <w:lang w:val="uk-UA"/>
        </w:rPr>
        <w:t>9. Строк дії Договору.</w:t>
      </w:r>
    </w:p>
    <w:p w:rsidR="006D4900" w:rsidRPr="007A643D" w:rsidRDefault="006D4900" w:rsidP="00071483">
      <w:pPr>
        <w:spacing w:after="0" w:line="240" w:lineRule="auto"/>
        <w:ind w:firstLine="709"/>
        <w:rPr>
          <w:rFonts w:ascii="Times New Roman" w:hAnsi="Times New Roman" w:cs="Times New Roman"/>
          <w:sz w:val="24"/>
          <w:szCs w:val="24"/>
          <w:lang w:val="uk-UA"/>
        </w:rPr>
      </w:pPr>
      <w:r w:rsidRPr="007A643D">
        <w:rPr>
          <w:rFonts w:ascii="Times New Roman" w:hAnsi="Times New Roman" w:cs="Times New Roman"/>
          <w:sz w:val="24"/>
          <w:szCs w:val="24"/>
          <w:lang w:val="uk-UA"/>
        </w:rPr>
        <w:t>9.1. Строк дії цього Договору становить 5 років.</w:t>
      </w:r>
    </w:p>
    <w:p w:rsidR="006D4900" w:rsidRPr="007A643D" w:rsidRDefault="006D4900" w:rsidP="00071483">
      <w:pPr>
        <w:spacing w:after="0" w:line="240" w:lineRule="auto"/>
        <w:ind w:firstLine="709"/>
        <w:jc w:val="both"/>
        <w:rPr>
          <w:rFonts w:ascii="Times New Roman" w:hAnsi="Times New Roman" w:cs="Times New Roman"/>
          <w:sz w:val="24"/>
          <w:szCs w:val="24"/>
          <w:lang w:val="uk-UA"/>
        </w:rPr>
      </w:pPr>
      <w:r w:rsidRPr="007A643D">
        <w:rPr>
          <w:rFonts w:ascii="Times New Roman" w:hAnsi="Times New Roman" w:cs="Times New Roman"/>
          <w:sz w:val="24"/>
          <w:szCs w:val="24"/>
          <w:lang w:val="uk-UA"/>
        </w:rPr>
        <w:t>9.2. Договір набирає чинності з моменту його підписання Сторонами та скріплення печатками.</w:t>
      </w:r>
    </w:p>
    <w:p w:rsidR="006D4900" w:rsidRPr="007A643D" w:rsidRDefault="006D4900" w:rsidP="006D4900">
      <w:pPr>
        <w:pStyle w:val="a1"/>
        <w:widowControl w:val="0"/>
        <w:suppressAutoHyphens w:val="0"/>
        <w:jc w:val="center"/>
        <w:rPr>
          <w:rStyle w:val="a5"/>
        </w:rPr>
      </w:pPr>
      <w:r w:rsidRPr="007A643D">
        <w:rPr>
          <w:rStyle w:val="a5"/>
        </w:rPr>
        <w:t>10. Місце знаходження та реквізити Сторін:</w:t>
      </w:r>
    </w:p>
    <w:tbl>
      <w:tblPr>
        <w:tblW w:w="0" w:type="auto"/>
        <w:tblInd w:w="114" w:type="dxa"/>
        <w:tblLook w:val="0000" w:firstRow="0" w:lastRow="0" w:firstColumn="0" w:lastColumn="0" w:noHBand="0" w:noVBand="0"/>
      </w:tblPr>
      <w:tblGrid>
        <w:gridCol w:w="5031"/>
        <w:gridCol w:w="4709"/>
      </w:tblGrid>
      <w:tr w:rsidR="006D4900" w:rsidRPr="007A643D" w:rsidTr="006809C1">
        <w:trPr>
          <w:trHeight w:val="3555"/>
        </w:trPr>
        <w:tc>
          <w:tcPr>
            <w:tcW w:w="5097" w:type="dxa"/>
          </w:tcPr>
          <w:p w:rsidR="006D4900" w:rsidRPr="007A643D" w:rsidRDefault="006D4900" w:rsidP="00C8793A">
            <w:pPr>
              <w:spacing w:after="0" w:line="240" w:lineRule="auto"/>
              <w:rPr>
                <w:rFonts w:ascii="Times New Roman" w:hAnsi="Times New Roman" w:cs="Times New Roman"/>
                <w:b/>
                <w:sz w:val="24"/>
                <w:szCs w:val="24"/>
                <w:lang w:val="uk-UA"/>
              </w:rPr>
            </w:pPr>
            <w:r w:rsidRPr="007A643D">
              <w:rPr>
                <w:rFonts w:ascii="Times New Roman" w:hAnsi="Times New Roman" w:cs="Times New Roman"/>
                <w:b/>
                <w:sz w:val="24"/>
                <w:szCs w:val="24"/>
                <w:lang w:val="uk-UA"/>
              </w:rPr>
              <w:t>«Замовник»</w:t>
            </w:r>
          </w:p>
          <w:p w:rsidR="006D4900" w:rsidRPr="007A643D" w:rsidRDefault="006D4900" w:rsidP="00C8793A">
            <w:pPr>
              <w:spacing w:after="0" w:line="240" w:lineRule="auto"/>
              <w:rPr>
                <w:rFonts w:ascii="Times New Roman" w:hAnsi="Times New Roman" w:cs="Times New Roman"/>
                <w:b/>
                <w:sz w:val="24"/>
                <w:szCs w:val="24"/>
                <w:lang w:val="uk-UA"/>
              </w:rPr>
            </w:pPr>
            <w:r w:rsidRPr="007A643D">
              <w:rPr>
                <w:rFonts w:ascii="Times New Roman" w:hAnsi="Times New Roman" w:cs="Times New Roman"/>
                <w:b/>
                <w:sz w:val="24"/>
                <w:szCs w:val="24"/>
                <w:lang w:val="uk-UA"/>
              </w:rPr>
              <w:t>Виконавчий комітет</w:t>
            </w:r>
          </w:p>
          <w:p w:rsidR="006D4900" w:rsidRPr="007A643D" w:rsidRDefault="006D4900" w:rsidP="00C8793A">
            <w:pPr>
              <w:spacing w:after="0" w:line="240" w:lineRule="auto"/>
              <w:rPr>
                <w:rFonts w:ascii="Times New Roman" w:hAnsi="Times New Roman" w:cs="Times New Roman"/>
                <w:b/>
                <w:sz w:val="24"/>
                <w:szCs w:val="24"/>
                <w:lang w:val="uk-UA"/>
              </w:rPr>
            </w:pPr>
            <w:r w:rsidRPr="007A643D">
              <w:rPr>
                <w:rFonts w:ascii="Times New Roman" w:hAnsi="Times New Roman" w:cs="Times New Roman"/>
                <w:b/>
                <w:sz w:val="24"/>
                <w:szCs w:val="24"/>
                <w:lang w:val="uk-UA"/>
              </w:rPr>
              <w:t>Білоцерківської міської ради</w:t>
            </w:r>
          </w:p>
          <w:p w:rsidR="006D4900" w:rsidRPr="007A643D" w:rsidRDefault="006D4900" w:rsidP="00C8793A">
            <w:pPr>
              <w:spacing w:after="0"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09117, Київська область, м. Біла Церква,</w:t>
            </w:r>
          </w:p>
          <w:p w:rsidR="006D4900" w:rsidRPr="007A643D" w:rsidRDefault="006D4900" w:rsidP="00C8793A">
            <w:pPr>
              <w:spacing w:after="0"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вул. Ярослава Мудрого, 15</w:t>
            </w:r>
          </w:p>
          <w:p w:rsidR="006D4900" w:rsidRPr="007A643D" w:rsidRDefault="00C8793A" w:rsidP="00C8793A">
            <w:pPr>
              <w:spacing w:after="0"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ІКЮО в </w:t>
            </w:r>
            <w:r w:rsidR="006D4900" w:rsidRPr="007A643D">
              <w:rPr>
                <w:rFonts w:ascii="Times New Roman" w:hAnsi="Times New Roman" w:cs="Times New Roman"/>
                <w:sz w:val="24"/>
                <w:szCs w:val="24"/>
                <w:lang w:val="uk-UA"/>
              </w:rPr>
              <w:t>ЄДРПОУ: 04055009</w:t>
            </w:r>
          </w:p>
          <w:p w:rsidR="006D4900" w:rsidRPr="007A643D" w:rsidRDefault="006D4900" w:rsidP="00C8793A">
            <w:pPr>
              <w:spacing w:after="0"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р/р UA 988201720314281021302034523</w:t>
            </w:r>
          </w:p>
          <w:p w:rsidR="006D4900" w:rsidRPr="007A643D" w:rsidRDefault="006D4900" w:rsidP="00C8793A">
            <w:pPr>
              <w:spacing w:after="0"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в Державній казначейській службі України</w:t>
            </w:r>
          </w:p>
          <w:p w:rsidR="006D4900" w:rsidRPr="007A643D" w:rsidRDefault="006D4900" w:rsidP="00C8793A">
            <w:pPr>
              <w:spacing w:after="0"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 xml:space="preserve"> МФО: 820172</w:t>
            </w:r>
          </w:p>
          <w:p w:rsidR="006D4900" w:rsidRPr="007A643D" w:rsidRDefault="006D4900" w:rsidP="00C8793A">
            <w:pPr>
              <w:spacing w:after="0" w:line="240" w:lineRule="auto"/>
              <w:rPr>
                <w:rFonts w:ascii="Times New Roman" w:hAnsi="Times New Roman" w:cs="Times New Roman"/>
                <w:sz w:val="24"/>
                <w:szCs w:val="24"/>
                <w:lang w:val="uk-UA"/>
              </w:rPr>
            </w:pPr>
            <w:r w:rsidRPr="007A643D">
              <w:rPr>
                <w:rFonts w:ascii="Times New Roman" w:hAnsi="Times New Roman" w:cs="Times New Roman"/>
                <w:sz w:val="24"/>
                <w:szCs w:val="24"/>
                <w:lang w:val="uk-UA"/>
              </w:rPr>
              <w:t>тел.: (0456) 39-28-62</w:t>
            </w:r>
          </w:p>
          <w:p w:rsidR="006D4900" w:rsidRPr="007A643D" w:rsidRDefault="006D4900" w:rsidP="00C8793A">
            <w:pPr>
              <w:spacing w:after="0" w:line="240" w:lineRule="auto"/>
              <w:ind w:right="106"/>
              <w:rPr>
                <w:rFonts w:ascii="Times New Roman" w:hAnsi="Times New Roman" w:cs="Times New Roman"/>
                <w:b/>
                <w:sz w:val="24"/>
                <w:szCs w:val="24"/>
                <w:lang w:val="uk-UA"/>
              </w:rPr>
            </w:pPr>
            <w:r w:rsidRPr="007A643D">
              <w:rPr>
                <w:rFonts w:ascii="Times New Roman" w:hAnsi="Times New Roman" w:cs="Times New Roman"/>
                <w:b/>
                <w:sz w:val="24"/>
                <w:szCs w:val="24"/>
                <w:lang w:val="uk-UA"/>
              </w:rPr>
              <w:t>Міський голова</w:t>
            </w:r>
          </w:p>
          <w:p w:rsidR="006D4900" w:rsidRPr="007A643D" w:rsidRDefault="006D4900" w:rsidP="00C8793A">
            <w:pPr>
              <w:spacing w:after="0" w:line="240" w:lineRule="auto"/>
              <w:ind w:right="106"/>
              <w:rPr>
                <w:rFonts w:ascii="Times New Roman" w:hAnsi="Times New Roman" w:cs="Times New Roman"/>
                <w:b/>
                <w:sz w:val="24"/>
                <w:szCs w:val="24"/>
                <w:lang w:val="uk-UA"/>
              </w:rPr>
            </w:pPr>
            <w:r w:rsidRPr="007A643D">
              <w:rPr>
                <w:rFonts w:ascii="Times New Roman" w:hAnsi="Times New Roman" w:cs="Times New Roman"/>
                <w:b/>
                <w:sz w:val="24"/>
                <w:szCs w:val="24"/>
                <w:lang w:val="uk-UA"/>
              </w:rPr>
              <w:t>_______________/Геннадій ДИКИЙ/</w:t>
            </w:r>
          </w:p>
          <w:p w:rsidR="006D4900" w:rsidRPr="007A643D" w:rsidRDefault="006D4900" w:rsidP="00C8793A">
            <w:pPr>
              <w:spacing w:after="0" w:line="240" w:lineRule="auto"/>
              <w:rPr>
                <w:rFonts w:ascii="Times New Roman" w:hAnsi="Times New Roman" w:cs="Times New Roman"/>
                <w:b/>
                <w:sz w:val="24"/>
                <w:szCs w:val="24"/>
                <w:lang w:val="uk-UA"/>
              </w:rPr>
            </w:pPr>
            <w:r w:rsidRPr="007A643D">
              <w:rPr>
                <w:rFonts w:ascii="Times New Roman" w:hAnsi="Times New Roman" w:cs="Times New Roman"/>
                <w:b/>
                <w:sz w:val="24"/>
                <w:szCs w:val="24"/>
                <w:lang w:val="uk-UA"/>
              </w:rPr>
              <w:t>М.П.</w:t>
            </w:r>
          </w:p>
          <w:p w:rsidR="006D4900" w:rsidRPr="007A643D" w:rsidRDefault="006D4900" w:rsidP="00C8793A">
            <w:pPr>
              <w:spacing w:after="0" w:line="240" w:lineRule="auto"/>
              <w:rPr>
                <w:rFonts w:ascii="Times New Roman" w:hAnsi="Times New Roman" w:cs="Times New Roman"/>
                <w:b/>
                <w:sz w:val="24"/>
                <w:szCs w:val="24"/>
                <w:lang w:val="uk-UA"/>
              </w:rPr>
            </w:pPr>
          </w:p>
        </w:tc>
        <w:tc>
          <w:tcPr>
            <w:tcW w:w="4788" w:type="dxa"/>
          </w:tcPr>
          <w:p w:rsidR="006D4900" w:rsidRPr="007A643D" w:rsidRDefault="006D4900" w:rsidP="00C8793A">
            <w:pPr>
              <w:spacing w:after="0" w:line="240" w:lineRule="auto"/>
              <w:ind w:left="207"/>
              <w:rPr>
                <w:rFonts w:ascii="Times New Roman" w:hAnsi="Times New Roman" w:cs="Times New Roman"/>
                <w:b/>
                <w:sz w:val="24"/>
                <w:szCs w:val="24"/>
                <w:lang w:val="uk-UA"/>
              </w:rPr>
            </w:pPr>
            <w:r w:rsidRPr="007A643D">
              <w:rPr>
                <w:rFonts w:ascii="Times New Roman" w:hAnsi="Times New Roman" w:cs="Times New Roman"/>
                <w:b/>
                <w:sz w:val="24"/>
                <w:szCs w:val="24"/>
                <w:lang w:val="uk-UA"/>
              </w:rPr>
              <w:t>«Виконавець»</w:t>
            </w:r>
          </w:p>
          <w:p w:rsidR="006D4900" w:rsidRPr="007A643D" w:rsidRDefault="006D4900" w:rsidP="00C8793A">
            <w:pPr>
              <w:spacing w:after="0" w:line="240" w:lineRule="auto"/>
              <w:ind w:left="297" w:right="106"/>
              <w:rPr>
                <w:rFonts w:ascii="Times New Roman" w:hAnsi="Times New Roman" w:cs="Times New Roman"/>
                <w:sz w:val="24"/>
                <w:szCs w:val="24"/>
                <w:lang w:val="uk-UA"/>
              </w:rPr>
            </w:pPr>
          </w:p>
          <w:p w:rsidR="006D4900" w:rsidRPr="007A643D" w:rsidRDefault="006D4900" w:rsidP="00C8793A">
            <w:pPr>
              <w:spacing w:after="0" w:line="240" w:lineRule="auto"/>
              <w:ind w:left="297" w:right="106"/>
              <w:rPr>
                <w:rFonts w:ascii="Times New Roman" w:hAnsi="Times New Roman" w:cs="Times New Roman"/>
                <w:sz w:val="24"/>
                <w:szCs w:val="24"/>
                <w:lang w:val="uk-UA"/>
              </w:rPr>
            </w:pPr>
          </w:p>
          <w:p w:rsidR="006D4900" w:rsidRPr="007A643D" w:rsidRDefault="006D4900" w:rsidP="00C8793A">
            <w:pPr>
              <w:spacing w:after="0" w:line="240" w:lineRule="auto"/>
              <w:ind w:left="297" w:right="106"/>
              <w:rPr>
                <w:rFonts w:ascii="Times New Roman" w:hAnsi="Times New Roman" w:cs="Times New Roman"/>
                <w:sz w:val="24"/>
                <w:szCs w:val="24"/>
                <w:lang w:val="uk-UA"/>
              </w:rPr>
            </w:pPr>
          </w:p>
          <w:p w:rsidR="006D4900" w:rsidRPr="007A643D" w:rsidRDefault="006D4900" w:rsidP="00C8793A">
            <w:pPr>
              <w:spacing w:after="0" w:line="240" w:lineRule="auto"/>
              <w:ind w:left="297" w:right="106"/>
              <w:rPr>
                <w:rFonts w:ascii="Times New Roman" w:hAnsi="Times New Roman" w:cs="Times New Roman"/>
                <w:sz w:val="24"/>
                <w:szCs w:val="24"/>
                <w:lang w:val="uk-UA"/>
              </w:rPr>
            </w:pPr>
          </w:p>
          <w:p w:rsidR="006D4900" w:rsidRPr="007A643D" w:rsidRDefault="006D4900" w:rsidP="00C8793A">
            <w:pPr>
              <w:spacing w:after="0" w:line="240" w:lineRule="auto"/>
              <w:ind w:left="297" w:right="106"/>
              <w:rPr>
                <w:rFonts w:ascii="Times New Roman" w:hAnsi="Times New Roman" w:cs="Times New Roman"/>
                <w:sz w:val="24"/>
                <w:szCs w:val="24"/>
                <w:lang w:val="uk-UA"/>
              </w:rPr>
            </w:pPr>
          </w:p>
          <w:p w:rsidR="006D4900" w:rsidRPr="007A643D" w:rsidRDefault="006D4900" w:rsidP="00C8793A">
            <w:pPr>
              <w:spacing w:after="0" w:line="240" w:lineRule="auto"/>
              <w:ind w:left="297" w:right="106"/>
              <w:rPr>
                <w:rFonts w:ascii="Times New Roman" w:hAnsi="Times New Roman" w:cs="Times New Roman"/>
                <w:sz w:val="24"/>
                <w:szCs w:val="24"/>
                <w:lang w:val="uk-UA"/>
              </w:rPr>
            </w:pPr>
          </w:p>
          <w:p w:rsidR="006D4900" w:rsidRPr="007A643D" w:rsidRDefault="006D4900" w:rsidP="00C8793A">
            <w:pPr>
              <w:spacing w:after="0" w:line="240" w:lineRule="auto"/>
              <w:ind w:left="297" w:right="106"/>
              <w:rPr>
                <w:rFonts w:ascii="Times New Roman" w:hAnsi="Times New Roman" w:cs="Times New Roman"/>
                <w:sz w:val="24"/>
                <w:szCs w:val="24"/>
                <w:lang w:val="uk-UA"/>
              </w:rPr>
            </w:pPr>
          </w:p>
          <w:p w:rsidR="006D4900" w:rsidRPr="007A643D" w:rsidRDefault="006D4900" w:rsidP="00C8793A">
            <w:pPr>
              <w:spacing w:after="0" w:line="240" w:lineRule="auto"/>
              <w:ind w:left="297" w:right="106"/>
              <w:rPr>
                <w:rFonts w:ascii="Times New Roman" w:hAnsi="Times New Roman" w:cs="Times New Roman"/>
                <w:sz w:val="24"/>
                <w:szCs w:val="24"/>
                <w:lang w:val="uk-UA"/>
              </w:rPr>
            </w:pPr>
          </w:p>
          <w:p w:rsidR="006D4900" w:rsidRPr="007A643D" w:rsidRDefault="006D4900" w:rsidP="00C8793A">
            <w:pPr>
              <w:spacing w:after="0" w:line="240" w:lineRule="auto"/>
              <w:ind w:left="297" w:right="106"/>
              <w:rPr>
                <w:rFonts w:ascii="Times New Roman" w:hAnsi="Times New Roman" w:cs="Times New Roman"/>
                <w:sz w:val="24"/>
                <w:szCs w:val="24"/>
                <w:lang w:val="uk-UA"/>
              </w:rPr>
            </w:pPr>
          </w:p>
          <w:p w:rsidR="006D4900" w:rsidRPr="007A643D" w:rsidRDefault="006D4900" w:rsidP="00C8793A">
            <w:pPr>
              <w:spacing w:after="0" w:line="240" w:lineRule="auto"/>
              <w:ind w:left="297" w:right="106"/>
              <w:rPr>
                <w:rFonts w:ascii="Times New Roman" w:hAnsi="Times New Roman" w:cs="Times New Roman"/>
                <w:sz w:val="24"/>
                <w:szCs w:val="24"/>
                <w:lang w:val="uk-UA"/>
              </w:rPr>
            </w:pPr>
          </w:p>
          <w:p w:rsidR="006D4900" w:rsidRPr="007A643D" w:rsidRDefault="006D4900" w:rsidP="00C8793A">
            <w:pPr>
              <w:spacing w:after="0" w:line="240" w:lineRule="auto"/>
              <w:ind w:left="297" w:right="106"/>
              <w:rPr>
                <w:rFonts w:ascii="Times New Roman" w:hAnsi="Times New Roman" w:cs="Times New Roman"/>
                <w:sz w:val="24"/>
                <w:szCs w:val="24"/>
                <w:lang w:val="uk-UA"/>
              </w:rPr>
            </w:pPr>
            <w:r w:rsidRPr="007A643D">
              <w:rPr>
                <w:rFonts w:ascii="Times New Roman" w:hAnsi="Times New Roman" w:cs="Times New Roman"/>
                <w:sz w:val="24"/>
                <w:szCs w:val="24"/>
                <w:lang w:val="uk-UA"/>
              </w:rPr>
              <w:t>__________________/</w:t>
            </w:r>
          </w:p>
          <w:p w:rsidR="006D4900" w:rsidRPr="007A643D" w:rsidRDefault="006D4900" w:rsidP="00C8793A">
            <w:pPr>
              <w:spacing w:after="0" w:line="240" w:lineRule="auto"/>
              <w:ind w:left="492"/>
              <w:rPr>
                <w:rFonts w:ascii="Times New Roman" w:hAnsi="Times New Roman" w:cs="Times New Roman"/>
                <w:b/>
                <w:bCs/>
                <w:sz w:val="24"/>
                <w:szCs w:val="24"/>
                <w:lang w:val="uk-UA"/>
              </w:rPr>
            </w:pPr>
            <w:r w:rsidRPr="007A643D">
              <w:rPr>
                <w:rFonts w:ascii="Times New Roman" w:hAnsi="Times New Roman" w:cs="Times New Roman"/>
                <w:sz w:val="24"/>
                <w:szCs w:val="24"/>
                <w:lang w:val="uk-UA"/>
              </w:rPr>
              <w:t>М.П.</w:t>
            </w:r>
          </w:p>
          <w:p w:rsidR="006D4900" w:rsidRPr="007A643D" w:rsidRDefault="006D4900" w:rsidP="00C8793A">
            <w:pPr>
              <w:spacing w:after="0" w:line="240" w:lineRule="auto"/>
              <w:rPr>
                <w:rFonts w:ascii="Times New Roman" w:hAnsi="Times New Roman" w:cs="Times New Roman"/>
                <w:b/>
                <w:sz w:val="24"/>
                <w:szCs w:val="24"/>
                <w:lang w:val="uk-UA"/>
              </w:rPr>
            </w:pPr>
          </w:p>
        </w:tc>
      </w:tr>
    </w:tbl>
    <w:p w:rsidR="006D4900" w:rsidRPr="007A643D" w:rsidRDefault="006D4900" w:rsidP="006D4900">
      <w:pPr>
        <w:pStyle w:val="a1"/>
        <w:widowControl w:val="0"/>
        <w:suppressAutoHyphens w:val="0"/>
        <w:jc w:val="center"/>
      </w:pPr>
    </w:p>
    <w:p w:rsidR="006D4900" w:rsidRPr="007A643D" w:rsidRDefault="006D4900" w:rsidP="006D4900">
      <w:pPr>
        <w:pStyle w:val="a1"/>
        <w:widowControl w:val="0"/>
        <w:suppressAutoHyphens w:val="0"/>
        <w:jc w:val="center"/>
      </w:pPr>
    </w:p>
    <w:p w:rsidR="006D4900" w:rsidRPr="007A643D" w:rsidRDefault="006D4900" w:rsidP="006D4900">
      <w:pPr>
        <w:pStyle w:val="a1"/>
        <w:widowControl w:val="0"/>
        <w:suppressAutoHyphens w:val="0"/>
        <w:jc w:val="center"/>
      </w:pPr>
    </w:p>
    <w:p w:rsidR="006D4900" w:rsidRPr="007A643D" w:rsidRDefault="006D4900" w:rsidP="006D4900">
      <w:pPr>
        <w:pStyle w:val="a1"/>
        <w:widowControl w:val="0"/>
        <w:suppressAutoHyphens w:val="0"/>
        <w:jc w:val="center"/>
      </w:pPr>
    </w:p>
    <w:p w:rsidR="006D4900" w:rsidRPr="007A643D" w:rsidRDefault="006D4900" w:rsidP="006D4900">
      <w:pPr>
        <w:rPr>
          <w:rFonts w:ascii="Times New Roman" w:hAnsi="Times New Roman" w:cs="Times New Roman"/>
          <w:sz w:val="24"/>
          <w:szCs w:val="24"/>
          <w:lang w:val="uk-UA"/>
        </w:rPr>
      </w:pPr>
    </w:p>
    <w:p w:rsidR="006D4900" w:rsidRPr="007A643D" w:rsidRDefault="006D4900" w:rsidP="006D4900">
      <w:pPr>
        <w:rPr>
          <w:rFonts w:ascii="Times New Roman" w:hAnsi="Times New Roman" w:cs="Times New Roman"/>
          <w:sz w:val="24"/>
          <w:szCs w:val="24"/>
          <w:lang w:val="uk-UA"/>
        </w:rPr>
      </w:pPr>
    </w:p>
    <w:p w:rsidR="00951FA0" w:rsidRPr="007A643D" w:rsidRDefault="00951FA0">
      <w:pPr>
        <w:rPr>
          <w:rFonts w:ascii="Times New Roman" w:hAnsi="Times New Roman" w:cs="Times New Roman"/>
          <w:sz w:val="24"/>
          <w:szCs w:val="24"/>
          <w:lang w:val="uk-UA"/>
        </w:rPr>
      </w:pPr>
    </w:p>
    <w:sectPr w:rsidR="00951FA0" w:rsidRPr="007A643D" w:rsidSect="007A643D">
      <w:headerReference w:type="default" r:id="rId7"/>
      <w:pgSz w:w="11906" w:h="16838"/>
      <w:pgMar w:top="1134" w:right="567" w:bottom="1134" w:left="1701" w:header="709" w:footer="709" w:gutter="0"/>
      <w:pgNumType w:start="1"/>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7C2" w:rsidRDefault="00D927C2" w:rsidP="00277D9A">
      <w:pPr>
        <w:spacing w:after="0" w:line="240" w:lineRule="auto"/>
      </w:pPr>
      <w:r>
        <w:separator/>
      </w:r>
    </w:p>
  </w:endnote>
  <w:endnote w:type="continuationSeparator" w:id="0">
    <w:p w:rsidR="00D927C2" w:rsidRDefault="00D927C2" w:rsidP="0027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7C2" w:rsidRDefault="00D927C2" w:rsidP="00277D9A">
      <w:pPr>
        <w:spacing w:after="0" w:line="240" w:lineRule="auto"/>
      </w:pPr>
      <w:r>
        <w:separator/>
      </w:r>
    </w:p>
  </w:footnote>
  <w:footnote w:type="continuationSeparator" w:id="0">
    <w:p w:rsidR="00D927C2" w:rsidRDefault="00D927C2" w:rsidP="00277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8431"/>
      <w:docPartObj>
        <w:docPartGallery w:val="Page Numbers (Top of Page)"/>
        <w:docPartUnique/>
      </w:docPartObj>
    </w:sdtPr>
    <w:sdtContent>
      <w:p w:rsidR="007A643D" w:rsidRDefault="007A643D" w:rsidP="007A643D">
        <w:pPr>
          <w:pStyle w:val="af9"/>
          <w:jc w:val="right"/>
        </w:pPr>
        <w:r>
          <w:fldChar w:fldCharType="begin"/>
        </w:r>
        <w:r>
          <w:instrText>PAGE   \* MERGEFORMAT</w:instrText>
        </w:r>
        <w:r>
          <w:fldChar w:fldCharType="separate"/>
        </w:r>
        <w:r w:rsidR="00A26D0F">
          <w:rPr>
            <w:noProof/>
          </w:rPr>
          <w:t>10</w:t>
        </w:r>
        <w:r>
          <w:fldChar w:fldCharType="end"/>
        </w:r>
        <w:r>
          <w:t xml:space="preserve">                                         Продовження додатка 1</w:t>
        </w:r>
      </w:p>
    </w:sdtContent>
  </w:sdt>
  <w:p w:rsidR="007A643D" w:rsidRDefault="007A643D">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287" w:hanging="360"/>
      </w:pPr>
      <w:rPr>
        <w:rFonts w:ascii="Symbol" w:hAnsi="Symbol" w:cs="Symbol"/>
        <w:sz w:val="24"/>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 w15:restartNumberingAfterBreak="0">
    <w:nsid w:val="0BEF0744"/>
    <w:multiLevelType w:val="multilevel"/>
    <w:tmpl w:val="6A74741E"/>
    <w:lvl w:ilvl="0">
      <w:start w:val="1"/>
      <w:numFmt w:val="decimal"/>
      <w:lvlText w:val="%1."/>
      <w:lvlJc w:val="left"/>
      <w:pPr>
        <w:ind w:left="1211" w:hanging="360"/>
      </w:pPr>
      <w:rPr>
        <w:rFonts w:hint="default"/>
        <w:color w:val="000000"/>
      </w:rPr>
    </w:lvl>
    <w:lvl w:ilvl="1">
      <w:start w:val="7"/>
      <w:numFmt w:val="decimal"/>
      <w:isLgl/>
      <w:lvlText w:val="%1.%2."/>
      <w:lvlJc w:val="left"/>
      <w:pPr>
        <w:ind w:left="1421"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00"/>
    <w:rsid w:val="00071483"/>
    <w:rsid w:val="000B7428"/>
    <w:rsid w:val="000F62B0"/>
    <w:rsid w:val="00181D32"/>
    <w:rsid w:val="001A67C9"/>
    <w:rsid w:val="00200F34"/>
    <w:rsid w:val="00277D9A"/>
    <w:rsid w:val="0032192B"/>
    <w:rsid w:val="00334CAB"/>
    <w:rsid w:val="00341148"/>
    <w:rsid w:val="0035134F"/>
    <w:rsid w:val="00424DBC"/>
    <w:rsid w:val="005837B7"/>
    <w:rsid w:val="005F3216"/>
    <w:rsid w:val="006809C1"/>
    <w:rsid w:val="006D4900"/>
    <w:rsid w:val="00717BCE"/>
    <w:rsid w:val="007A1D27"/>
    <w:rsid w:val="007A2183"/>
    <w:rsid w:val="007A643D"/>
    <w:rsid w:val="00816648"/>
    <w:rsid w:val="00855DC0"/>
    <w:rsid w:val="00951FA0"/>
    <w:rsid w:val="00991577"/>
    <w:rsid w:val="00A12FE3"/>
    <w:rsid w:val="00A26D0F"/>
    <w:rsid w:val="00A63C93"/>
    <w:rsid w:val="00A75157"/>
    <w:rsid w:val="00AB7CC9"/>
    <w:rsid w:val="00BC13FA"/>
    <w:rsid w:val="00C8793A"/>
    <w:rsid w:val="00CA4A05"/>
    <w:rsid w:val="00D43512"/>
    <w:rsid w:val="00D80759"/>
    <w:rsid w:val="00D927C2"/>
    <w:rsid w:val="00DC0531"/>
    <w:rsid w:val="00E01689"/>
    <w:rsid w:val="00EA3E66"/>
    <w:rsid w:val="00EB3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DC6C"/>
  <w15:docId w15:val="{7DF1B6E3-1C65-4F10-88AB-440D987B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D9A"/>
  </w:style>
  <w:style w:type="paragraph" w:styleId="1">
    <w:name w:val="heading 1"/>
    <w:basedOn w:val="a0"/>
    <w:next w:val="a1"/>
    <w:link w:val="10"/>
    <w:qFormat/>
    <w:rsid w:val="006D4900"/>
    <w:pPr>
      <w:tabs>
        <w:tab w:val="num" w:pos="0"/>
      </w:tabs>
      <w:ind w:left="432" w:hanging="432"/>
      <w:outlineLvl w:val="0"/>
    </w:pPr>
    <w:rPr>
      <w:b/>
      <w:bCs/>
      <w:sz w:val="36"/>
      <w:szCs w:val="36"/>
    </w:rPr>
  </w:style>
  <w:style w:type="paragraph" w:styleId="2">
    <w:name w:val="heading 2"/>
    <w:basedOn w:val="a0"/>
    <w:next w:val="a1"/>
    <w:link w:val="20"/>
    <w:qFormat/>
    <w:rsid w:val="006D4900"/>
    <w:pPr>
      <w:tabs>
        <w:tab w:val="num" w:pos="0"/>
      </w:tabs>
      <w:spacing w:before="200"/>
      <w:ind w:left="576" w:hanging="576"/>
      <w:outlineLvl w:val="1"/>
    </w:pPr>
    <w:rPr>
      <w:b/>
      <w:bCs/>
      <w:sz w:val="32"/>
      <w:szCs w:val="32"/>
    </w:rPr>
  </w:style>
  <w:style w:type="paragraph" w:styleId="3">
    <w:name w:val="heading 3"/>
    <w:basedOn w:val="a"/>
    <w:next w:val="a"/>
    <w:link w:val="30"/>
    <w:qFormat/>
    <w:rsid w:val="006D4900"/>
    <w:pPr>
      <w:widowControl w:val="0"/>
      <w:tabs>
        <w:tab w:val="num" w:pos="0"/>
      </w:tabs>
      <w:autoSpaceDE w:val="0"/>
      <w:spacing w:after="0" w:line="240" w:lineRule="auto"/>
      <w:ind w:left="720" w:hanging="720"/>
      <w:outlineLvl w:val="2"/>
    </w:pPr>
    <w:rPr>
      <w:rFonts w:ascii="Times New Roman CYR" w:eastAsia="Times New Roman" w:hAnsi="Times New Roman CYR" w:cs="Times New Roman CYR"/>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D4900"/>
    <w:rPr>
      <w:rFonts w:ascii="Arial" w:eastAsia="Microsoft YaHei" w:hAnsi="Arial" w:cs="Mangal"/>
      <w:b/>
      <w:bCs/>
      <w:sz w:val="36"/>
      <w:szCs w:val="36"/>
      <w:lang w:val="uk-UA" w:eastAsia="zh-CN"/>
    </w:rPr>
  </w:style>
  <w:style w:type="character" w:customStyle="1" w:styleId="20">
    <w:name w:val="Заголовок 2 Знак"/>
    <w:basedOn w:val="a2"/>
    <w:link w:val="2"/>
    <w:rsid w:val="006D4900"/>
    <w:rPr>
      <w:rFonts w:ascii="Arial" w:eastAsia="Microsoft YaHei" w:hAnsi="Arial" w:cs="Mangal"/>
      <w:b/>
      <w:bCs/>
      <w:sz w:val="32"/>
      <w:szCs w:val="32"/>
      <w:lang w:val="uk-UA" w:eastAsia="zh-CN"/>
    </w:rPr>
  </w:style>
  <w:style w:type="character" w:customStyle="1" w:styleId="30">
    <w:name w:val="Заголовок 3 Знак"/>
    <w:basedOn w:val="a2"/>
    <w:link w:val="3"/>
    <w:rsid w:val="006D4900"/>
    <w:rPr>
      <w:rFonts w:ascii="Times New Roman CYR" w:eastAsia="Times New Roman" w:hAnsi="Times New Roman CYR" w:cs="Times New Roman CYR"/>
      <w:sz w:val="24"/>
      <w:szCs w:val="24"/>
      <w:lang w:eastAsia="zh-CN"/>
    </w:rPr>
  </w:style>
  <w:style w:type="character" w:customStyle="1" w:styleId="WW8Num1z0">
    <w:name w:val="WW8Num1z0"/>
    <w:rsid w:val="006D4900"/>
  </w:style>
  <w:style w:type="character" w:customStyle="1" w:styleId="WW8Num1z1">
    <w:name w:val="WW8Num1z1"/>
    <w:rsid w:val="006D4900"/>
  </w:style>
  <w:style w:type="character" w:customStyle="1" w:styleId="WW8Num1z2">
    <w:name w:val="WW8Num1z2"/>
    <w:rsid w:val="006D4900"/>
  </w:style>
  <w:style w:type="character" w:customStyle="1" w:styleId="WW8Num1z3">
    <w:name w:val="WW8Num1z3"/>
    <w:rsid w:val="006D4900"/>
  </w:style>
  <w:style w:type="character" w:customStyle="1" w:styleId="WW8Num1z4">
    <w:name w:val="WW8Num1z4"/>
    <w:rsid w:val="006D4900"/>
  </w:style>
  <w:style w:type="character" w:customStyle="1" w:styleId="WW8Num1z5">
    <w:name w:val="WW8Num1z5"/>
    <w:rsid w:val="006D4900"/>
  </w:style>
  <w:style w:type="character" w:customStyle="1" w:styleId="WW8Num1z6">
    <w:name w:val="WW8Num1z6"/>
    <w:rsid w:val="006D4900"/>
  </w:style>
  <w:style w:type="character" w:customStyle="1" w:styleId="WW8Num1z7">
    <w:name w:val="WW8Num1z7"/>
    <w:rsid w:val="006D4900"/>
  </w:style>
  <w:style w:type="character" w:customStyle="1" w:styleId="WW8Num1z8">
    <w:name w:val="WW8Num1z8"/>
    <w:rsid w:val="006D4900"/>
  </w:style>
  <w:style w:type="character" w:customStyle="1" w:styleId="WW8Num2z0">
    <w:name w:val="WW8Num2z0"/>
    <w:rsid w:val="006D4900"/>
    <w:rPr>
      <w:rFonts w:ascii="Symbol" w:hAnsi="Symbol" w:cs="Symbol"/>
      <w:sz w:val="24"/>
    </w:rPr>
  </w:style>
  <w:style w:type="character" w:customStyle="1" w:styleId="WW8Num2z1">
    <w:name w:val="WW8Num2z1"/>
    <w:rsid w:val="006D4900"/>
    <w:rPr>
      <w:rFonts w:ascii="Courier New" w:hAnsi="Courier New" w:cs="Courier New"/>
    </w:rPr>
  </w:style>
  <w:style w:type="character" w:customStyle="1" w:styleId="WW8Num2z2">
    <w:name w:val="WW8Num2z2"/>
    <w:rsid w:val="006D4900"/>
    <w:rPr>
      <w:rFonts w:ascii="Wingdings" w:hAnsi="Wingdings" w:cs="Wingdings"/>
    </w:rPr>
  </w:style>
  <w:style w:type="character" w:customStyle="1" w:styleId="WW8Num2z3">
    <w:name w:val="WW8Num2z3"/>
    <w:rsid w:val="006D4900"/>
    <w:rPr>
      <w:rFonts w:ascii="Symbol" w:hAnsi="Symbol" w:cs="Symbol"/>
    </w:rPr>
  </w:style>
  <w:style w:type="character" w:customStyle="1" w:styleId="WW8Num3z0">
    <w:name w:val="WW8Num3z0"/>
    <w:rsid w:val="006D4900"/>
    <w:rPr>
      <w:rFonts w:ascii="Times New Roman" w:hAnsi="Times New Roman" w:cs="Times New Roman"/>
      <w:spacing w:val="-8"/>
      <w:w w:val="99"/>
      <w:sz w:val="24"/>
      <w:szCs w:val="24"/>
    </w:rPr>
  </w:style>
  <w:style w:type="character" w:customStyle="1" w:styleId="WW8Num3z1">
    <w:name w:val="WW8Num3z1"/>
    <w:rsid w:val="006D4900"/>
    <w:rPr>
      <w:rFonts w:ascii="Symbol" w:hAnsi="Symbol" w:cs="Symbol"/>
    </w:rPr>
  </w:style>
  <w:style w:type="character" w:customStyle="1" w:styleId="WW8Num3z2">
    <w:name w:val="WW8Num3z2"/>
    <w:rsid w:val="006D4900"/>
    <w:rPr>
      <w:rFonts w:ascii="Wingdings" w:hAnsi="Wingdings" w:cs="Wingdings"/>
    </w:rPr>
  </w:style>
  <w:style w:type="character" w:customStyle="1" w:styleId="WW8Num3z3">
    <w:name w:val="WW8Num3z3"/>
    <w:rsid w:val="006D4900"/>
    <w:rPr>
      <w:rFonts w:ascii="Symbol" w:hAnsi="Symbol" w:cs="Symbol"/>
    </w:rPr>
  </w:style>
  <w:style w:type="character" w:customStyle="1" w:styleId="WW8Num4z0">
    <w:name w:val="WW8Num4z0"/>
    <w:rsid w:val="006D4900"/>
    <w:rPr>
      <w:rFonts w:ascii="Times New Roman" w:hAnsi="Times New Roman" w:cs="Times New Roman"/>
      <w:spacing w:val="-8"/>
      <w:w w:val="99"/>
      <w:sz w:val="24"/>
      <w:szCs w:val="24"/>
    </w:rPr>
  </w:style>
  <w:style w:type="character" w:customStyle="1" w:styleId="WW8Num4z1">
    <w:name w:val="WW8Num4z1"/>
    <w:rsid w:val="006D4900"/>
    <w:rPr>
      <w:rFonts w:ascii="Symbol" w:hAnsi="Symbol" w:cs="Symbol"/>
    </w:rPr>
  </w:style>
  <w:style w:type="character" w:customStyle="1" w:styleId="11">
    <w:name w:val="Основной шрифт абзаца1"/>
    <w:rsid w:val="006D4900"/>
  </w:style>
  <w:style w:type="character" w:customStyle="1" w:styleId="Absatz-Standardschriftart">
    <w:name w:val="Absatz-Standardschriftart"/>
    <w:rsid w:val="006D4900"/>
  </w:style>
  <w:style w:type="character" w:customStyle="1" w:styleId="WW8Num2z4">
    <w:name w:val="WW8Num2z4"/>
    <w:rsid w:val="006D4900"/>
  </w:style>
  <w:style w:type="character" w:customStyle="1" w:styleId="WW8Num2z5">
    <w:name w:val="WW8Num2z5"/>
    <w:rsid w:val="006D4900"/>
  </w:style>
  <w:style w:type="character" w:customStyle="1" w:styleId="WW8Num2z6">
    <w:name w:val="WW8Num2z6"/>
    <w:rsid w:val="006D4900"/>
  </w:style>
  <w:style w:type="character" w:customStyle="1" w:styleId="WW8Num2z7">
    <w:name w:val="WW8Num2z7"/>
    <w:rsid w:val="006D4900"/>
  </w:style>
  <w:style w:type="character" w:customStyle="1" w:styleId="WW8Num2z8">
    <w:name w:val="WW8Num2z8"/>
    <w:rsid w:val="006D4900"/>
  </w:style>
  <w:style w:type="character" w:customStyle="1" w:styleId="WW8Num4z2">
    <w:name w:val="WW8Num4z2"/>
    <w:rsid w:val="006D4900"/>
    <w:rPr>
      <w:rFonts w:ascii="Wingdings" w:hAnsi="Wingdings" w:cs="Wingdings"/>
    </w:rPr>
  </w:style>
  <w:style w:type="character" w:customStyle="1" w:styleId="WW8Num4z3">
    <w:name w:val="WW8Num4z3"/>
    <w:rsid w:val="006D4900"/>
  </w:style>
  <w:style w:type="character" w:customStyle="1" w:styleId="WW8Num4z4">
    <w:name w:val="WW8Num4z4"/>
    <w:rsid w:val="006D4900"/>
  </w:style>
  <w:style w:type="character" w:customStyle="1" w:styleId="WW8Num4z5">
    <w:name w:val="WW8Num4z5"/>
    <w:rsid w:val="006D4900"/>
  </w:style>
  <w:style w:type="character" w:customStyle="1" w:styleId="WW8Num4z6">
    <w:name w:val="WW8Num4z6"/>
    <w:rsid w:val="006D4900"/>
  </w:style>
  <w:style w:type="character" w:customStyle="1" w:styleId="WW8Num4z7">
    <w:name w:val="WW8Num4z7"/>
    <w:rsid w:val="006D4900"/>
  </w:style>
  <w:style w:type="character" w:customStyle="1" w:styleId="WW8Num4z8">
    <w:name w:val="WW8Num4z8"/>
    <w:rsid w:val="006D4900"/>
  </w:style>
  <w:style w:type="character" w:customStyle="1" w:styleId="WW8Num5z0">
    <w:name w:val="WW8Num5z0"/>
    <w:rsid w:val="006D4900"/>
    <w:rPr>
      <w:rFonts w:ascii="Symbol" w:hAnsi="Symbol" w:cs="Symbol"/>
    </w:rPr>
  </w:style>
  <w:style w:type="character" w:customStyle="1" w:styleId="WW8Num5z1">
    <w:name w:val="WW8Num5z1"/>
    <w:rsid w:val="006D4900"/>
    <w:rPr>
      <w:rFonts w:ascii="Courier New" w:hAnsi="Courier New" w:cs="Courier New"/>
    </w:rPr>
  </w:style>
  <w:style w:type="character" w:customStyle="1" w:styleId="WW8Num5z2">
    <w:name w:val="WW8Num5z2"/>
    <w:rsid w:val="006D4900"/>
    <w:rPr>
      <w:rFonts w:ascii="Wingdings" w:hAnsi="Wingdings" w:cs="Wingdings"/>
    </w:rPr>
  </w:style>
  <w:style w:type="character" w:customStyle="1" w:styleId="WW8Num6z0">
    <w:name w:val="WW8Num6z0"/>
    <w:rsid w:val="006D4900"/>
    <w:rPr>
      <w:b/>
      <w:vanish/>
      <w:shd w:val="clear" w:color="auto" w:fill="FFFFFF"/>
    </w:rPr>
  </w:style>
  <w:style w:type="character" w:customStyle="1" w:styleId="WW8Num6z1">
    <w:name w:val="WW8Num6z1"/>
    <w:rsid w:val="006D4900"/>
  </w:style>
  <w:style w:type="character" w:customStyle="1" w:styleId="WW8Num7z0">
    <w:name w:val="WW8Num7z0"/>
    <w:rsid w:val="006D4900"/>
    <w:rPr>
      <w:rFonts w:ascii="Symbol" w:hAnsi="Symbol" w:cs="Symbol"/>
    </w:rPr>
  </w:style>
  <w:style w:type="character" w:customStyle="1" w:styleId="WW8Num7z1">
    <w:name w:val="WW8Num7z1"/>
    <w:rsid w:val="006D4900"/>
    <w:rPr>
      <w:rFonts w:ascii="Courier New" w:hAnsi="Courier New" w:cs="Courier New"/>
    </w:rPr>
  </w:style>
  <w:style w:type="character" w:customStyle="1" w:styleId="WW8Num7z2">
    <w:name w:val="WW8Num7z2"/>
    <w:rsid w:val="006D4900"/>
    <w:rPr>
      <w:rFonts w:ascii="Wingdings" w:hAnsi="Wingdings" w:cs="Wingdings"/>
    </w:rPr>
  </w:style>
  <w:style w:type="character" w:customStyle="1" w:styleId="WW8Num8z0">
    <w:name w:val="WW8Num8z0"/>
    <w:rsid w:val="006D4900"/>
    <w:rPr>
      <w:rFonts w:ascii="Symbol" w:hAnsi="Symbol" w:cs="Symbol"/>
    </w:rPr>
  </w:style>
  <w:style w:type="character" w:customStyle="1" w:styleId="WW8Num8z1">
    <w:name w:val="WW8Num8z1"/>
    <w:rsid w:val="006D4900"/>
    <w:rPr>
      <w:rFonts w:ascii="Courier New" w:hAnsi="Courier New" w:cs="Courier New"/>
    </w:rPr>
  </w:style>
  <w:style w:type="character" w:customStyle="1" w:styleId="WW8Num8z2">
    <w:name w:val="WW8Num8z2"/>
    <w:rsid w:val="006D4900"/>
    <w:rPr>
      <w:rFonts w:ascii="Wingdings" w:hAnsi="Wingdings" w:cs="Wingdings"/>
    </w:rPr>
  </w:style>
  <w:style w:type="character" w:customStyle="1" w:styleId="WW8Num9z0">
    <w:name w:val="WW8Num9z0"/>
    <w:rsid w:val="006D4900"/>
    <w:rPr>
      <w:rFonts w:ascii="Symbol" w:hAnsi="Symbol" w:cs="Symbol"/>
    </w:rPr>
  </w:style>
  <w:style w:type="character" w:customStyle="1" w:styleId="WW8Num9z1">
    <w:name w:val="WW8Num9z1"/>
    <w:rsid w:val="006D4900"/>
  </w:style>
  <w:style w:type="character" w:customStyle="1" w:styleId="WW8Num9z2">
    <w:name w:val="WW8Num9z2"/>
    <w:rsid w:val="006D4900"/>
  </w:style>
  <w:style w:type="character" w:customStyle="1" w:styleId="WW8Num9z3">
    <w:name w:val="WW8Num9z3"/>
    <w:rsid w:val="006D4900"/>
  </w:style>
  <w:style w:type="character" w:customStyle="1" w:styleId="WW8Num9z4">
    <w:name w:val="WW8Num9z4"/>
    <w:rsid w:val="006D4900"/>
  </w:style>
  <w:style w:type="character" w:customStyle="1" w:styleId="WW8Num9z5">
    <w:name w:val="WW8Num9z5"/>
    <w:rsid w:val="006D4900"/>
  </w:style>
  <w:style w:type="character" w:customStyle="1" w:styleId="WW8Num9z6">
    <w:name w:val="WW8Num9z6"/>
    <w:rsid w:val="006D4900"/>
  </w:style>
  <w:style w:type="character" w:customStyle="1" w:styleId="WW8Num9z7">
    <w:name w:val="WW8Num9z7"/>
    <w:rsid w:val="006D4900"/>
  </w:style>
  <w:style w:type="character" w:customStyle="1" w:styleId="WW8Num9z8">
    <w:name w:val="WW8Num9z8"/>
    <w:rsid w:val="006D4900"/>
  </w:style>
  <w:style w:type="character" w:customStyle="1" w:styleId="WW8Num10z0">
    <w:name w:val="WW8Num10z0"/>
    <w:rsid w:val="006D4900"/>
    <w:rPr>
      <w:rFonts w:ascii="Symbol" w:hAnsi="Symbol" w:cs="Symbol"/>
    </w:rPr>
  </w:style>
  <w:style w:type="character" w:customStyle="1" w:styleId="WW8Num10z1">
    <w:name w:val="WW8Num10z1"/>
    <w:rsid w:val="006D4900"/>
    <w:rPr>
      <w:rFonts w:ascii="Courier New" w:hAnsi="Courier New" w:cs="Courier New"/>
    </w:rPr>
  </w:style>
  <w:style w:type="character" w:customStyle="1" w:styleId="WW8Num10z2">
    <w:name w:val="WW8Num10z2"/>
    <w:rsid w:val="006D4900"/>
    <w:rPr>
      <w:rFonts w:ascii="Wingdings" w:hAnsi="Wingdings" w:cs="Wingdings"/>
    </w:rPr>
  </w:style>
  <w:style w:type="character" w:customStyle="1" w:styleId="WW8Num11z0">
    <w:name w:val="WW8Num11z0"/>
    <w:rsid w:val="006D4900"/>
  </w:style>
  <w:style w:type="character" w:customStyle="1" w:styleId="WW8Num11z1">
    <w:name w:val="WW8Num11z1"/>
    <w:rsid w:val="006D4900"/>
  </w:style>
  <w:style w:type="character" w:customStyle="1" w:styleId="WW8Num11z2">
    <w:name w:val="WW8Num11z2"/>
    <w:rsid w:val="006D4900"/>
  </w:style>
  <w:style w:type="character" w:customStyle="1" w:styleId="WW8Num11z3">
    <w:name w:val="WW8Num11z3"/>
    <w:rsid w:val="006D4900"/>
  </w:style>
  <w:style w:type="character" w:customStyle="1" w:styleId="WW8Num11z4">
    <w:name w:val="WW8Num11z4"/>
    <w:rsid w:val="006D4900"/>
  </w:style>
  <w:style w:type="character" w:customStyle="1" w:styleId="WW8Num11z5">
    <w:name w:val="WW8Num11z5"/>
    <w:rsid w:val="006D4900"/>
  </w:style>
  <w:style w:type="character" w:customStyle="1" w:styleId="WW8Num11z6">
    <w:name w:val="WW8Num11z6"/>
    <w:rsid w:val="006D4900"/>
  </w:style>
  <w:style w:type="character" w:customStyle="1" w:styleId="WW8Num11z7">
    <w:name w:val="WW8Num11z7"/>
    <w:rsid w:val="006D4900"/>
  </w:style>
  <w:style w:type="character" w:customStyle="1" w:styleId="WW8Num11z8">
    <w:name w:val="WW8Num11z8"/>
    <w:rsid w:val="006D4900"/>
  </w:style>
  <w:style w:type="character" w:customStyle="1" w:styleId="WW8Num12z0">
    <w:name w:val="WW8Num12z0"/>
    <w:rsid w:val="006D4900"/>
    <w:rPr>
      <w:b/>
    </w:rPr>
  </w:style>
  <w:style w:type="character" w:customStyle="1" w:styleId="WW8Num12z1">
    <w:name w:val="WW8Num12z1"/>
    <w:rsid w:val="006D4900"/>
  </w:style>
  <w:style w:type="character" w:customStyle="1" w:styleId="12">
    <w:name w:val="Шрифт абзацу за промовчанням1"/>
    <w:rsid w:val="006D4900"/>
  </w:style>
  <w:style w:type="character" w:styleId="a5">
    <w:name w:val="Strong"/>
    <w:qFormat/>
    <w:rsid w:val="006D4900"/>
    <w:rPr>
      <w:b/>
      <w:bCs/>
    </w:rPr>
  </w:style>
  <w:style w:type="character" w:customStyle="1" w:styleId="apple-converted-space">
    <w:name w:val="apple-converted-space"/>
    <w:rsid w:val="006D4900"/>
  </w:style>
  <w:style w:type="character" w:customStyle="1" w:styleId="translation-chunk">
    <w:name w:val="translation-chunk"/>
    <w:rsid w:val="006D4900"/>
  </w:style>
  <w:style w:type="character" w:customStyle="1" w:styleId="HTML">
    <w:name w:val="Стандартний HTML Знак"/>
    <w:rsid w:val="006D4900"/>
    <w:rPr>
      <w:rFonts w:ascii="Courier New" w:eastAsia="Times New Roman" w:hAnsi="Courier New" w:cs="Courier New"/>
      <w:lang w:val="ru-RU"/>
    </w:rPr>
  </w:style>
  <w:style w:type="character" w:customStyle="1" w:styleId="a6">
    <w:name w:val="Звичайний (веб) Знак"/>
    <w:rsid w:val="006D4900"/>
    <w:rPr>
      <w:rFonts w:ascii="Times New Roman" w:eastAsia="Times New Roman" w:hAnsi="Times New Roman" w:cs="Times New Roman"/>
      <w:sz w:val="24"/>
      <w:szCs w:val="24"/>
      <w:lang w:val="ru-RU"/>
    </w:rPr>
  </w:style>
  <w:style w:type="character" w:customStyle="1" w:styleId="a7">
    <w:name w:val="Текст у виносці Знак"/>
    <w:rsid w:val="006D4900"/>
    <w:rPr>
      <w:rFonts w:ascii="Tahoma" w:eastAsia="Times New Roman" w:hAnsi="Tahoma" w:cs="Tahoma"/>
      <w:sz w:val="16"/>
      <w:szCs w:val="16"/>
    </w:rPr>
  </w:style>
  <w:style w:type="character" w:styleId="a8">
    <w:name w:val="Emphasis"/>
    <w:qFormat/>
    <w:rsid w:val="006D4900"/>
    <w:rPr>
      <w:rFonts w:ascii="Times New Roman" w:hAnsi="Times New Roman" w:cs="Times New Roman"/>
      <w:i/>
      <w:iCs/>
    </w:rPr>
  </w:style>
  <w:style w:type="character" w:customStyle="1" w:styleId="31">
    <w:name w:val="Основний текст 3 Знак"/>
    <w:rsid w:val="006D4900"/>
    <w:rPr>
      <w:rFonts w:ascii="Times New Roman" w:eastAsia="Times New Roman" w:hAnsi="Times New Roman" w:cs="Times New Roman"/>
      <w:sz w:val="16"/>
      <w:szCs w:val="16"/>
      <w:lang w:val="ru-RU"/>
    </w:rPr>
  </w:style>
  <w:style w:type="character" w:customStyle="1" w:styleId="a9">
    <w:name w:val="Основний текст Знак"/>
    <w:rsid w:val="006D4900"/>
    <w:rPr>
      <w:rFonts w:ascii="Times New Roman" w:eastAsia="Times New Roman" w:hAnsi="Times New Roman" w:cs="Times New Roman"/>
      <w:sz w:val="24"/>
      <w:szCs w:val="24"/>
      <w:lang w:eastAsia="zh-CN"/>
    </w:rPr>
  </w:style>
  <w:style w:type="character" w:customStyle="1" w:styleId="rvts44">
    <w:name w:val="rvts44"/>
    <w:rsid w:val="006D4900"/>
  </w:style>
  <w:style w:type="character" w:styleId="aa">
    <w:name w:val="Hyperlink"/>
    <w:rsid w:val="006D4900"/>
    <w:rPr>
      <w:color w:val="000080"/>
      <w:u w:val="single"/>
    </w:rPr>
  </w:style>
  <w:style w:type="character" w:customStyle="1" w:styleId="21">
    <w:name w:val="Основной шрифт абзаца2"/>
    <w:rsid w:val="006D4900"/>
  </w:style>
  <w:style w:type="paragraph" w:customStyle="1" w:styleId="a0">
    <w:name w:val="Заголовок"/>
    <w:basedOn w:val="a"/>
    <w:next w:val="a1"/>
    <w:rsid w:val="006D4900"/>
    <w:pPr>
      <w:keepNext/>
      <w:suppressAutoHyphens/>
      <w:spacing w:before="240" w:after="120" w:line="240" w:lineRule="auto"/>
    </w:pPr>
    <w:rPr>
      <w:rFonts w:ascii="Arial" w:eastAsia="Microsoft YaHei" w:hAnsi="Arial" w:cs="Mangal"/>
      <w:sz w:val="28"/>
      <w:szCs w:val="28"/>
      <w:lang w:val="uk-UA" w:eastAsia="zh-CN"/>
    </w:rPr>
  </w:style>
  <w:style w:type="paragraph" w:styleId="a1">
    <w:name w:val="Body Text"/>
    <w:basedOn w:val="a"/>
    <w:link w:val="13"/>
    <w:rsid w:val="006D4900"/>
    <w:pPr>
      <w:suppressAutoHyphens/>
      <w:spacing w:after="120" w:line="240" w:lineRule="auto"/>
    </w:pPr>
    <w:rPr>
      <w:rFonts w:ascii="Times New Roman" w:eastAsia="Times New Roman" w:hAnsi="Times New Roman" w:cs="Times New Roman"/>
      <w:sz w:val="24"/>
      <w:szCs w:val="24"/>
      <w:lang w:val="uk-UA" w:eastAsia="zh-CN"/>
    </w:rPr>
  </w:style>
  <w:style w:type="character" w:customStyle="1" w:styleId="13">
    <w:name w:val="Основний текст Знак1"/>
    <w:basedOn w:val="a2"/>
    <w:link w:val="a1"/>
    <w:rsid w:val="006D4900"/>
    <w:rPr>
      <w:rFonts w:ascii="Times New Roman" w:eastAsia="Times New Roman" w:hAnsi="Times New Roman" w:cs="Times New Roman"/>
      <w:sz w:val="24"/>
      <w:szCs w:val="24"/>
      <w:lang w:val="uk-UA" w:eastAsia="zh-CN"/>
    </w:rPr>
  </w:style>
  <w:style w:type="paragraph" w:styleId="ab">
    <w:name w:val="List"/>
    <w:basedOn w:val="a1"/>
    <w:rsid w:val="006D4900"/>
    <w:rPr>
      <w:rFonts w:cs="Mangal"/>
    </w:rPr>
  </w:style>
  <w:style w:type="paragraph" w:styleId="ac">
    <w:name w:val="caption"/>
    <w:basedOn w:val="a"/>
    <w:qFormat/>
    <w:rsid w:val="006D4900"/>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22">
    <w:name w:val="Указатель2"/>
    <w:basedOn w:val="a"/>
    <w:rsid w:val="006D4900"/>
    <w:pPr>
      <w:suppressLineNumbers/>
      <w:suppressAutoHyphens/>
      <w:spacing w:after="0" w:line="240" w:lineRule="auto"/>
    </w:pPr>
    <w:rPr>
      <w:rFonts w:ascii="Times New Roman" w:eastAsia="Times New Roman" w:hAnsi="Times New Roman" w:cs="Arial"/>
      <w:sz w:val="24"/>
      <w:szCs w:val="24"/>
      <w:lang w:val="uk-UA" w:eastAsia="zh-CN"/>
    </w:rPr>
  </w:style>
  <w:style w:type="paragraph" w:customStyle="1" w:styleId="ad">
    <w:name w:val="Розділ"/>
    <w:basedOn w:val="a"/>
    <w:rsid w:val="006D4900"/>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ae">
    <w:name w:val="Покажчик"/>
    <w:basedOn w:val="a"/>
    <w:rsid w:val="006D4900"/>
    <w:pPr>
      <w:suppressLineNumbers/>
      <w:suppressAutoHyphens/>
      <w:spacing w:after="0" w:line="240" w:lineRule="auto"/>
    </w:pPr>
    <w:rPr>
      <w:rFonts w:ascii="Arial" w:eastAsia="Times New Roman" w:hAnsi="Arial" w:cs="Mangal"/>
      <w:sz w:val="24"/>
      <w:szCs w:val="24"/>
      <w:lang w:val="uk-UA" w:eastAsia="zh-CN"/>
    </w:rPr>
  </w:style>
  <w:style w:type="paragraph" w:customStyle="1" w:styleId="14">
    <w:name w:val="Название объекта1"/>
    <w:basedOn w:val="a"/>
    <w:rsid w:val="006D4900"/>
    <w:pPr>
      <w:suppressLineNumbers/>
      <w:suppressAutoHyphens/>
      <w:spacing w:before="120" w:after="120" w:line="240" w:lineRule="auto"/>
    </w:pPr>
    <w:rPr>
      <w:rFonts w:ascii="Times New Roman" w:eastAsia="Times New Roman" w:hAnsi="Times New Roman" w:cs="Mangal"/>
      <w:i/>
      <w:iCs/>
      <w:sz w:val="24"/>
      <w:szCs w:val="24"/>
      <w:lang w:val="uk-UA" w:eastAsia="zh-CN"/>
    </w:rPr>
  </w:style>
  <w:style w:type="paragraph" w:customStyle="1" w:styleId="15">
    <w:name w:val="Указатель1"/>
    <w:basedOn w:val="a"/>
    <w:rsid w:val="006D4900"/>
    <w:pPr>
      <w:suppressLineNumbers/>
      <w:suppressAutoHyphens/>
      <w:spacing w:after="0" w:line="240" w:lineRule="auto"/>
    </w:pPr>
    <w:rPr>
      <w:rFonts w:ascii="Times New Roman" w:eastAsia="Times New Roman" w:hAnsi="Times New Roman" w:cs="Mangal"/>
      <w:sz w:val="24"/>
      <w:szCs w:val="24"/>
      <w:lang w:val="uk-UA" w:eastAsia="zh-CN"/>
    </w:rPr>
  </w:style>
  <w:style w:type="paragraph" w:customStyle="1" w:styleId="16">
    <w:name w:val="Назва1"/>
    <w:basedOn w:val="a"/>
    <w:next w:val="a1"/>
    <w:rsid w:val="006D4900"/>
    <w:pPr>
      <w:suppressLineNumbers/>
      <w:suppressAutoHyphens/>
      <w:spacing w:before="120" w:after="120" w:line="240" w:lineRule="auto"/>
    </w:pPr>
    <w:rPr>
      <w:rFonts w:ascii="Arial" w:eastAsia="Times New Roman" w:hAnsi="Arial" w:cs="Mangal"/>
      <w:i/>
      <w:iCs/>
      <w:sz w:val="20"/>
      <w:szCs w:val="24"/>
      <w:lang w:val="uk-UA" w:eastAsia="zh-CN"/>
    </w:rPr>
  </w:style>
  <w:style w:type="paragraph" w:customStyle="1" w:styleId="af">
    <w:name w:val="Содержимое таблицы"/>
    <w:basedOn w:val="a"/>
    <w:rsid w:val="006D4900"/>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17">
    <w:name w:val="Абзац списку1"/>
    <w:basedOn w:val="a"/>
    <w:rsid w:val="006D4900"/>
    <w:pPr>
      <w:suppressAutoHyphens/>
      <w:spacing w:after="0" w:line="240" w:lineRule="auto"/>
      <w:ind w:left="708"/>
    </w:pPr>
    <w:rPr>
      <w:rFonts w:ascii="Times New Roman" w:eastAsia="Times New Roman" w:hAnsi="Times New Roman" w:cs="Times New Roman"/>
      <w:sz w:val="24"/>
      <w:szCs w:val="24"/>
      <w:lang w:val="uk-UA" w:eastAsia="zh-CN"/>
    </w:rPr>
  </w:style>
  <w:style w:type="paragraph" w:customStyle="1" w:styleId="18">
    <w:name w:val="Звичайний (веб)1"/>
    <w:basedOn w:val="a"/>
    <w:rsid w:val="006D4900"/>
    <w:pPr>
      <w:spacing w:before="280" w:after="280" w:line="240" w:lineRule="auto"/>
    </w:pPr>
    <w:rPr>
      <w:rFonts w:ascii="Times New Roman" w:eastAsia="Times New Roman" w:hAnsi="Times New Roman" w:cs="Times New Roman"/>
      <w:sz w:val="24"/>
      <w:szCs w:val="24"/>
      <w:lang w:eastAsia="zh-CN"/>
    </w:rPr>
  </w:style>
  <w:style w:type="paragraph" w:customStyle="1" w:styleId="HTML1">
    <w:name w:val="Стандартний HTML1"/>
    <w:basedOn w:val="a"/>
    <w:rsid w:val="006D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210">
    <w:name w:val="Основной текст с отступом 21"/>
    <w:basedOn w:val="a"/>
    <w:rsid w:val="006D4900"/>
    <w:pPr>
      <w:suppressAutoHyphens/>
      <w:spacing w:after="0" w:line="240" w:lineRule="auto"/>
      <w:ind w:firstLine="851"/>
      <w:jc w:val="both"/>
    </w:pPr>
    <w:rPr>
      <w:rFonts w:ascii="Times New Roman" w:eastAsia="Times New Roman" w:hAnsi="Times New Roman" w:cs="Times New Roman"/>
      <w:sz w:val="24"/>
      <w:szCs w:val="28"/>
      <w:lang w:val="uk-UA" w:eastAsia="zh-CN"/>
    </w:rPr>
  </w:style>
  <w:style w:type="paragraph" w:customStyle="1" w:styleId="19">
    <w:name w:val="Текст у виносці1"/>
    <w:basedOn w:val="a"/>
    <w:rsid w:val="006D4900"/>
    <w:pPr>
      <w:spacing w:after="0" w:line="240" w:lineRule="auto"/>
    </w:pPr>
    <w:rPr>
      <w:rFonts w:ascii="Tahoma" w:eastAsia="Times New Roman" w:hAnsi="Tahoma" w:cs="Tahoma"/>
      <w:sz w:val="16"/>
      <w:szCs w:val="16"/>
      <w:lang w:eastAsia="zh-CN"/>
    </w:rPr>
  </w:style>
  <w:style w:type="paragraph" w:customStyle="1" w:styleId="310">
    <w:name w:val="Основний текст 31"/>
    <w:basedOn w:val="a"/>
    <w:rsid w:val="006D4900"/>
    <w:pPr>
      <w:spacing w:after="120" w:line="240" w:lineRule="auto"/>
    </w:pPr>
    <w:rPr>
      <w:rFonts w:ascii="Times New Roman" w:eastAsia="Times New Roman" w:hAnsi="Times New Roman" w:cs="Times New Roman"/>
      <w:sz w:val="16"/>
      <w:szCs w:val="16"/>
      <w:lang w:eastAsia="zh-CN"/>
    </w:rPr>
  </w:style>
  <w:style w:type="paragraph" w:customStyle="1" w:styleId="af0">
    <w:name w:val="Заголовок таблицы"/>
    <w:basedOn w:val="af"/>
    <w:rsid w:val="006D4900"/>
    <w:pPr>
      <w:jc w:val="center"/>
    </w:pPr>
    <w:rPr>
      <w:b/>
      <w:bCs/>
    </w:rPr>
  </w:style>
  <w:style w:type="paragraph" w:customStyle="1" w:styleId="af1">
    <w:name w:val="Блочная цитата"/>
    <w:basedOn w:val="a"/>
    <w:rsid w:val="006D4900"/>
    <w:pPr>
      <w:suppressAutoHyphens/>
      <w:spacing w:after="283" w:line="240" w:lineRule="auto"/>
      <w:ind w:left="567" w:right="567"/>
    </w:pPr>
    <w:rPr>
      <w:rFonts w:ascii="Times New Roman" w:eastAsia="Times New Roman" w:hAnsi="Times New Roman" w:cs="Times New Roman"/>
      <w:sz w:val="24"/>
      <w:szCs w:val="24"/>
      <w:lang w:val="uk-UA" w:eastAsia="zh-CN"/>
    </w:rPr>
  </w:style>
  <w:style w:type="paragraph" w:customStyle="1" w:styleId="WW-">
    <w:name w:val="WW-Заголовок"/>
    <w:rsid w:val="006D4900"/>
    <w:pPr>
      <w:widowControl w:val="0"/>
      <w:suppressAutoHyphens/>
      <w:spacing w:after="0" w:line="240" w:lineRule="auto"/>
      <w:jc w:val="center"/>
    </w:pPr>
    <w:rPr>
      <w:rFonts w:ascii="Liberation Serif" w:eastAsia="NSimSun" w:hAnsi="Liberation Serif" w:cs="Arial"/>
      <w:b/>
      <w:bCs/>
      <w:sz w:val="56"/>
      <w:szCs w:val="56"/>
      <w:lang w:eastAsia="zh-CN" w:bidi="hi-IN"/>
    </w:rPr>
  </w:style>
  <w:style w:type="paragraph" w:styleId="af2">
    <w:name w:val="Subtitle"/>
    <w:basedOn w:val="a0"/>
    <w:next w:val="a1"/>
    <w:link w:val="af3"/>
    <w:qFormat/>
    <w:rsid w:val="006D4900"/>
    <w:pPr>
      <w:spacing w:before="60"/>
      <w:jc w:val="center"/>
    </w:pPr>
    <w:rPr>
      <w:sz w:val="36"/>
      <w:szCs w:val="36"/>
    </w:rPr>
  </w:style>
  <w:style w:type="character" w:customStyle="1" w:styleId="af3">
    <w:name w:val="Підзаголовок Знак"/>
    <w:basedOn w:val="a2"/>
    <w:link w:val="af2"/>
    <w:rsid w:val="006D4900"/>
    <w:rPr>
      <w:rFonts w:ascii="Arial" w:eastAsia="Microsoft YaHei" w:hAnsi="Arial" w:cs="Mangal"/>
      <w:sz w:val="36"/>
      <w:szCs w:val="36"/>
      <w:lang w:val="uk-UA" w:eastAsia="zh-CN"/>
    </w:rPr>
  </w:style>
  <w:style w:type="paragraph" w:customStyle="1" w:styleId="af4">
    <w:name w:val="Вміст таблиці"/>
    <w:basedOn w:val="a"/>
    <w:rsid w:val="006D4900"/>
    <w:pPr>
      <w:suppressLineNumbers/>
      <w:suppressAutoHyphens/>
      <w:spacing w:after="0" w:line="240" w:lineRule="auto"/>
    </w:pPr>
    <w:rPr>
      <w:rFonts w:ascii="Times New Roman" w:eastAsia="Times New Roman" w:hAnsi="Times New Roman" w:cs="Times New Roman"/>
      <w:sz w:val="24"/>
      <w:szCs w:val="24"/>
      <w:lang w:val="uk-UA" w:eastAsia="zh-CN"/>
    </w:rPr>
  </w:style>
  <w:style w:type="paragraph" w:customStyle="1" w:styleId="af5">
    <w:name w:val="Заголовок таблиці"/>
    <w:rsid w:val="006D4900"/>
    <w:pPr>
      <w:widowControl w:val="0"/>
      <w:suppressLineNumbers/>
      <w:suppressAutoHyphens/>
      <w:spacing w:after="0" w:line="240" w:lineRule="auto"/>
      <w:jc w:val="center"/>
    </w:pPr>
    <w:rPr>
      <w:rFonts w:ascii="Liberation Serif" w:eastAsia="NSimSun" w:hAnsi="Liberation Serif" w:cs="Arial"/>
      <w:b/>
      <w:bCs/>
      <w:sz w:val="24"/>
      <w:szCs w:val="24"/>
      <w:lang w:eastAsia="zh-CN" w:bidi="hi-IN"/>
    </w:rPr>
  </w:style>
  <w:style w:type="paragraph" w:customStyle="1" w:styleId="1a">
    <w:name w:val="Абзац списка1"/>
    <w:basedOn w:val="a"/>
    <w:rsid w:val="006D4900"/>
    <w:pPr>
      <w:suppressAutoHyphens/>
      <w:spacing w:after="0" w:line="240" w:lineRule="auto"/>
      <w:ind w:left="708"/>
    </w:pPr>
    <w:rPr>
      <w:rFonts w:ascii="Times New Roman" w:eastAsia="Times New Roman" w:hAnsi="Times New Roman" w:cs="Times New Roman"/>
      <w:sz w:val="28"/>
      <w:szCs w:val="20"/>
      <w:lang w:val="uk-UA" w:eastAsia="zh-CN"/>
    </w:rPr>
  </w:style>
  <w:style w:type="paragraph" w:customStyle="1" w:styleId="1b">
    <w:name w:val="Звичайний1"/>
    <w:rsid w:val="006D4900"/>
    <w:pPr>
      <w:widowControl w:val="0"/>
      <w:suppressAutoHyphens/>
    </w:pPr>
    <w:rPr>
      <w:rFonts w:ascii="Calibri" w:eastAsia="SimSun" w:hAnsi="Calibri" w:cs="Calibri"/>
      <w:color w:val="00000A"/>
      <w:lang w:eastAsia="zh-CN" w:bidi="hi-IN"/>
    </w:rPr>
  </w:style>
  <w:style w:type="paragraph" w:customStyle="1" w:styleId="af6">
    <w:name w:val="Текст в заданном формате"/>
    <w:basedOn w:val="a"/>
    <w:rsid w:val="006D490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1c">
    <w:name w:val="Обычная таблица1"/>
    <w:rsid w:val="006D4900"/>
    <w:pPr>
      <w:suppressAutoHyphens/>
      <w:spacing w:after="0" w:line="240" w:lineRule="auto"/>
    </w:pPr>
    <w:rPr>
      <w:rFonts w:ascii="Times New Roman" w:eastAsia="Times New Roman" w:hAnsi="Times New Roman" w:cs="Times New Roman"/>
      <w:sz w:val="20"/>
      <w:szCs w:val="20"/>
    </w:rPr>
  </w:style>
  <w:style w:type="paragraph" w:customStyle="1" w:styleId="TableParagraph">
    <w:name w:val="Table Paragraph"/>
    <w:basedOn w:val="a"/>
    <w:rsid w:val="006D4900"/>
    <w:pPr>
      <w:suppressAutoHyphens/>
      <w:spacing w:after="0" w:line="240" w:lineRule="auto"/>
    </w:pPr>
    <w:rPr>
      <w:rFonts w:ascii="Times New Roman" w:eastAsia="Times New Roman" w:hAnsi="Times New Roman" w:cs="Times New Roman"/>
      <w:sz w:val="24"/>
      <w:szCs w:val="24"/>
      <w:lang w:val="uk-UA" w:eastAsia="en-US"/>
    </w:rPr>
  </w:style>
  <w:style w:type="paragraph" w:customStyle="1" w:styleId="af7">
    <w:name w:val="Верхний и нижний колонтитулы"/>
    <w:basedOn w:val="a"/>
    <w:rsid w:val="006D4900"/>
    <w:pPr>
      <w:suppressLineNumbers/>
      <w:tabs>
        <w:tab w:val="center" w:pos="4960"/>
        <w:tab w:val="right" w:pos="9921"/>
      </w:tabs>
      <w:suppressAutoHyphens/>
      <w:spacing w:after="0" w:line="240" w:lineRule="auto"/>
    </w:pPr>
    <w:rPr>
      <w:rFonts w:ascii="Times New Roman" w:eastAsia="Times New Roman" w:hAnsi="Times New Roman" w:cs="Times New Roman"/>
      <w:sz w:val="24"/>
      <w:szCs w:val="24"/>
      <w:lang w:val="uk-UA" w:eastAsia="zh-CN"/>
    </w:rPr>
  </w:style>
  <w:style w:type="paragraph" w:customStyle="1" w:styleId="af8">
    <w:name w:val="Верхній і нижній колонтитули"/>
    <w:basedOn w:val="a"/>
    <w:rsid w:val="006D4900"/>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uk-UA" w:eastAsia="zh-CN"/>
    </w:rPr>
  </w:style>
  <w:style w:type="paragraph" w:styleId="af9">
    <w:name w:val="header"/>
    <w:basedOn w:val="af7"/>
    <w:link w:val="afa"/>
    <w:uiPriority w:val="99"/>
    <w:rsid w:val="006D4900"/>
  </w:style>
  <w:style w:type="character" w:customStyle="1" w:styleId="afa">
    <w:name w:val="Верхній колонтитул Знак"/>
    <w:basedOn w:val="a2"/>
    <w:link w:val="af9"/>
    <w:uiPriority w:val="99"/>
    <w:rsid w:val="006D4900"/>
    <w:rPr>
      <w:rFonts w:ascii="Times New Roman" w:eastAsia="Times New Roman" w:hAnsi="Times New Roman" w:cs="Times New Roman"/>
      <w:sz w:val="24"/>
      <w:szCs w:val="24"/>
      <w:lang w:val="uk-UA" w:eastAsia="zh-CN"/>
    </w:rPr>
  </w:style>
  <w:style w:type="paragraph" w:customStyle="1" w:styleId="afb">
    <w:name w:val="Таблица"/>
    <w:basedOn w:val="ac"/>
    <w:rsid w:val="006D4900"/>
  </w:style>
  <w:style w:type="paragraph" w:styleId="afc">
    <w:name w:val="Balloon Text"/>
    <w:basedOn w:val="a"/>
    <w:link w:val="1d"/>
    <w:uiPriority w:val="99"/>
    <w:semiHidden/>
    <w:unhideWhenUsed/>
    <w:rsid w:val="006D4900"/>
    <w:pPr>
      <w:suppressAutoHyphens/>
      <w:spacing w:after="0" w:line="240" w:lineRule="auto"/>
    </w:pPr>
    <w:rPr>
      <w:rFonts w:ascii="Segoe UI" w:eastAsia="Times New Roman" w:hAnsi="Segoe UI" w:cs="Segoe UI"/>
      <w:sz w:val="18"/>
      <w:szCs w:val="18"/>
      <w:lang w:val="uk-UA" w:eastAsia="zh-CN"/>
    </w:rPr>
  </w:style>
  <w:style w:type="character" w:customStyle="1" w:styleId="1d">
    <w:name w:val="Текст у виносці Знак1"/>
    <w:basedOn w:val="a2"/>
    <w:link w:val="afc"/>
    <w:uiPriority w:val="99"/>
    <w:semiHidden/>
    <w:rsid w:val="006D4900"/>
    <w:rPr>
      <w:rFonts w:ascii="Segoe UI" w:eastAsia="Times New Roman" w:hAnsi="Segoe UI" w:cs="Segoe UI"/>
      <w:sz w:val="18"/>
      <w:szCs w:val="18"/>
      <w:lang w:val="uk-UA" w:eastAsia="zh-CN"/>
    </w:rPr>
  </w:style>
  <w:style w:type="character" w:customStyle="1" w:styleId="rvts7">
    <w:name w:val="rvts7"/>
    <w:rsid w:val="006D4900"/>
  </w:style>
  <w:style w:type="paragraph" w:styleId="afd">
    <w:name w:val="footer"/>
    <w:basedOn w:val="a"/>
    <w:link w:val="afe"/>
    <w:uiPriority w:val="99"/>
    <w:unhideWhenUsed/>
    <w:rsid w:val="006D4900"/>
    <w:pPr>
      <w:tabs>
        <w:tab w:val="center" w:pos="4819"/>
        <w:tab w:val="right" w:pos="9639"/>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afe">
    <w:name w:val="Нижній колонтитул Знак"/>
    <w:basedOn w:val="a2"/>
    <w:link w:val="afd"/>
    <w:uiPriority w:val="99"/>
    <w:rsid w:val="006D4900"/>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31038</Words>
  <Characters>17693</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БМР Загальний відділ</cp:lastModifiedBy>
  <cp:revision>2</cp:revision>
  <dcterms:created xsi:type="dcterms:W3CDTF">2021-10-06T06:09:00Z</dcterms:created>
  <dcterms:modified xsi:type="dcterms:W3CDTF">2021-10-06T06:09:00Z</dcterms:modified>
</cp:coreProperties>
</file>