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E2" w:rsidRDefault="005849E2" w:rsidP="002E39B5">
      <w:pPr>
        <w:widowControl/>
        <w:tabs>
          <w:tab w:val="left" w:pos="6237"/>
        </w:tabs>
        <w:autoSpaceDE/>
        <w:autoSpaceDN/>
        <w:adjustRightInd/>
        <w:ind w:firstLine="708"/>
        <w:rPr>
          <w:rStyle w:val="FontStyle15"/>
          <w:sz w:val="24"/>
          <w:szCs w:val="24"/>
          <w:lang w:val="uk-UA"/>
        </w:rPr>
      </w:pPr>
      <w:r>
        <w:rPr>
          <w:rStyle w:val="FontStyle15"/>
          <w:sz w:val="24"/>
          <w:szCs w:val="24"/>
          <w:lang w:val="uk-UA"/>
        </w:rPr>
        <w:t xml:space="preserve">                                                                                            Додаток 1</w:t>
      </w:r>
    </w:p>
    <w:p w:rsidR="005849E2" w:rsidRDefault="005849E2" w:rsidP="005849E2">
      <w:pPr>
        <w:widowControl/>
        <w:tabs>
          <w:tab w:val="left" w:pos="6237"/>
        </w:tabs>
        <w:autoSpaceDE/>
        <w:autoSpaceDN/>
        <w:adjustRightInd/>
        <w:ind w:firstLine="708"/>
        <w:jc w:val="both"/>
        <w:rPr>
          <w:rStyle w:val="FontStyle15"/>
          <w:sz w:val="24"/>
          <w:szCs w:val="24"/>
          <w:lang w:val="uk-UA"/>
        </w:rPr>
      </w:pPr>
      <w:r>
        <w:rPr>
          <w:rStyle w:val="FontStyle15"/>
          <w:sz w:val="24"/>
          <w:szCs w:val="24"/>
          <w:lang w:val="uk-UA"/>
        </w:rPr>
        <w:tab/>
      </w:r>
      <w:r w:rsidR="002E39B5">
        <w:rPr>
          <w:rStyle w:val="FontStyle15"/>
          <w:sz w:val="24"/>
          <w:szCs w:val="24"/>
          <w:lang w:val="uk-UA"/>
        </w:rPr>
        <w:t xml:space="preserve">до </w:t>
      </w:r>
      <w:r>
        <w:rPr>
          <w:rStyle w:val="FontStyle15"/>
          <w:sz w:val="24"/>
          <w:szCs w:val="24"/>
          <w:lang w:val="uk-UA"/>
        </w:rPr>
        <w:t xml:space="preserve">рішення виконавчого </w:t>
      </w:r>
    </w:p>
    <w:p w:rsidR="005849E2" w:rsidRPr="00132204" w:rsidRDefault="005849E2" w:rsidP="005849E2">
      <w:pPr>
        <w:widowControl/>
        <w:tabs>
          <w:tab w:val="left" w:pos="6237"/>
        </w:tabs>
        <w:autoSpaceDE/>
        <w:autoSpaceDN/>
        <w:adjustRightInd/>
        <w:ind w:firstLine="708"/>
        <w:jc w:val="both"/>
        <w:rPr>
          <w:rStyle w:val="FontStyle15"/>
          <w:sz w:val="24"/>
          <w:szCs w:val="24"/>
          <w:lang w:val="uk-UA"/>
        </w:rPr>
      </w:pPr>
      <w:r>
        <w:rPr>
          <w:rStyle w:val="FontStyle15"/>
          <w:sz w:val="24"/>
          <w:szCs w:val="24"/>
          <w:lang w:val="uk-UA"/>
        </w:rPr>
        <w:tab/>
        <w:t>комітету міської ради</w:t>
      </w:r>
    </w:p>
    <w:p w:rsidR="005849E2" w:rsidRPr="00E13EF7" w:rsidRDefault="005849E2" w:rsidP="005849E2">
      <w:pPr>
        <w:widowControl/>
        <w:tabs>
          <w:tab w:val="left" w:pos="6237"/>
        </w:tabs>
        <w:autoSpaceDE/>
        <w:autoSpaceDN/>
        <w:adjustRightInd/>
        <w:ind w:firstLine="708"/>
        <w:jc w:val="both"/>
        <w:rPr>
          <w:rStyle w:val="FontStyle15"/>
          <w:sz w:val="24"/>
          <w:szCs w:val="24"/>
          <w:lang w:val="uk-UA"/>
        </w:rPr>
      </w:pPr>
      <w:r>
        <w:rPr>
          <w:rStyle w:val="FontStyle15"/>
          <w:b/>
          <w:sz w:val="24"/>
          <w:szCs w:val="24"/>
          <w:lang w:val="uk-UA"/>
        </w:rPr>
        <w:tab/>
      </w:r>
      <w:r w:rsidRPr="00E13EF7">
        <w:rPr>
          <w:rStyle w:val="FontStyle15"/>
          <w:sz w:val="24"/>
          <w:szCs w:val="24"/>
          <w:lang w:val="uk-UA"/>
        </w:rPr>
        <w:t>від_______2021 р. №___</w:t>
      </w:r>
    </w:p>
    <w:p w:rsidR="005849E2" w:rsidRDefault="005849E2" w:rsidP="005849E2">
      <w:pPr>
        <w:widowControl/>
        <w:autoSpaceDE/>
        <w:autoSpaceDN/>
        <w:adjustRightInd/>
        <w:ind w:firstLine="708"/>
        <w:jc w:val="both"/>
        <w:rPr>
          <w:rStyle w:val="FontStyle15"/>
          <w:b/>
          <w:sz w:val="24"/>
          <w:szCs w:val="24"/>
          <w:lang w:val="uk-UA"/>
        </w:rPr>
      </w:pPr>
    </w:p>
    <w:p w:rsidR="005849E2" w:rsidRDefault="005849E2" w:rsidP="005849E2">
      <w:pPr>
        <w:widowControl/>
        <w:autoSpaceDE/>
        <w:autoSpaceDN/>
        <w:adjustRightInd/>
        <w:ind w:firstLine="708"/>
        <w:jc w:val="center"/>
        <w:rPr>
          <w:rStyle w:val="FontStyle15"/>
          <w:sz w:val="28"/>
          <w:szCs w:val="28"/>
          <w:lang w:val="uk-UA"/>
        </w:rPr>
      </w:pPr>
    </w:p>
    <w:p w:rsidR="005849E2" w:rsidRPr="002E39B5" w:rsidRDefault="005849E2" w:rsidP="005849E2">
      <w:pPr>
        <w:widowControl/>
        <w:autoSpaceDE/>
        <w:autoSpaceDN/>
        <w:adjustRightInd/>
        <w:ind w:firstLine="708"/>
        <w:jc w:val="center"/>
        <w:rPr>
          <w:rStyle w:val="FontStyle15"/>
          <w:sz w:val="28"/>
          <w:szCs w:val="28"/>
          <w:lang w:val="uk-UA"/>
        </w:rPr>
      </w:pPr>
      <w:r w:rsidRPr="002E39B5">
        <w:rPr>
          <w:rStyle w:val="FontStyle15"/>
          <w:sz w:val="28"/>
          <w:szCs w:val="28"/>
          <w:lang w:val="uk-UA"/>
        </w:rPr>
        <w:t>Конкурсна документація</w:t>
      </w:r>
    </w:p>
    <w:p w:rsidR="005849E2" w:rsidRPr="002E39B5" w:rsidRDefault="005849E2" w:rsidP="005849E2">
      <w:pPr>
        <w:widowControl/>
        <w:autoSpaceDE/>
        <w:autoSpaceDN/>
        <w:adjustRightInd/>
        <w:ind w:firstLine="708"/>
        <w:jc w:val="center"/>
        <w:rPr>
          <w:rStyle w:val="FontStyle15"/>
          <w:sz w:val="28"/>
          <w:szCs w:val="28"/>
          <w:lang w:val="uk-UA"/>
        </w:rPr>
      </w:pPr>
      <w:r w:rsidRPr="002E39B5">
        <w:rPr>
          <w:rStyle w:val="FontStyle15"/>
          <w:sz w:val="28"/>
          <w:szCs w:val="28"/>
          <w:lang w:val="uk-UA"/>
        </w:rPr>
        <w:t>для  проведення конкурсу з призначення управителів багатоквартирних будинків,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00A707B1" w:rsidRPr="002E39B5">
        <w:rPr>
          <w:rStyle w:val="FontStyle15"/>
          <w:sz w:val="28"/>
          <w:szCs w:val="28"/>
          <w:lang w:val="uk-UA"/>
        </w:rPr>
        <w:t xml:space="preserve">, </w:t>
      </w:r>
      <w:r w:rsidRPr="002E39B5">
        <w:rPr>
          <w:rStyle w:val="FontStyle15"/>
          <w:sz w:val="28"/>
          <w:szCs w:val="28"/>
          <w:lang w:val="uk-UA"/>
        </w:rPr>
        <w:t xml:space="preserve"> в Білоцерківській міській територіальній громаді</w:t>
      </w:r>
    </w:p>
    <w:p w:rsidR="002F2BAB" w:rsidRPr="00E13EF7" w:rsidRDefault="002F2BAB" w:rsidP="00B61A59">
      <w:pPr>
        <w:widowControl/>
        <w:autoSpaceDE/>
        <w:autoSpaceDN/>
        <w:adjustRightInd/>
        <w:ind w:firstLine="708"/>
        <w:jc w:val="center"/>
        <w:rPr>
          <w:rStyle w:val="FontStyle15"/>
          <w:b/>
          <w:sz w:val="28"/>
          <w:szCs w:val="28"/>
          <w:lang w:val="uk-UA"/>
        </w:rPr>
      </w:pPr>
    </w:p>
    <w:p w:rsidR="002F2BAB" w:rsidRPr="00EF4A0A" w:rsidRDefault="002F2BAB" w:rsidP="00B61A59">
      <w:pPr>
        <w:ind w:firstLine="567"/>
        <w:jc w:val="both"/>
        <w:rPr>
          <w:rFonts w:ascii="Times New Roman" w:hAnsi="Times New Roman"/>
          <w:lang w:val="uk-UA"/>
        </w:rPr>
      </w:pPr>
      <w:r w:rsidRPr="00EF4A0A">
        <w:rPr>
          <w:rFonts w:ascii="Times New Roman" w:hAnsi="Times New Roman"/>
          <w:lang w:val="uk-UA"/>
        </w:rPr>
        <w:t>Терміни, що використовуються у конкурсній документації, мають такі значення:</w:t>
      </w:r>
    </w:p>
    <w:p w:rsidR="002F2BAB" w:rsidRPr="00EF4A0A" w:rsidRDefault="002F2BAB" w:rsidP="00B61A59">
      <w:pPr>
        <w:tabs>
          <w:tab w:val="left" w:pos="709"/>
        </w:tabs>
        <w:spacing w:before="240" w:after="240"/>
        <w:ind w:firstLine="567"/>
        <w:contextualSpacing/>
        <w:jc w:val="both"/>
        <w:rPr>
          <w:rFonts w:ascii="Times New Roman" w:hAnsi="Times New Roman"/>
          <w:lang w:val="uk-UA"/>
        </w:rPr>
      </w:pPr>
      <w:r w:rsidRPr="00EF4A0A">
        <w:rPr>
          <w:rFonts w:ascii="Times New Roman" w:hAnsi="Times New Roman"/>
          <w:lang w:val="uk-UA"/>
        </w:rPr>
        <w:t xml:space="preserve">конкурсна документація </w:t>
      </w:r>
      <w:r w:rsidRPr="00EF4A0A">
        <w:rPr>
          <w:rFonts w:ascii="Times New Roman" w:hAnsi="Times New Roman"/>
          <w:lang w:val="uk-UA"/>
        </w:rPr>
        <w:sym w:font="Symbol" w:char="F02D"/>
      </w:r>
      <w:r w:rsidRPr="00EF4A0A">
        <w:rPr>
          <w:rFonts w:ascii="Times New Roman" w:hAnsi="Times New Roman"/>
          <w:lang w:val="uk-UA"/>
        </w:rPr>
        <w:t xml:space="preserve"> комплект документів, який надається або надсилається організатором конкурсу його учасникам для підготовки конкурсних пропозицій;</w:t>
      </w:r>
    </w:p>
    <w:p w:rsidR="002F2BAB" w:rsidRPr="00EF4A0A" w:rsidRDefault="002F2BAB" w:rsidP="00B61A59">
      <w:pPr>
        <w:tabs>
          <w:tab w:val="left" w:pos="993"/>
        </w:tabs>
        <w:spacing w:before="240" w:after="240"/>
        <w:ind w:firstLine="567"/>
        <w:contextualSpacing/>
        <w:jc w:val="both"/>
        <w:rPr>
          <w:rFonts w:ascii="Times New Roman" w:hAnsi="Times New Roman"/>
          <w:lang w:val="uk-UA"/>
        </w:rPr>
      </w:pPr>
      <w:r w:rsidRPr="00EF4A0A">
        <w:rPr>
          <w:rFonts w:ascii="Times New Roman" w:hAnsi="Times New Roman"/>
          <w:lang w:val="uk-UA"/>
        </w:rPr>
        <w:t xml:space="preserve">конкурсна пропозиція </w:t>
      </w:r>
      <w:r w:rsidRPr="00EF4A0A">
        <w:rPr>
          <w:rFonts w:ascii="Times New Roman" w:hAnsi="Times New Roman"/>
          <w:lang w:val="uk-UA"/>
        </w:rPr>
        <w:sym w:font="Symbol" w:char="F02D"/>
      </w:r>
      <w:r w:rsidRPr="00EF4A0A">
        <w:rPr>
          <w:rFonts w:ascii="Times New Roman" w:hAnsi="Times New Roman"/>
          <w:lang w:val="uk-UA"/>
        </w:rPr>
        <w:t xml:space="preserve"> комплект документів, який готується учасником конкурсу на підставі конкурсної документації та подається організатору конкурсу;</w:t>
      </w:r>
    </w:p>
    <w:p w:rsidR="002F2BAB" w:rsidRPr="00EF4A0A" w:rsidRDefault="002F2BAB" w:rsidP="00B61A59">
      <w:pPr>
        <w:tabs>
          <w:tab w:val="left" w:pos="993"/>
        </w:tabs>
        <w:spacing w:before="240" w:after="240"/>
        <w:ind w:firstLine="567"/>
        <w:contextualSpacing/>
        <w:jc w:val="both"/>
        <w:rPr>
          <w:rFonts w:ascii="Times New Roman" w:hAnsi="Times New Roman"/>
          <w:spacing w:val="-6"/>
          <w:lang w:val="uk-UA"/>
        </w:rPr>
      </w:pPr>
      <w:r w:rsidRPr="00EF4A0A">
        <w:rPr>
          <w:rFonts w:ascii="Times New Roman" w:hAnsi="Times New Roman"/>
          <w:spacing w:val="-6"/>
          <w:lang w:val="uk-UA" w:eastAsia="uk-UA"/>
        </w:rPr>
        <w:t xml:space="preserve">об’єкт конкурсу </w:t>
      </w:r>
      <w:r w:rsidRPr="00EF4A0A">
        <w:rPr>
          <w:rFonts w:ascii="Times New Roman" w:hAnsi="Times New Roman"/>
          <w:spacing w:val="-6"/>
          <w:lang w:val="uk-UA"/>
        </w:rPr>
        <w:sym w:font="Symbol" w:char="F02D"/>
      </w:r>
      <w:r w:rsidRPr="00EF4A0A">
        <w:rPr>
          <w:rFonts w:ascii="Times New Roman" w:hAnsi="Times New Roman"/>
          <w:spacing w:val="-6"/>
          <w:lang w:val="uk-UA" w:eastAsia="uk-UA"/>
        </w:rPr>
        <w:t xml:space="preserve"> багатоквартирний будинок (група будинків), що визначається (ються) організатором конкурсу та входить(ять) до переліку будинків, щодо яких оголошено конкурс з призначення управителя;</w:t>
      </w:r>
    </w:p>
    <w:p w:rsidR="002E39B5" w:rsidRPr="002E39B5" w:rsidRDefault="002F2BAB" w:rsidP="002E39B5">
      <w:pPr>
        <w:shd w:val="clear" w:color="auto" w:fill="FFFFFF"/>
        <w:spacing w:before="240" w:after="240"/>
        <w:ind w:firstLine="567"/>
        <w:contextualSpacing/>
        <w:jc w:val="both"/>
        <w:rPr>
          <w:rFonts w:ascii="Times New Roman" w:hAnsi="Times New Roman"/>
          <w:lang w:val="uk-UA"/>
        </w:rPr>
      </w:pPr>
      <w:r w:rsidRPr="00EF4A0A">
        <w:rPr>
          <w:rFonts w:ascii="Times New Roman" w:hAnsi="Times New Roman"/>
          <w:lang w:val="uk-UA"/>
        </w:rPr>
        <w:t xml:space="preserve">організатор конкурсу – </w:t>
      </w:r>
      <w:r w:rsidR="002E39B5" w:rsidRPr="002E39B5">
        <w:rPr>
          <w:rFonts w:ascii="Times New Roman" w:hAnsi="Times New Roman"/>
          <w:color w:val="000000"/>
          <w:lang w:val="uk-UA" w:eastAsia="uk-UA"/>
        </w:rPr>
        <w:t xml:space="preserve">виконавчий комітет </w:t>
      </w:r>
      <w:r w:rsidR="002E39B5">
        <w:rPr>
          <w:rFonts w:ascii="Times New Roman" w:hAnsi="Times New Roman"/>
          <w:color w:val="000000"/>
          <w:shd w:val="clear" w:color="auto" w:fill="FFFFFF"/>
          <w:lang w:val="uk-UA" w:eastAsia="uk-UA"/>
        </w:rPr>
        <w:t xml:space="preserve">Білоцерківської </w:t>
      </w:r>
      <w:r w:rsidR="002E39B5" w:rsidRPr="002E39B5">
        <w:rPr>
          <w:rFonts w:ascii="Times New Roman" w:hAnsi="Times New Roman"/>
          <w:color w:val="000000"/>
          <w:shd w:val="clear" w:color="auto" w:fill="FFFFFF"/>
          <w:lang w:val="uk-UA" w:eastAsia="uk-UA"/>
        </w:rPr>
        <w:t>міської ради Київської області</w:t>
      </w:r>
      <w:r w:rsidR="002E39B5">
        <w:rPr>
          <w:rFonts w:ascii="Times New Roman" w:hAnsi="Times New Roman"/>
          <w:color w:val="000000"/>
          <w:shd w:val="clear" w:color="auto" w:fill="FFFFFF"/>
          <w:lang w:val="uk-UA" w:eastAsia="uk-UA"/>
        </w:rPr>
        <w:t>;</w:t>
      </w:r>
      <w:r w:rsidR="002E39B5" w:rsidRPr="002E39B5">
        <w:rPr>
          <w:rFonts w:ascii="Times New Roman" w:hAnsi="Times New Roman"/>
          <w:lang w:val="uk-UA"/>
        </w:rPr>
        <w:t xml:space="preserve"> </w:t>
      </w:r>
    </w:p>
    <w:p w:rsidR="002F2BAB" w:rsidRPr="00EF4A0A" w:rsidRDefault="002F2BAB" w:rsidP="002E39B5">
      <w:pPr>
        <w:shd w:val="clear" w:color="auto" w:fill="FFFFFF"/>
        <w:spacing w:before="240" w:after="240"/>
        <w:ind w:firstLine="567"/>
        <w:contextualSpacing/>
        <w:jc w:val="both"/>
        <w:rPr>
          <w:rFonts w:ascii="Times New Roman" w:hAnsi="Times New Roman"/>
          <w:lang w:val="uk-UA"/>
        </w:rPr>
      </w:pPr>
      <w:r w:rsidRPr="00EF4A0A">
        <w:rPr>
          <w:rFonts w:ascii="Times New Roman" w:hAnsi="Times New Roman"/>
          <w:lang w:val="uk-UA"/>
        </w:rPr>
        <w:t xml:space="preserve">учасник конкурсу </w:t>
      </w:r>
      <w:r w:rsidRPr="00EF4A0A">
        <w:rPr>
          <w:rFonts w:ascii="Times New Roman" w:hAnsi="Times New Roman"/>
          <w:lang w:val="uk-UA"/>
        </w:rPr>
        <w:sym w:font="Symbol" w:char="F02D"/>
      </w:r>
      <w:r w:rsidRPr="00EF4A0A">
        <w:rPr>
          <w:rFonts w:ascii="Times New Roman" w:hAnsi="Times New Roman"/>
          <w:lang w:val="uk-UA"/>
        </w:rPr>
        <w:t xml:space="preserve"> фізична особа-підприємець або юридична особа </w:t>
      </w:r>
      <w:r w:rsidRPr="00EF4A0A">
        <w:rPr>
          <w:rFonts w:ascii="Times New Roman" w:hAnsi="Times New Roman"/>
          <w:lang w:val="uk-UA"/>
        </w:rPr>
        <w:sym w:font="Symbol" w:char="F02D"/>
      </w:r>
      <w:r w:rsidRPr="00EF4A0A">
        <w:rPr>
          <w:rFonts w:ascii="Times New Roman" w:hAnsi="Times New Roman"/>
          <w:lang w:val="uk-UA"/>
        </w:rPr>
        <w:t xml:space="preserve"> суб’єкт підприємницької діяльності, яка має намір взяти участь у конкурсі та подала відповідну заяву організатору конкурсу;</w:t>
      </w:r>
      <w:bookmarkStart w:id="0" w:name="n67"/>
      <w:bookmarkEnd w:id="0"/>
    </w:p>
    <w:p w:rsidR="002F2BAB" w:rsidRPr="00EF4A0A" w:rsidRDefault="002F2BAB" w:rsidP="00B61A59">
      <w:pPr>
        <w:tabs>
          <w:tab w:val="left" w:pos="993"/>
        </w:tabs>
        <w:spacing w:before="240" w:after="240"/>
        <w:ind w:firstLine="567"/>
        <w:contextualSpacing/>
        <w:jc w:val="both"/>
        <w:rPr>
          <w:rStyle w:val="rvts0"/>
          <w:rFonts w:ascii="Times New Roman" w:hAnsi="Times New Roman"/>
          <w:spacing w:val="-6"/>
          <w:lang w:val="uk-UA"/>
        </w:rPr>
      </w:pPr>
      <w:r w:rsidRPr="00EF4A0A">
        <w:rPr>
          <w:rStyle w:val="rvts0"/>
          <w:rFonts w:ascii="Times New Roman" w:hAnsi="Times New Roman"/>
          <w:spacing w:val="-6"/>
          <w:lang w:val="uk-UA"/>
        </w:rPr>
        <w:t xml:space="preserve">послуга з управління багатоквартирним будинком </w:t>
      </w:r>
      <w:r w:rsidRPr="00EF4A0A">
        <w:rPr>
          <w:rFonts w:ascii="Times New Roman" w:hAnsi="Times New Roman"/>
          <w:spacing w:val="-6"/>
          <w:lang w:val="uk-UA"/>
        </w:rPr>
        <w:sym w:font="Symbol" w:char="F02D"/>
      </w:r>
      <w:r w:rsidRPr="00EF4A0A">
        <w:rPr>
          <w:rStyle w:val="rvts0"/>
          <w:rFonts w:ascii="Times New Roman" w:hAnsi="Times New Roman"/>
          <w:spacing w:val="-6"/>
          <w:lang w:val="uk-UA"/>
        </w:rPr>
        <w:t xml:space="preserve"> результат господарської діяльності суб’єктів господарювання, спрямованої на забезпечення належних умов проживання і задоволення господарсько-побутових потреб мешканців будинку шляхом утримання і ремонту спільного майна багатоквартирного будинку та його прибудинкової території відповідно до умов договору.</w:t>
      </w:r>
    </w:p>
    <w:p w:rsidR="005849E2" w:rsidRPr="001B0087" w:rsidRDefault="002F2BAB" w:rsidP="00B61A59">
      <w:pPr>
        <w:tabs>
          <w:tab w:val="left" w:pos="993"/>
        </w:tabs>
        <w:spacing w:before="240" w:after="240"/>
        <w:ind w:firstLine="567"/>
        <w:contextualSpacing/>
        <w:jc w:val="both"/>
        <w:rPr>
          <w:rStyle w:val="FontStyle15"/>
          <w:sz w:val="24"/>
          <w:szCs w:val="24"/>
          <w:lang w:val="uk-UA"/>
        </w:rPr>
      </w:pPr>
      <w:r w:rsidRPr="00EF4A0A">
        <w:rPr>
          <w:rFonts w:ascii="Times New Roman" w:hAnsi="Times New Roman"/>
          <w:lang w:val="uk-UA"/>
        </w:rPr>
        <w:t xml:space="preserve">Інші терміни вживаються у значеннях, наведених в Законах України </w:t>
      </w:r>
      <w:r w:rsidRPr="00EF4A0A">
        <w:rPr>
          <w:rFonts w:ascii="Times New Roman" w:hAnsi="Times New Roman"/>
          <w:lang w:val="uk-UA"/>
        </w:rPr>
        <w:br/>
        <w:t>«Про житлово-комунальні послуги» та «Про особливості здійснення права власності у багатоквартирному будинку».</w:t>
      </w:r>
    </w:p>
    <w:p w:rsidR="005849E2" w:rsidRDefault="005849E2" w:rsidP="005849E2">
      <w:pPr>
        <w:widowControl/>
        <w:shd w:val="clear" w:color="auto" w:fill="FFFFFF"/>
        <w:autoSpaceDE/>
        <w:autoSpaceDN/>
        <w:adjustRightInd/>
        <w:rPr>
          <w:rFonts w:ascii="Times New Roman" w:hAnsi="Times New Roman"/>
          <w:b/>
          <w:bCs/>
          <w:color w:val="000000"/>
          <w:lang w:val="uk-UA" w:eastAsia="uk-UA"/>
        </w:rPr>
      </w:pPr>
    </w:p>
    <w:p w:rsidR="005849E2" w:rsidRPr="00373986" w:rsidRDefault="005849E2" w:rsidP="005849E2">
      <w:pPr>
        <w:widowControl/>
        <w:numPr>
          <w:ilvl w:val="0"/>
          <w:numId w:val="9"/>
        </w:numPr>
        <w:shd w:val="clear" w:color="auto" w:fill="FFFFFF"/>
        <w:autoSpaceDE/>
        <w:autoSpaceDN/>
        <w:adjustRightInd/>
        <w:ind w:left="0" w:firstLine="709"/>
        <w:jc w:val="both"/>
        <w:rPr>
          <w:rFonts w:ascii="Times New Roman" w:hAnsi="Times New Roman"/>
          <w:color w:val="000000"/>
          <w:u w:val="single"/>
          <w:shd w:val="clear" w:color="auto" w:fill="FFFFFF"/>
          <w:lang w:val="uk-UA" w:eastAsia="uk-UA"/>
        </w:rPr>
      </w:pPr>
      <w:r w:rsidRPr="00373986">
        <w:rPr>
          <w:rFonts w:ascii="Times New Roman" w:hAnsi="Times New Roman"/>
          <w:b/>
          <w:bCs/>
          <w:color w:val="000000"/>
          <w:lang w:val="uk-UA" w:eastAsia="uk-UA"/>
        </w:rPr>
        <w:t>Найменування, місцезнаходження організатора конкурсу</w:t>
      </w:r>
      <w:r w:rsidRPr="00373986">
        <w:rPr>
          <w:rFonts w:ascii="Times New Roman" w:hAnsi="Times New Roman"/>
          <w:bCs/>
          <w:color w:val="000000"/>
          <w:lang w:val="uk-UA" w:eastAsia="uk-UA"/>
        </w:rPr>
        <w:t xml:space="preserve"> з призначення управителів багатоквартирних будинків,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 в Білоцерківській міській територіальній громаді: </w:t>
      </w:r>
      <w:r w:rsidRPr="00373986">
        <w:rPr>
          <w:rFonts w:ascii="Times New Roman" w:hAnsi="Times New Roman"/>
          <w:color w:val="000000"/>
          <w:lang w:val="uk-UA" w:eastAsia="uk-UA"/>
        </w:rPr>
        <w:t> </w:t>
      </w:r>
      <w:r w:rsidRPr="00373986">
        <w:rPr>
          <w:rFonts w:ascii="Times New Roman" w:hAnsi="Times New Roman"/>
          <w:b/>
          <w:color w:val="000000"/>
          <w:lang w:val="uk-UA" w:eastAsia="uk-UA"/>
        </w:rPr>
        <w:t xml:space="preserve">виконавчий комітет </w:t>
      </w:r>
      <w:r w:rsidRPr="00373986">
        <w:rPr>
          <w:rFonts w:ascii="Times New Roman" w:hAnsi="Times New Roman"/>
          <w:b/>
          <w:color w:val="000000"/>
          <w:shd w:val="clear" w:color="auto" w:fill="FFFFFF"/>
          <w:lang w:val="uk-UA" w:eastAsia="uk-UA"/>
        </w:rPr>
        <w:t>Білоцерківської  міської ради Київської області</w:t>
      </w:r>
      <w:r w:rsidR="00475D64" w:rsidRPr="00373986">
        <w:rPr>
          <w:rFonts w:ascii="Times New Roman" w:hAnsi="Times New Roman"/>
          <w:b/>
          <w:color w:val="000000"/>
          <w:shd w:val="clear" w:color="auto" w:fill="FFFFFF"/>
          <w:lang w:val="uk-UA" w:eastAsia="uk-UA"/>
        </w:rPr>
        <w:t xml:space="preserve">, </w:t>
      </w:r>
      <w:r w:rsidR="00475D64" w:rsidRPr="00373986">
        <w:rPr>
          <w:rFonts w:ascii="Times New Roman" w:hAnsi="Times New Roman"/>
          <w:color w:val="000000"/>
          <w:u w:val="single"/>
          <w:shd w:val="clear" w:color="auto" w:fill="FFFFFF"/>
          <w:lang w:val="uk-UA" w:eastAsia="uk-UA"/>
        </w:rPr>
        <w:t>юридична  адреса</w:t>
      </w:r>
      <w:r w:rsidRPr="00373986">
        <w:rPr>
          <w:rFonts w:ascii="Times New Roman" w:hAnsi="Times New Roman"/>
          <w:color w:val="000000"/>
          <w:u w:val="single"/>
          <w:shd w:val="clear" w:color="auto" w:fill="FFFFFF"/>
          <w:lang w:val="uk-UA" w:eastAsia="uk-UA"/>
        </w:rPr>
        <w:t>вул. Ярослава Мудр</w:t>
      </w:r>
      <w:r w:rsidR="00475D64" w:rsidRPr="00373986">
        <w:rPr>
          <w:rFonts w:ascii="Times New Roman" w:hAnsi="Times New Roman"/>
          <w:color w:val="000000"/>
          <w:u w:val="single"/>
          <w:shd w:val="clear" w:color="auto" w:fill="FFFFFF"/>
          <w:lang w:val="uk-UA" w:eastAsia="uk-UA"/>
        </w:rPr>
        <w:t>ого, 15, м.  Біла Церква,</w:t>
      </w:r>
      <w:r w:rsidR="003A4A8F" w:rsidRPr="00373986">
        <w:rPr>
          <w:rFonts w:ascii="Times New Roman" w:hAnsi="Times New Roman"/>
          <w:color w:val="000000"/>
          <w:u w:val="single"/>
          <w:shd w:val="clear" w:color="auto" w:fill="FFFFFF"/>
          <w:lang w:val="uk-UA" w:eastAsia="uk-UA"/>
        </w:rPr>
        <w:t xml:space="preserve"> Київська область,</w:t>
      </w:r>
      <w:r w:rsidR="00475D64" w:rsidRPr="00373986">
        <w:rPr>
          <w:rFonts w:ascii="Times New Roman" w:hAnsi="Times New Roman"/>
          <w:color w:val="000000"/>
          <w:u w:val="single"/>
          <w:shd w:val="clear" w:color="auto" w:fill="FFFFFF"/>
          <w:lang w:val="uk-UA" w:eastAsia="uk-UA"/>
        </w:rPr>
        <w:t xml:space="preserve"> 09100</w:t>
      </w:r>
      <w:r w:rsidRPr="00373986">
        <w:rPr>
          <w:rFonts w:ascii="Times New Roman" w:hAnsi="Times New Roman"/>
          <w:color w:val="000000"/>
          <w:u w:val="single"/>
          <w:shd w:val="clear" w:color="auto" w:fill="FFFFFF"/>
          <w:lang w:val="uk-UA" w:eastAsia="uk-UA"/>
        </w:rPr>
        <w:t>.</w:t>
      </w:r>
    </w:p>
    <w:p w:rsidR="005849E2" w:rsidRPr="00373986" w:rsidRDefault="005849E2" w:rsidP="005849E2">
      <w:pPr>
        <w:widowControl/>
        <w:numPr>
          <w:ilvl w:val="0"/>
          <w:numId w:val="9"/>
        </w:numPr>
        <w:shd w:val="clear" w:color="auto" w:fill="FFFFFF"/>
        <w:autoSpaceDE/>
        <w:autoSpaceDN/>
        <w:adjustRightInd/>
        <w:ind w:left="0" w:firstLine="709"/>
        <w:jc w:val="both"/>
        <w:rPr>
          <w:rFonts w:ascii="Times New Roman" w:hAnsi="Times New Roman"/>
          <w:color w:val="000000"/>
          <w:u w:val="single"/>
          <w:lang w:val="uk-UA" w:eastAsia="uk-UA"/>
        </w:rPr>
      </w:pPr>
      <w:r w:rsidRPr="00373986">
        <w:rPr>
          <w:rFonts w:ascii="Times New Roman" w:hAnsi="Times New Roman"/>
          <w:b/>
          <w:color w:val="000000"/>
          <w:shd w:val="clear" w:color="auto" w:fill="FFFFFF"/>
          <w:lang w:val="uk-UA" w:eastAsia="uk-UA"/>
        </w:rPr>
        <w:t>Технічне забезпечення діяльності конкурсної комісії здійснює</w:t>
      </w:r>
      <w:r w:rsidR="00CA4F2C">
        <w:rPr>
          <w:rFonts w:ascii="Times New Roman" w:hAnsi="Times New Roman"/>
          <w:b/>
          <w:color w:val="000000"/>
          <w:shd w:val="clear" w:color="auto" w:fill="FFFFFF"/>
          <w:lang w:val="uk-UA" w:eastAsia="uk-UA"/>
        </w:rPr>
        <w:t xml:space="preserve"> </w:t>
      </w:r>
      <w:r w:rsidRPr="00373986">
        <w:rPr>
          <w:rFonts w:ascii="Times New Roman" w:hAnsi="Times New Roman"/>
          <w:b/>
          <w:color w:val="000000"/>
          <w:shd w:val="clear" w:color="auto" w:fill="FFFFFF"/>
          <w:lang w:val="uk-UA" w:eastAsia="uk-UA"/>
        </w:rPr>
        <w:t>департамент житлово-комунального господарства Білоцерківської міської ради</w:t>
      </w:r>
      <w:r w:rsidRPr="00373986">
        <w:rPr>
          <w:rFonts w:ascii="Times New Roman" w:hAnsi="Times New Roman"/>
          <w:color w:val="000000"/>
          <w:shd w:val="clear" w:color="auto" w:fill="FFFFFF"/>
          <w:lang w:val="uk-UA" w:eastAsia="uk-UA"/>
        </w:rPr>
        <w:t>(далі – ДЖКГ</w:t>
      </w:r>
      <w:r w:rsidR="003A4A8F" w:rsidRPr="00373986">
        <w:rPr>
          <w:rFonts w:ascii="Times New Roman" w:hAnsi="Times New Roman"/>
          <w:color w:val="000000"/>
          <w:shd w:val="clear" w:color="auto" w:fill="FFFFFF"/>
          <w:lang w:val="uk-UA" w:eastAsia="uk-UA"/>
        </w:rPr>
        <w:t xml:space="preserve"> БМР</w:t>
      </w:r>
      <w:r w:rsidRPr="00373986">
        <w:rPr>
          <w:rFonts w:ascii="Times New Roman" w:hAnsi="Times New Roman"/>
          <w:color w:val="000000"/>
          <w:shd w:val="clear" w:color="auto" w:fill="FFFFFF"/>
          <w:lang w:val="uk-UA" w:eastAsia="uk-UA"/>
        </w:rPr>
        <w:t xml:space="preserve">, департамент), </w:t>
      </w:r>
      <w:r w:rsidRPr="00373986">
        <w:rPr>
          <w:rFonts w:ascii="Times New Roman" w:hAnsi="Times New Roman"/>
          <w:color w:val="000000"/>
          <w:u w:val="single"/>
          <w:shd w:val="clear" w:color="auto" w:fill="FFFFFF"/>
          <w:lang w:val="uk-UA" w:eastAsia="uk-UA"/>
        </w:rPr>
        <w:t xml:space="preserve">юридична адреса  – вул. А. Шептицького, 2, м. Біла Церква, </w:t>
      </w:r>
      <w:r w:rsidR="003A4A8F" w:rsidRPr="00373986">
        <w:rPr>
          <w:rFonts w:ascii="Times New Roman" w:hAnsi="Times New Roman"/>
          <w:color w:val="000000"/>
          <w:u w:val="single"/>
          <w:shd w:val="clear" w:color="auto" w:fill="FFFFFF"/>
          <w:lang w:val="uk-UA" w:eastAsia="uk-UA"/>
        </w:rPr>
        <w:t xml:space="preserve">Київська область, </w:t>
      </w:r>
      <w:r w:rsidRPr="00373986">
        <w:rPr>
          <w:rFonts w:ascii="Times New Roman" w:hAnsi="Times New Roman"/>
          <w:color w:val="000000"/>
          <w:u w:val="single"/>
          <w:shd w:val="clear" w:color="auto" w:fill="FFFFFF"/>
          <w:lang w:val="uk-UA" w:eastAsia="uk-UA"/>
        </w:rPr>
        <w:t>09117.</w:t>
      </w:r>
    </w:p>
    <w:p w:rsidR="005849E2" w:rsidRPr="00324937" w:rsidRDefault="005849E2" w:rsidP="00324937">
      <w:pPr>
        <w:pStyle w:val="ab"/>
        <w:numPr>
          <w:ilvl w:val="0"/>
          <w:numId w:val="9"/>
        </w:numPr>
        <w:shd w:val="clear" w:color="auto" w:fill="FFFFFF"/>
        <w:ind w:left="0" w:firstLine="709"/>
        <w:jc w:val="both"/>
        <w:rPr>
          <w:b/>
          <w:sz w:val="24"/>
          <w:szCs w:val="24"/>
          <w:lang w:val="uk-UA" w:eastAsia="uk-UA"/>
        </w:rPr>
      </w:pPr>
      <w:r w:rsidRPr="00324937">
        <w:rPr>
          <w:b/>
          <w:bCs/>
          <w:color w:val="000000"/>
          <w:sz w:val="24"/>
          <w:szCs w:val="24"/>
          <w:lang w:val="uk-UA" w:eastAsia="uk-UA"/>
        </w:rPr>
        <w:t>Прізвище, посада, номер телефону особи, уповноваженої здійснювати зв’язок з учасниками конкурсу:</w:t>
      </w:r>
    </w:p>
    <w:p w:rsidR="005849E2" w:rsidRPr="00373986" w:rsidRDefault="005849E2" w:rsidP="005849E2">
      <w:pPr>
        <w:widowControl/>
        <w:shd w:val="clear" w:color="auto" w:fill="FFFFFF"/>
        <w:autoSpaceDE/>
        <w:autoSpaceDN/>
        <w:adjustRightInd/>
        <w:ind w:left="709"/>
        <w:jc w:val="both"/>
        <w:rPr>
          <w:rFonts w:ascii="Times New Roman" w:hAnsi="Times New Roman"/>
          <w:color w:val="000000"/>
          <w:shd w:val="clear" w:color="auto" w:fill="FFFFFF"/>
          <w:lang w:val="uk-UA" w:eastAsia="uk-UA"/>
        </w:rPr>
      </w:pPr>
      <w:r w:rsidRPr="00373986">
        <w:rPr>
          <w:rFonts w:ascii="Times New Roman" w:hAnsi="Times New Roman"/>
          <w:color w:val="000000"/>
          <w:shd w:val="clear" w:color="auto" w:fill="FFFFFF"/>
          <w:lang w:val="uk-UA" w:eastAsia="uk-UA"/>
        </w:rPr>
        <w:t>Прізвище:</w:t>
      </w:r>
      <w:r w:rsidRPr="00373986">
        <w:rPr>
          <w:rFonts w:ascii="Times New Roman" w:hAnsi="Times New Roman"/>
          <w:color w:val="000000"/>
          <w:u w:val="single"/>
          <w:shd w:val="clear" w:color="auto" w:fill="FFFFFF"/>
          <w:lang w:val="uk-UA" w:eastAsia="uk-UA"/>
        </w:rPr>
        <w:t>Балабуха Людмила Юріївна</w:t>
      </w:r>
    </w:p>
    <w:p w:rsidR="00EF4A0A" w:rsidRPr="00373986" w:rsidRDefault="005849E2" w:rsidP="005849E2">
      <w:pPr>
        <w:widowControl/>
        <w:shd w:val="clear" w:color="auto" w:fill="FFFFFF"/>
        <w:autoSpaceDE/>
        <w:autoSpaceDN/>
        <w:adjustRightInd/>
        <w:ind w:left="709"/>
        <w:jc w:val="both"/>
        <w:rPr>
          <w:rFonts w:ascii="Times New Roman" w:hAnsi="Times New Roman"/>
          <w:color w:val="000000"/>
          <w:lang w:val="uk-UA" w:eastAsia="uk-UA"/>
        </w:rPr>
      </w:pPr>
      <w:r w:rsidRPr="00373986">
        <w:rPr>
          <w:rFonts w:ascii="Times New Roman" w:hAnsi="Times New Roman"/>
          <w:color w:val="000000"/>
          <w:shd w:val="clear" w:color="auto" w:fill="FFFFFF"/>
          <w:lang w:val="uk-UA" w:eastAsia="uk-UA"/>
        </w:rPr>
        <w:t xml:space="preserve">Посада: </w:t>
      </w:r>
      <w:r w:rsidRPr="00373986">
        <w:rPr>
          <w:rStyle w:val="FontStyle15"/>
          <w:sz w:val="24"/>
          <w:szCs w:val="24"/>
          <w:u w:val="single"/>
          <w:lang w:val="uk-UA"/>
        </w:rPr>
        <w:t>начал</w:t>
      </w:r>
      <w:r w:rsidR="003A4A8F" w:rsidRPr="00373986">
        <w:rPr>
          <w:rStyle w:val="FontStyle15"/>
          <w:sz w:val="24"/>
          <w:szCs w:val="24"/>
          <w:u w:val="single"/>
          <w:lang w:val="uk-UA"/>
        </w:rPr>
        <w:t>ьник відділу розвитку ОСББ, ОСН</w:t>
      </w:r>
      <w:r w:rsidRPr="00373986">
        <w:rPr>
          <w:rStyle w:val="FontStyle15"/>
          <w:sz w:val="24"/>
          <w:szCs w:val="24"/>
          <w:u w:val="single"/>
          <w:lang w:val="uk-UA"/>
        </w:rPr>
        <w:t xml:space="preserve"> та </w:t>
      </w:r>
      <w:r w:rsidRPr="00373986">
        <w:rPr>
          <w:rFonts w:ascii="Times New Roman" w:hAnsi="Times New Roman"/>
          <w:u w:val="single"/>
        </w:rPr>
        <w:t>управління житловим фондом управління житлового господарства  департаменту</w:t>
      </w:r>
      <w:r w:rsidRPr="00373986">
        <w:rPr>
          <w:rFonts w:ascii="Times New Roman" w:hAnsi="Times New Roman"/>
          <w:u w:val="single"/>
          <w:lang w:val="uk-UA"/>
        </w:rPr>
        <w:t xml:space="preserve"> житлово-комунального господарства Білоцерківської міської ради;</w:t>
      </w:r>
      <w:r w:rsidRPr="00373986">
        <w:rPr>
          <w:rFonts w:ascii="Times New Roman" w:hAnsi="Times New Roman"/>
          <w:color w:val="000000"/>
          <w:shd w:val="clear" w:color="auto" w:fill="FFFFFF"/>
          <w:lang w:val="uk-UA" w:eastAsia="uk-UA"/>
        </w:rPr>
        <w:t> </w:t>
      </w:r>
    </w:p>
    <w:p w:rsidR="005849E2" w:rsidRPr="00373986" w:rsidRDefault="005849E2" w:rsidP="005849E2">
      <w:pPr>
        <w:widowControl/>
        <w:shd w:val="clear" w:color="auto" w:fill="FFFFFF"/>
        <w:autoSpaceDE/>
        <w:autoSpaceDN/>
        <w:adjustRightInd/>
        <w:ind w:left="709"/>
        <w:jc w:val="both"/>
        <w:rPr>
          <w:rFonts w:ascii="Times New Roman" w:hAnsi="Times New Roman"/>
          <w:lang w:val="uk-UA" w:eastAsia="uk-UA"/>
        </w:rPr>
      </w:pPr>
      <w:r w:rsidRPr="00373986">
        <w:rPr>
          <w:rFonts w:ascii="Times New Roman" w:hAnsi="Times New Roman"/>
          <w:color w:val="000000"/>
          <w:shd w:val="clear" w:color="auto" w:fill="FFFFFF"/>
          <w:lang w:val="uk-UA" w:eastAsia="uk-UA"/>
        </w:rPr>
        <w:lastRenderedPageBreak/>
        <w:t>Номер телефону</w:t>
      </w:r>
      <w:r w:rsidR="00822C9A" w:rsidRPr="00373986">
        <w:rPr>
          <w:rFonts w:ascii="Times New Roman" w:hAnsi="Times New Roman"/>
          <w:color w:val="000000"/>
          <w:shd w:val="clear" w:color="auto" w:fill="FFFFFF"/>
          <w:lang w:val="uk-UA" w:eastAsia="uk-UA"/>
        </w:rPr>
        <w:t xml:space="preserve">: </w:t>
      </w:r>
      <w:r w:rsidR="00EF4A0A" w:rsidRPr="00373986">
        <w:rPr>
          <w:rFonts w:ascii="Times New Roman" w:hAnsi="Times New Roman"/>
          <w:color w:val="000000"/>
          <w:u w:val="single"/>
          <w:shd w:val="clear" w:color="auto" w:fill="FFFFFF"/>
          <w:lang w:val="uk-UA" w:eastAsia="uk-UA"/>
        </w:rPr>
        <w:t xml:space="preserve"> (04563)-9-95-46.</w:t>
      </w:r>
    </w:p>
    <w:p w:rsidR="00974459" w:rsidRPr="00974459" w:rsidRDefault="00974459" w:rsidP="00974459">
      <w:pPr>
        <w:widowControl/>
        <w:shd w:val="clear" w:color="auto" w:fill="FFFFFF"/>
        <w:autoSpaceDE/>
        <w:autoSpaceDN/>
        <w:adjustRightInd/>
        <w:ind w:firstLine="709"/>
        <w:jc w:val="both"/>
        <w:rPr>
          <w:rFonts w:ascii="Times New Roman" w:hAnsi="Times New Roman"/>
          <w:color w:val="000000"/>
          <w:lang w:val="uk-UA" w:eastAsia="uk-UA"/>
        </w:rPr>
      </w:pPr>
      <w:r w:rsidRPr="00974459">
        <w:rPr>
          <w:rFonts w:ascii="Times New Roman" w:hAnsi="Times New Roman"/>
          <w:b/>
          <w:bCs/>
          <w:color w:val="000000"/>
          <w:lang w:val="uk-UA" w:eastAsia="uk-UA"/>
        </w:rPr>
        <w:t>4. Перелік складових послуги з управління багатоквартирним будинком, який складений згідно з обов’язковим переліком робіт (послуг), витрати на які включаються до складу витрат на утримання багатоквартирного будинку та прибудинкової території, відповідно до</w:t>
      </w:r>
      <w:r w:rsidR="00EF0FA4">
        <w:rPr>
          <w:rFonts w:ascii="Times New Roman" w:hAnsi="Times New Roman"/>
          <w:b/>
          <w:bCs/>
          <w:color w:val="000000"/>
          <w:lang w:val="uk-UA" w:eastAsia="uk-UA"/>
        </w:rPr>
        <w:t xml:space="preserve"> додатків 1, 2, 3 до Норм часу та матеріально-технічних ресурсів, норм обслуговування для робітників при утриманні будинків, споруд і прибудинкових територій </w:t>
      </w:r>
      <w:r w:rsidRPr="00974459">
        <w:rPr>
          <w:rFonts w:ascii="Times New Roman" w:hAnsi="Times New Roman"/>
          <w:b/>
          <w:lang w:val="uk-UA" w:eastAsia="uk-UA"/>
        </w:rPr>
        <w:t xml:space="preserve">наказу Міністерства регіонального розвитку, будівництва та житлово-комунального господарства України від 25 грудня 2013 року № 603 </w:t>
      </w:r>
      <w:r w:rsidRPr="00974459">
        <w:rPr>
          <w:rFonts w:ascii="Times New Roman" w:hAnsi="Times New Roman"/>
          <w:b/>
          <w:bCs/>
          <w:color w:val="000000"/>
          <w:lang w:val="uk-UA" w:eastAsia="uk-UA"/>
        </w:rPr>
        <w:t xml:space="preserve"> (складається індивідуально</w:t>
      </w:r>
      <w:r w:rsidR="00EF0FA4">
        <w:rPr>
          <w:rFonts w:ascii="Times New Roman" w:hAnsi="Times New Roman"/>
          <w:b/>
          <w:bCs/>
          <w:color w:val="000000"/>
          <w:lang w:val="uk-UA" w:eastAsia="uk-UA"/>
        </w:rPr>
        <w:t xml:space="preserve"> </w:t>
      </w:r>
      <w:r w:rsidRPr="00974459">
        <w:rPr>
          <w:rFonts w:ascii="Times New Roman" w:hAnsi="Times New Roman"/>
          <w:b/>
          <w:bCs/>
          <w:color w:val="000000"/>
          <w:lang w:val="uk-UA" w:eastAsia="uk-UA"/>
        </w:rPr>
        <w:t>по кожному будинку і може бути розширений)</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091"/>
        <w:gridCol w:w="2958"/>
      </w:tblGrid>
      <w:tr w:rsidR="00620F3E"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b/>
                <w:bCs/>
                <w:color w:val="000000"/>
                <w:lang w:val="uk-UA" w:eastAsia="uk-UA"/>
              </w:rPr>
              <w:t>4.1. Утримання у чистоті прибудинкової території</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приямків, вимощень та поверхонь зливостічних лотків і кришок колодязів від піску і сміття після миття асфальтового покриття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r w:rsidRPr="0067335F">
              <w:rPr>
                <w:rFonts w:ascii="Times New Roman" w:hAnsi="Times New Roman"/>
                <w:color w:val="000000"/>
                <w:lang w:val="uk-UA" w:eastAsia="uk-UA"/>
              </w:rPr>
              <w:br/>
              <w:t>за графіком у весняно-літній період</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Прибирання опалого листя, скошеної трави з території</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Підмітання території</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Протягом дня</w:t>
            </w:r>
            <w:r w:rsidRPr="0067335F">
              <w:rPr>
                <w:rFonts w:ascii="Times New Roman" w:hAnsi="Times New Roman"/>
                <w:color w:val="000000"/>
                <w:lang w:val="uk-UA" w:eastAsia="uk-UA"/>
              </w:rPr>
              <w:br/>
              <w:t>за графіком</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Посипання території піском, піскосоляною сумішшю тощо</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w:t>
            </w:r>
            <w:r w:rsidRPr="0067335F">
              <w:rPr>
                <w:rFonts w:ascii="Times New Roman" w:hAnsi="Times New Roman"/>
                <w:color w:val="000000"/>
                <w:lang w:val="uk-UA" w:eastAsia="uk-UA"/>
              </w:rPr>
              <w:br/>
              <w:t>період – за наявності ожеледиці</w:t>
            </w:r>
            <w:r w:rsidRPr="0067335F">
              <w:rPr>
                <w:rFonts w:ascii="Times New Roman" w:hAnsi="Times New Roman"/>
                <w:color w:val="000000"/>
                <w:lang w:val="uk-UA" w:eastAsia="uk-UA"/>
              </w:rPr>
              <w:br/>
              <w:t>4-8 разів на місяць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Прибирання території, яка входить у площу прибирання двірника, від снігу, який щойно випав, і згрібання його у вали</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На тротуарах –</w:t>
            </w:r>
            <w:r w:rsidRPr="0067335F">
              <w:rPr>
                <w:rFonts w:ascii="Times New Roman" w:hAnsi="Times New Roman"/>
                <w:color w:val="000000"/>
                <w:lang w:val="uk-UA" w:eastAsia="uk-UA"/>
              </w:rPr>
              <w:br/>
              <w:t>з початком снігопаду, у дворах – у той самий день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покрівлі від снігу, зсування скинутого з даху снігу до купи або у вали</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території від ущільненого снігу і полою</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Після прибирання основної маси снігу</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4.1.8.</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від снігу, полою і льоду східців, вимощень, майданчиків, водостічних труб, кришок водопровідних, каналізаційних, пожежних та інших колодязів, а також поверхневих зливостічних лотків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 період 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4.1.9.</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Сколювання льоду та перекидання снігу і відколу</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 період 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4.1.10.</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Влаштування у період відлиги борозен у полою для відведення талої води у водовідвідні пристрої</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w:t>
            </w:r>
            <w:r w:rsidRPr="0067335F">
              <w:rPr>
                <w:rFonts w:ascii="Times New Roman" w:hAnsi="Times New Roman"/>
                <w:color w:val="000000"/>
                <w:lang w:val="uk-UA" w:eastAsia="uk-UA"/>
              </w:rPr>
              <w:br/>
              <w:t>і весняний періоди 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Відведення з території, яка прибирається, талої та дощової води у відповідні комунікації (колодязі, канави тощо)</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огорож у місцях, які небезпечні для пішоходів, на час скидання снігу з дахів (при утворенні великих льодових бурульок на звисах покрівель та при простукуванні відшарованої і нетривкої штукатурки на фасадах будинків)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4.1.13.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кришок каналізаційних колодязів, водостічних решіток, люків</w:t>
            </w:r>
            <w:r w:rsidRPr="0067335F">
              <w:rPr>
                <w:rFonts w:ascii="Times New Roman" w:hAnsi="Times New Roman"/>
                <w:color w:val="000000"/>
                <w:lang w:val="uk-UA" w:eastAsia="uk-UA"/>
              </w:rPr>
              <w:br/>
              <w:t>для стоку води і приямків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Промивання номерних ліхтарів, покажчиків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місяць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Вивішування у встановлені дні державних прапорів на фасадах будинків, а також зняття та зберігання їх</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вказівкою управителя</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4.1.16.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Косіння трави, прибирання газонів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b/>
                <w:bCs/>
                <w:color w:val="000000"/>
                <w:lang w:val="uk-UA" w:eastAsia="uk-UA"/>
              </w:rPr>
              <w:t>4.2. Надання послуг з прибирання у житловому будинку</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підмітання вестибюлів, сходових кліток і маршів перших трьох поверхів, місць перед завантажувальними камерами сміттєпроводів і приміщень загального призначення (дитячих кімнат, приміщень контор тощо). Прибирання дворових під’їздів, очищення металевих решіток приямка</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підмітання сходових кліток і маршів вище третього поверху</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тиждень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вестибюлів, сходових кліток і маршів, пофарбованих панелей</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місяць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приміщень загального призначення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вікон на сходових клітках і у вестибюлях, дверей</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Обмітання пилу, павутиння і бруду зі стін, стель, дверей, вікон, підвіконь, радіаторів, сітчастих огорож ліфтів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місяць</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4.2.7.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протирання підвіконь, віконних решіток, поручнів, поштових скриньок, електрощитових, сходів на горище</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місяць</w:t>
            </w:r>
          </w:p>
        </w:tc>
      </w:tr>
      <w:tr w:rsidR="00620F3E"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b/>
                <w:bCs/>
                <w:color w:val="000000"/>
                <w:lang w:val="uk-UA" w:eastAsia="uk-UA"/>
              </w:rPr>
              <w:t xml:space="preserve">4.3. </w:t>
            </w:r>
            <w:r w:rsidRPr="0067335F">
              <w:rPr>
                <w:rStyle w:val="rvts15"/>
                <w:rFonts w:ascii="Times New Roman" w:hAnsi="Times New Roman"/>
                <w:b/>
                <w:lang w:val="uk-UA"/>
              </w:rPr>
              <w:t xml:space="preserve">Послуги з технічного обслуговування внутрішньобудинкових систем водопостачання, водовідведення, централізованого опалення </w:t>
            </w:r>
            <w:r w:rsidRPr="00D6158D">
              <w:rPr>
                <w:rStyle w:val="rvts15"/>
                <w:rFonts w:ascii="Times New Roman" w:hAnsi="Times New Roman"/>
                <w:lang w:val="uk-UA"/>
              </w:rPr>
              <w:t>(</w:t>
            </w:r>
            <w:r w:rsidRPr="00D6158D">
              <w:rPr>
                <w:rFonts w:ascii="Times New Roman" w:hAnsi="Times New Roman"/>
                <w:i/>
                <w:shd w:val="clear" w:color="auto" w:fill="FFFFFF"/>
                <w:lang w:val="uk-UA"/>
              </w:rPr>
              <w:t>крім витрат на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Проведення загальних, непередбачених та профілактичних оглядів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16C9B633" wp14:editId="535F74A7">
                  <wp:extent cx="9525" cy="9525"/>
                  <wp:effectExtent l="0" t="0" r="0" b="0"/>
                  <wp:docPr id="5" name="Рисунок 5"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4.3.1.1.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обладнання системи централізованого опалення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4.3.1.2.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обладнання системи гарячого і холодного водопостачання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4.3.1.3.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опалювальних приладів централізованого опалення в опалювальний період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4.3.1.4.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запірно-регулювальної арматури централізованого опалення на горищних та у підвальних приміщеннях в опалювальний період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4.3.1.5.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системи водовідведення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Система централізованого опалення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6731EDBB" wp14:editId="017A05BD">
                  <wp:extent cx="9525" cy="9525"/>
                  <wp:effectExtent l="0" t="0" r="0" b="0"/>
                  <wp:docPr id="6" name="Рисунок 6"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Промивання трубопроводів та приладів систем централізованого опалення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4 роки</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течі у трубопроводах, приладах та арматурі</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ізоляції трубопроводів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та очищення конденсаційних горщиків, інжекторів, елеваторів, змішувачів, редукційних клапанів, регулювальних кранів та вентилів,</w:t>
            </w:r>
            <w:r w:rsidRPr="0067335F">
              <w:rPr>
                <w:rFonts w:ascii="Times New Roman" w:hAnsi="Times New Roman"/>
                <w:color w:val="000000"/>
                <w:lang w:val="uk-UA" w:eastAsia="uk-UA"/>
              </w:rPr>
              <w:br/>
              <w:t>засувок, грязьовиків, повітрозбірників, компенсаторів, вантузів у міжопалювальний період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Консервація та розконсервація системи централізованого опалення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4.3.2.8.</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Оглядання та підтягування на трубах контргайок, муфт або їх заміна в опалювальний період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4.3.2.9.</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Заміна прокладок у фланцевих з’єднаннях</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3 роки</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4.3.2.10.</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Перевірка загальнобудинкових контрольно-вимірювальних приладів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4.3.2.11.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від бруду та іржі розширювального бака, часткове відновлення його теплоізоляції</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4.3.2.12.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Протирання пробкових кранів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Не рідше 1 разу на 4 роки</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4.3.2.13.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Ліквідація повітряних пробок у системі централізованого опалення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Системи холодного водопостачання, водовідведення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141852E4" wp14:editId="0430A2EA">
                  <wp:extent cx="9525" cy="9525"/>
                  <wp:effectExtent l="0" t="0" r="0" b="0"/>
                  <wp:docPr id="7" name="Рисунок 7"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Ущільнення згонів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засмічень внутрішньобудинкових водопровідних мереж та каналізаційних випусків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Протирання пробкових кранів змішувачів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Не рідше 1 разу на 4 роки</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обмежувачів – дросельних шайб</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Перевірка несправностей каналізаційних витяжок</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4.3.3.8.</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Підкарбування розтрубів та ущільнення стиків каналізаційних труб</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4.3.3.9.</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у кришці ревізій гумових прокладок</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4 роки</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4.3.3.10.</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трубопроводу без ізоляції</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Система гарячого водопостачання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043A251C" wp14:editId="45AE4C28">
                  <wp:extent cx="9525" cy="9525"/>
                  <wp:effectExtent l="0" t="0" r="0" b="0"/>
                  <wp:docPr id="8" name="Рисунок 8"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Регулювання триходових кранів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Ущільнення згонів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ізоляції трубопроводів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та очищення грязьовиків, повітрозбирачів, вантузів, компенсаторів регулювальних кранів, вентилів, засувок</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4.3.4.7.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засмічень внутрішньобудинкових систем гарячого і холодного водопостачання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b/>
                <w:bCs/>
                <w:color w:val="000000"/>
                <w:lang w:val="uk-UA" w:eastAsia="uk-UA"/>
              </w:rPr>
              <w:t>4.4. Інші послуги поточного ремонту</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і знімання знімних маяків (реперів) для визначення осідання будівель і споруд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стаціонарних стінових маяків (реперів) для визначення осідання будівель і споруд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стінових маяків на тріщинах для спостереження за деформаціями елементів будівель і споруд</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Відкривання та закривання слухових вікон, продухів на горищах</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Відкривання та закривання продухів у цоколях будинків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розхитаних балясин дерев’яних та кам’яних сходів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Установлення та знімання пружин на вхідних дверях</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4.4.8.</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віконних рам та дверей</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4.4.9.</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віконних та дверних наличників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4.4.10.</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щілин у підвіконних дашках</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4.4.11.</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перил, поручнів дерев’яних та кам’яних сходів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4.4.12.</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Скління прямокутних вікон з дерев’яними рамами на штапиках по силікону</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4.4.13.</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окремих цеглин у муруванні парапетів</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4.4.14.</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Промазування замазкою свищів і фальців на сталевій покрівлі</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4.4.15.</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Паяння газовим паяльником швів покриттів з оцинкованої сталі</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4.4.16.</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латок з покрівельної сталі</w:t>
            </w:r>
            <w:r w:rsidRPr="0067335F">
              <w:rPr>
                <w:rFonts w:ascii="Times New Roman" w:hAnsi="Times New Roman"/>
                <w:color w:val="000000"/>
                <w:lang w:val="uk-UA" w:eastAsia="uk-UA"/>
              </w:rPr>
              <w:br/>
            </w:r>
            <w:r w:rsidRPr="0067335F">
              <w:rPr>
                <w:rFonts w:ascii="Times New Roman" w:hAnsi="Times New Roman"/>
                <w:color w:val="000000"/>
                <w:lang w:val="uk-UA" w:eastAsia="uk-UA"/>
              </w:rPr>
              <w:lastRenderedPageBreak/>
              <w:t>та зірваних сталевих листів на спусках, окремих покриттях сталевої покрівлі та м’якої покрівлі</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4.4.17.</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Заміна окремих частин водостічних труб</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4.4.18.</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Утеплення трубопроводу, відновлення ізоляції опалювальних труб та водопостачання</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620F3E"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4.4.19.</w:t>
            </w:r>
          </w:p>
        </w:tc>
        <w:tc>
          <w:tcPr>
            <w:tcW w:w="277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Технічне обслуговування димо- та вентиляційних систем</w:t>
            </w:r>
          </w:p>
        </w:tc>
        <w:tc>
          <w:tcPr>
            <w:tcW w:w="1562" w:type="pct"/>
            <w:tcBorders>
              <w:top w:val="outset" w:sz="6" w:space="0" w:color="auto"/>
              <w:left w:val="outset" w:sz="6" w:space="0" w:color="auto"/>
              <w:bottom w:val="outset" w:sz="6" w:space="0" w:color="auto"/>
              <w:right w:val="outset" w:sz="6" w:space="0" w:color="auto"/>
            </w:tcBorders>
            <w:shd w:val="clear" w:color="auto" w:fill="FFFFFF"/>
            <w:hideMark/>
          </w:tcPr>
          <w:p w:rsidR="00620F3E" w:rsidRPr="0067335F" w:rsidRDefault="00620F3E" w:rsidP="00974459">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r>
      <w:tr w:rsidR="004F7AEF"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color w:val="000000"/>
                <w:lang w:val="uk-UA" w:eastAsia="uk-UA"/>
              </w:rPr>
            </w:pPr>
            <w:r w:rsidRPr="004F7AEF">
              <w:rPr>
                <w:rFonts w:ascii="Times New Roman" w:hAnsi="Times New Roman"/>
                <w:b/>
                <w:bCs/>
                <w:color w:val="000000"/>
                <w:lang w:val="uk-UA"/>
              </w:rPr>
              <w:t>4.5</w:t>
            </w:r>
            <w:r w:rsidRPr="004F7AEF">
              <w:rPr>
                <w:rFonts w:ascii="Times New Roman" w:hAnsi="Times New Roman"/>
                <w:b/>
                <w:bCs/>
                <w:color w:val="000000"/>
              </w:rPr>
              <w:t>. Технічне обслуговування ліфтів</w:t>
            </w:r>
          </w:p>
        </w:tc>
      </w:tr>
      <w:tr w:rsidR="004F7AEF"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tcPr>
          <w:p w:rsidR="004F7AEF" w:rsidRPr="0067335F" w:rsidRDefault="004F7AEF" w:rsidP="00974459">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4.5.1</w:t>
            </w:r>
          </w:p>
        </w:tc>
        <w:tc>
          <w:tcPr>
            <w:tcW w:w="277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rPr>
                <w:rFonts w:ascii="Times New Roman" w:hAnsi="Times New Roman"/>
                <w:color w:val="000000"/>
                <w:lang w:val="uk-UA" w:eastAsia="uk-UA"/>
              </w:rPr>
            </w:pPr>
            <w:r w:rsidRPr="004F7AEF">
              <w:rPr>
                <w:rFonts w:ascii="Times New Roman" w:hAnsi="Times New Roman"/>
                <w:color w:val="000000"/>
              </w:rPr>
              <w:t>Технічне обслуговування ліфтів</w:t>
            </w:r>
          </w:p>
        </w:tc>
        <w:tc>
          <w:tcPr>
            <w:tcW w:w="156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color w:val="000000"/>
                <w:lang w:val="uk-UA" w:eastAsia="uk-UA"/>
              </w:rPr>
            </w:pPr>
            <w:r w:rsidRPr="004F7AEF">
              <w:rPr>
                <w:rFonts w:ascii="Times New Roman" w:hAnsi="Times New Roman"/>
                <w:color w:val="000000"/>
              </w:rPr>
              <w:t>згідно норм і правил</w:t>
            </w:r>
          </w:p>
        </w:tc>
      </w:tr>
      <w:tr w:rsidR="004F7AEF"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b/>
                <w:color w:val="000000"/>
                <w:lang w:val="uk-UA"/>
              </w:rPr>
            </w:pPr>
            <w:r w:rsidRPr="004F7AEF">
              <w:rPr>
                <w:rFonts w:ascii="Times New Roman" w:hAnsi="Times New Roman"/>
                <w:b/>
                <w:color w:val="000000"/>
                <w:lang w:val="uk-UA"/>
              </w:rPr>
              <w:t>4.6.</w:t>
            </w:r>
            <w:r w:rsidRPr="004F7AEF">
              <w:rPr>
                <w:rFonts w:ascii="Times New Roman" w:hAnsi="Times New Roman"/>
                <w:b/>
                <w:bCs/>
                <w:color w:val="000000"/>
              </w:rPr>
              <w:t xml:space="preserve"> Дератизація</w:t>
            </w:r>
          </w:p>
        </w:tc>
      </w:tr>
      <w:tr w:rsidR="004F7AEF"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tcPr>
          <w:p w:rsidR="004F7AEF" w:rsidRDefault="004F7AEF" w:rsidP="00974459">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4.6.1.</w:t>
            </w:r>
          </w:p>
        </w:tc>
        <w:tc>
          <w:tcPr>
            <w:tcW w:w="277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rPr>
                <w:rFonts w:ascii="Times New Roman" w:hAnsi="Times New Roman"/>
                <w:color w:val="000000"/>
              </w:rPr>
            </w:pPr>
            <w:r w:rsidRPr="004F7AEF">
              <w:rPr>
                <w:rFonts w:ascii="Times New Roman" w:hAnsi="Times New Roman"/>
                <w:color w:val="000000"/>
              </w:rPr>
              <w:t>Обробка підвалів від гризунів</w:t>
            </w:r>
          </w:p>
        </w:tc>
        <w:tc>
          <w:tcPr>
            <w:tcW w:w="156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color w:val="000000"/>
              </w:rPr>
            </w:pPr>
            <w:r w:rsidRPr="004F7AEF">
              <w:rPr>
                <w:rFonts w:ascii="Times New Roman" w:hAnsi="Times New Roman"/>
                <w:color w:val="000000"/>
              </w:rPr>
              <w:t xml:space="preserve">Згідно з угодою  </w:t>
            </w:r>
          </w:p>
        </w:tc>
      </w:tr>
      <w:tr w:rsidR="004F7AEF" w:rsidRPr="0067335F" w:rsidTr="004F7AEF">
        <w:trPr>
          <w:tblCellSpacing w:w="15" w:type="dxa"/>
        </w:trPr>
        <w:tc>
          <w:tcPr>
            <w:tcW w:w="4967" w:type="pct"/>
            <w:gridSpan w:val="3"/>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color w:val="000000"/>
              </w:rPr>
            </w:pPr>
            <w:r w:rsidRPr="004F7AEF">
              <w:rPr>
                <w:rFonts w:ascii="Times New Roman" w:hAnsi="Times New Roman"/>
                <w:b/>
                <w:bCs/>
                <w:color w:val="000000"/>
                <w:lang w:val="uk-UA"/>
              </w:rPr>
              <w:t xml:space="preserve">4.7. </w:t>
            </w:r>
            <w:r w:rsidRPr="004F7AEF">
              <w:rPr>
                <w:rFonts w:ascii="Times New Roman" w:hAnsi="Times New Roman"/>
                <w:b/>
                <w:bCs/>
                <w:color w:val="000000"/>
              </w:rPr>
              <w:t>Дезінсекція</w:t>
            </w:r>
          </w:p>
        </w:tc>
      </w:tr>
      <w:tr w:rsidR="004F7AEF" w:rsidRPr="0067335F" w:rsidTr="004F7AEF">
        <w:trPr>
          <w:tblCellSpacing w:w="15" w:type="dxa"/>
        </w:trPr>
        <w:tc>
          <w:tcPr>
            <w:tcW w:w="600" w:type="pct"/>
            <w:tcBorders>
              <w:top w:val="outset" w:sz="6" w:space="0" w:color="auto"/>
              <w:left w:val="outset" w:sz="6" w:space="0" w:color="auto"/>
              <w:bottom w:val="outset" w:sz="6" w:space="0" w:color="auto"/>
              <w:right w:val="outset" w:sz="6" w:space="0" w:color="auto"/>
            </w:tcBorders>
            <w:shd w:val="clear" w:color="auto" w:fill="FFFFFF"/>
          </w:tcPr>
          <w:p w:rsidR="004F7AEF" w:rsidRDefault="004F7AEF" w:rsidP="00974459">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4.7.1.</w:t>
            </w:r>
          </w:p>
        </w:tc>
        <w:tc>
          <w:tcPr>
            <w:tcW w:w="277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rPr>
                <w:rFonts w:ascii="Times New Roman" w:hAnsi="Times New Roman"/>
                <w:color w:val="000000"/>
              </w:rPr>
            </w:pPr>
            <w:r w:rsidRPr="004F7AEF">
              <w:rPr>
                <w:rFonts w:ascii="Times New Roman" w:hAnsi="Times New Roman"/>
                <w:color w:val="000000"/>
              </w:rPr>
              <w:t>Обробка підвалів від комах</w:t>
            </w:r>
          </w:p>
        </w:tc>
        <w:tc>
          <w:tcPr>
            <w:tcW w:w="1562" w:type="pct"/>
            <w:tcBorders>
              <w:top w:val="outset" w:sz="6" w:space="0" w:color="auto"/>
              <w:left w:val="outset" w:sz="6" w:space="0" w:color="auto"/>
              <w:bottom w:val="outset" w:sz="6" w:space="0" w:color="auto"/>
              <w:right w:val="outset" w:sz="6" w:space="0" w:color="auto"/>
            </w:tcBorders>
            <w:shd w:val="clear" w:color="auto" w:fill="FFFFFF"/>
          </w:tcPr>
          <w:p w:rsidR="004F7AEF" w:rsidRPr="004F7AEF" w:rsidRDefault="004F7AEF" w:rsidP="00974459">
            <w:pPr>
              <w:widowControl/>
              <w:autoSpaceDE/>
              <w:autoSpaceDN/>
              <w:adjustRightInd/>
              <w:jc w:val="center"/>
              <w:rPr>
                <w:rFonts w:ascii="Times New Roman" w:hAnsi="Times New Roman"/>
                <w:color w:val="000000"/>
              </w:rPr>
            </w:pPr>
            <w:r w:rsidRPr="004F7AEF">
              <w:rPr>
                <w:rFonts w:ascii="Times New Roman" w:hAnsi="Times New Roman"/>
                <w:color w:val="000000"/>
              </w:rPr>
              <w:t>За необхідності</w:t>
            </w:r>
          </w:p>
        </w:tc>
      </w:tr>
    </w:tbl>
    <w:p w:rsidR="00E367A4" w:rsidRPr="00132204" w:rsidRDefault="00E367A4" w:rsidP="00CA1D04">
      <w:pPr>
        <w:widowControl/>
        <w:autoSpaceDE/>
        <w:autoSpaceDN/>
        <w:adjustRightInd/>
        <w:jc w:val="both"/>
        <w:rPr>
          <w:rStyle w:val="FontStyle15"/>
          <w:sz w:val="24"/>
          <w:szCs w:val="24"/>
          <w:lang w:val="uk-UA"/>
        </w:rPr>
      </w:pPr>
    </w:p>
    <w:p w:rsidR="005849E2" w:rsidRPr="00410CFA" w:rsidRDefault="005849E2" w:rsidP="00410CFA">
      <w:pPr>
        <w:widowControl/>
        <w:autoSpaceDE/>
        <w:autoSpaceDN/>
        <w:adjustRightInd/>
        <w:ind w:firstLine="708"/>
        <w:jc w:val="both"/>
        <w:rPr>
          <w:rStyle w:val="FontStyle15"/>
          <w:b/>
          <w:sz w:val="24"/>
          <w:szCs w:val="24"/>
          <w:lang w:val="uk-UA"/>
        </w:rPr>
      </w:pPr>
      <w:r>
        <w:rPr>
          <w:rStyle w:val="FontStyle15"/>
          <w:b/>
          <w:sz w:val="24"/>
          <w:szCs w:val="24"/>
          <w:lang w:val="uk-UA"/>
        </w:rPr>
        <w:t>5</w:t>
      </w:r>
      <w:r w:rsidRPr="00132204">
        <w:rPr>
          <w:rStyle w:val="FontStyle15"/>
          <w:sz w:val="24"/>
          <w:szCs w:val="24"/>
          <w:lang w:val="uk-UA"/>
        </w:rPr>
        <w:t xml:space="preserve">. </w:t>
      </w:r>
      <w:r w:rsidRPr="00A73265">
        <w:rPr>
          <w:rStyle w:val="FontStyle15"/>
          <w:b/>
          <w:sz w:val="24"/>
          <w:szCs w:val="24"/>
          <w:lang w:val="uk-UA"/>
        </w:rPr>
        <w:t>Вимоги щодо якості надання послуги (перелік робіт</w:t>
      </w:r>
      <w:r w:rsidR="00F04235">
        <w:rPr>
          <w:rStyle w:val="FontStyle15"/>
          <w:b/>
          <w:sz w:val="24"/>
          <w:szCs w:val="24"/>
          <w:lang w:val="uk-UA"/>
        </w:rPr>
        <w:t xml:space="preserve"> </w:t>
      </w:r>
      <w:r w:rsidRPr="00A73265">
        <w:rPr>
          <w:rStyle w:val="FontStyle15"/>
          <w:b/>
          <w:sz w:val="24"/>
          <w:szCs w:val="24"/>
          <w:lang w:val="uk-UA"/>
        </w:rPr>
        <w:t>та періодичність їх надання) з посиланням на стандарти,нормативи, норми та правила</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5</w:t>
      </w:r>
      <w:r w:rsidRPr="00132204">
        <w:rPr>
          <w:rStyle w:val="FontStyle15"/>
          <w:sz w:val="24"/>
          <w:szCs w:val="24"/>
          <w:lang w:val="uk-UA"/>
        </w:rPr>
        <w:t>.1. Якість надання послуги з управління багатоквартирним будинком повинні відповідати</w:t>
      </w:r>
      <w:r w:rsidR="00F04235">
        <w:rPr>
          <w:rStyle w:val="FontStyle15"/>
          <w:sz w:val="24"/>
          <w:szCs w:val="24"/>
          <w:lang w:val="uk-UA"/>
        </w:rPr>
        <w:t xml:space="preserve"> </w:t>
      </w:r>
      <w:r>
        <w:rPr>
          <w:rFonts w:ascii="Times New Roman" w:hAnsi="Times New Roman"/>
          <w:lang w:val="uk-UA" w:eastAsia="uk-UA"/>
        </w:rPr>
        <w:t>наказу</w:t>
      </w:r>
      <w:r w:rsidR="00D72E6A">
        <w:rPr>
          <w:rFonts w:ascii="Times New Roman" w:hAnsi="Times New Roman"/>
          <w:lang w:val="uk-UA" w:eastAsia="uk-UA"/>
        </w:rPr>
        <w:t xml:space="preserve"> </w:t>
      </w:r>
      <w:r w:rsidRPr="00D60FA0">
        <w:rPr>
          <w:rFonts w:ascii="Times New Roman" w:hAnsi="Times New Roman"/>
          <w:lang w:val="uk-UA" w:eastAsia="uk-UA"/>
        </w:rPr>
        <w:t>Міністерства регіонального розвитку, будівництва та житлово-комунального господарства України від</w:t>
      </w:r>
      <w:r>
        <w:rPr>
          <w:rFonts w:ascii="Times New Roman" w:hAnsi="Times New Roman"/>
          <w:lang w:val="uk-UA" w:eastAsia="uk-UA"/>
        </w:rPr>
        <w:t xml:space="preserve"> 27 липня</w:t>
      </w:r>
      <w:r w:rsidRPr="00FD1978">
        <w:rPr>
          <w:rFonts w:ascii="Times New Roman" w:hAnsi="Times New Roman"/>
          <w:lang w:val="uk-UA" w:eastAsia="uk-UA"/>
        </w:rPr>
        <w:t xml:space="preserve"> 2018</w:t>
      </w:r>
      <w:r w:rsidR="006C744B">
        <w:rPr>
          <w:rFonts w:ascii="Times New Roman" w:hAnsi="Times New Roman"/>
          <w:lang w:val="uk-UA" w:eastAsia="uk-UA"/>
        </w:rPr>
        <w:t xml:space="preserve"> року</w:t>
      </w:r>
      <w:r w:rsidRPr="00FD1978">
        <w:rPr>
          <w:rFonts w:ascii="Times New Roman" w:hAnsi="Times New Roman"/>
          <w:lang w:val="uk-UA" w:eastAsia="uk-UA"/>
        </w:rPr>
        <w:t xml:space="preserve">  № 190 </w:t>
      </w:r>
      <w:r>
        <w:rPr>
          <w:rFonts w:ascii="Times New Roman" w:hAnsi="Times New Roman"/>
          <w:lang w:val="uk-UA" w:eastAsia="uk-UA"/>
        </w:rPr>
        <w:t>«</w:t>
      </w:r>
      <w:r w:rsidRPr="00FD1978">
        <w:rPr>
          <w:rFonts w:ascii="Times New Roman" w:hAnsi="Times New Roman"/>
          <w:lang w:val="uk-UA" w:eastAsia="uk-UA"/>
        </w:rPr>
        <w:t>Про затвердження Обов’язкового переліку робіт (послуг), витрати на які включаються до складу витрат на утримання багатоквартирного будинку та прибудинкової території</w:t>
      </w:r>
      <w:r>
        <w:rPr>
          <w:rFonts w:ascii="Times New Roman" w:hAnsi="Times New Roman"/>
          <w:lang w:val="uk-UA" w:eastAsia="uk-UA"/>
        </w:rPr>
        <w:t>»,</w:t>
      </w:r>
      <w:r w:rsidRPr="00132204">
        <w:rPr>
          <w:rStyle w:val="FontStyle15"/>
          <w:sz w:val="24"/>
          <w:szCs w:val="24"/>
          <w:lang w:val="uk-UA"/>
        </w:rPr>
        <w:t xml:space="preserve"> наказу Державного комітету України з питань житлово-комунального господарства від 17</w:t>
      </w:r>
      <w:r w:rsidR="006C744B">
        <w:rPr>
          <w:rStyle w:val="FontStyle15"/>
          <w:sz w:val="24"/>
          <w:szCs w:val="24"/>
          <w:lang w:val="uk-UA"/>
        </w:rPr>
        <w:t xml:space="preserve"> травня </w:t>
      </w:r>
      <w:r w:rsidRPr="00132204">
        <w:rPr>
          <w:rStyle w:val="FontStyle15"/>
          <w:sz w:val="24"/>
          <w:szCs w:val="24"/>
          <w:lang w:val="uk-UA"/>
        </w:rPr>
        <w:t>2005</w:t>
      </w:r>
      <w:r w:rsidR="006C744B">
        <w:rPr>
          <w:rStyle w:val="FontStyle15"/>
          <w:sz w:val="24"/>
          <w:szCs w:val="24"/>
          <w:lang w:val="uk-UA"/>
        </w:rPr>
        <w:t xml:space="preserve"> року</w:t>
      </w:r>
      <w:r w:rsidRPr="00132204">
        <w:rPr>
          <w:rStyle w:val="FontStyle15"/>
          <w:sz w:val="24"/>
          <w:szCs w:val="24"/>
          <w:lang w:val="uk-UA"/>
        </w:rPr>
        <w:t xml:space="preserve"> № 76 </w:t>
      </w:r>
      <w:r>
        <w:rPr>
          <w:rStyle w:val="FontStyle15"/>
          <w:sz w:val="24"/>
          <w:szCs w:val="24"/>
          <w:lang w:val="uk-UA"/>
        </w:rPr>
        <w:t>«</w:t>
      </w:r>
      <w:r w:rsidRPr="00132204">
        <w:rPr>
          <w:rStyle w:val="FontStyle15"/>
          <w:sz w:val="24"/>
          <w:szCs w:val="24"/>
          <w:lang w:val="uk-UA"/>
        </w:rPr>
        <w:t>Про затвердження Правил утримання жилих будинків та прибудинкових територій</w:t>
      </w:r>
      <w:r>
        <w:rPr>
          <w:rStyle w:val="FontStyle15"/>
          <w:sz w:val="24"/>
          <w:szCs w:val="24"/>
          <w:lang w:val="uk-UA"/>
        </w:rPr>
        <w:t>»</w:t>
      </w:r>
      <w:r w:rsidRPr="00132204">
        <w:rPr>
          <w:rStyle w:val="FontStyle15"/>
          <w:sz w:val="24"/>
          <w:szCs w:val="24"/>
          <w:lang w:val="uk-UA"/>
        </w:rPr>
        <w:t>,</w:t>
      </w:r>
      <w:r w:rsidR="00D72E6A">
        <w:rPr>
          <w:rStyle w:val="FontStyle15"/>
          <w:sz w:val="24"/>
          <w:szCs w:val="24"/>
          <w:lang w:val="uk-UA"/>
        </w:rPr>
        <w:t xml:space="preserve"> </w:t>
      </w:r>
      <w:r w:rsidR="004B4BF0" w:rsidRPr="004B4BF0">
        <w:rPr>
          <w:rFonts w:ascii="Times New Roman" w:hAnsi="Times New Roman"/>
          <w:lang w:val="uk-UA" w:eastAsia="uk-UA"/>
        </w:rPr>
        <w:t>наказу Державного комітету  України з питань житлово-комунального господарства  від 10</w:t>
      </w:r>
      <w:r w:rsidR="006C744B">
        <w:rPr>
          <w:rFonts w:ascii="Times New Roman" w:hAnsi="Times New Roman"/>
          <w:lang w:val="uk-UA" w:eastAsia="uk-UA"/>
        </w:rPr>
        <w:t xml:space="preserve"> серпня 2004 року</w:t>
      </w:r>
      <w:r w:rsidR="004B4BF0" w:rsidRPr="004B4BF0">
        <w:rPr>
          <w:rFonts w:ascii="Times New Roman" w:hAnsi="Times New Roman"/>
          <w:lang w:val="uk-UA" w:eastAsia="uk-UA"/>
        </w:rPr>
        <w:t xml:space="preserve">  № 150 </w:t>
      </w:r>
      <w:r w:rsidR="004B4BF0">
        <w:rPr>
          <w:rFonts w:ascii="Times New Roman" w:hAnsi="Times New Roman"/>
          <w:lang w:val="uk-UA" w:eastAsia="uk-UA"/>
        </w:rPr>
        <w:t>«</w:t>
      </w:r>
      <w:r w:rsidR="004B4BF0" w:rsidRPr="004B4BF0">
        <w:rPr>
          <w:rFonts w:ascii="Times New Roman" w:hAnsi="Times New Roman"/>
          <w:lang w:val="uk-UA" w:eastAsia="uk-UA"/>
        </w:rPr>
        <w:t>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r w:rsidR="004B4BF0">
        <w:rPr>
          <w:rFonts w:ascii="Times New Roman" w:hAnsi="Times New Roman"/>
          <w:lang w:val="uk-UA" w:eastAsia="uk-UA"/>
        </w:rPr>
        <w:t>»,</w:t>
      </w:r>
      <w:r w:rsidR="00D72E6A">
        <w:rPr>
          <w:rFonts w:ascii="Times New Roman" w:hAnsi="Times New Roman"/>
          <w:lang w:val="uk-UA" w:eastAsia="uk-UA"/>
        </w:rPr>
        <w:t xml:space="preserve"> </w:t>
      </w:r>
      <w:r>
        <w:rPr>
          <w:rFonts w:ascii="Times New Roman" w:hAnsi="Times New Roman"/>
          <w:lang w:val="uk-UA" w:eastAsia="uk-UA"/>
        </w:rPr>
        <w:t>наказу Міністерства регіонального розвитку, будівництва та житлово-комунального господарства України від 25 грудня 20</w:t>
      </w:r>
      <w:r w:rsidR="006C744B">
        <w:rPr>
          <w:rFonts w:ascii="Times New Roman" w:hAnsi="Times New Roman"/>
          <w:lang w:val="uk-UA" w:eastAsia="uk-UA"/>
        </w:rPr>
        <w:t>13 року</w:t>
      </w:r>
      <w:r>
        <w:rPr>
          <w:rFonts w:ascii="Times New Roman" w:hAnsi="Times New Roman"/>
          <w:lang w:val="uk-UA" w:eastAsia="uk-UA"/>
        </w:rPr>
        <w:t xml:space="preserve">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sidRPr="000E3F3D">
        <w:rPr>
          <w:rFonts w:ascii="Times New Roman" w:hAnsi="Times New Roman"/>
          <w:lang w:val="uk-UA" w:eastAsia="uk-UA"/>
        </w:rPr>
        <w:t>Поряд</w:t>
      </w:r>
      <w:r>
        <w:rPr>
          <w:rFonts w:ascii="Times New Roman" w:hAnsi="Times New Roman"/>
          <w:lang w:val="uk-UA" w:eastAsia="uk-UA"/>
        </w:rPr>
        <w:t>ку</w:t>
      </w:r>
      <w:r w:rsidRPr="000E3F3D">
        <w:rPr>
          <w:rFonts w:ascii="Times New Roman" w:hAnsi="Times New Roman"/>
          <w:lang w:val="uk-UA" w:eastAsia="uk-UA"/>
        </w:rPr>
        <w:t xml:space="preserve"> встановлення вартості технічного обслуговування ліфтів та систем диспетчеризації, </w:t>
      </w:r>
      <w:r>
        <w:rPr>
          <w:rFonts w:ascii="Times New Roman" w:hAnsi="Times New Roman"/>
          <w:lang w:val="uk-UA" w:eastAsia="uk-UA"/>
        </w:rPr>
        <w:t>затвердженого н</w:t>
      </w:r>
      <w:r w:rsidRPr="000E3F3D">
        <w:rPr>
          <w:rFonts w:ascii="Times New Roman" w:hAnsi="Times New Roman"/>
          <w:lang w:val="uk-UA" w:eastAsia="uk-UA"/>
        </w:rPr>
        <w:t>аказом Міністерства будівництва, архітектури та житлово-комунального   господарства України від 09</w:t>
      </w:r>
      <w:r>
        <w:rPr>
          <w:rFonts w:ascii="Times New Roman" w:hAnsi="Times New Roman"/>
          <w:lang w:val="uk-UA" w:eastAsia="uk-UA"/>
        </w:rPr>
        <w:t xml:space="preserve"> листопада </w:t>
      </w:r>
      <w:r w:rsidRPr="000E3F3D">
        <w:rPr>
          <w:rFonts w:ascii="Times New Roman" w:hAnsi="Times New Roman"/>
          <w:lang w:val="uk-UA" w:eastAsia="uk-UA"/>
        </w:rPr>
        <w:t>2006</w:t>
      </w:r>
      <w:r w:rsidR="006C744B">
        <w:rPr>
          <w:rFonts w:ascii="Times New Roman" w:hAnsi="Times New Roman"/>
          <w:lang w:val="uk-UA" w:eastAsia="uk-UA"/>
        </w:rPr>
        <w:t xml:space="preserve"> року</w:t>
      </w:r>
      <w:r>
        <w:rPr>
          <w:rFonts w:ascii="Times New Roman" w:hAnsi="Times New Roman"/>
          <w:lang w:val="uk-UA" w:eastAsia="uk-UA"/>
        </w:rPr>
        <w:t xml:space="preserve"> №</w:t>
      </w:r>
      <w:r w:rsidRPr="000E3F3D">
        <w:rPr>
          <w:rFonts w:ascii="Times New Roman" w:hAnsi="Times New Roman"/>
          <w:lang w:val="uk-UA" w:eastAsia="uk-UA"/>
        </w:rPr>
        <w:t xml:space="preserve"> 369</w:t>
      </w:r>
      <w:r>
        <w:rPr>
          <w:rFonts w:ascii="Times New Roman" w:hAnsi="Times New Roman"/>
          <w:lang w:val="uk-UA" w:eastAsia="uk-UA"/>
        </w:rPr>
        <w:t>,</w:t>
      </w:r>
      <w:r w:rsidRPr="00132204">
        <w:rPr>
          <w:rStyle w:val="FontStyle15"/>
          <w:sz w:val="24"/>
          <w:szCs w:val="24"/>
          <w:lang w:val="uk-UA"/>
        </w:rPr>
        <w:t xml:space="preserve"> діючим</w:t>
      </w:r>
      <w:r>
        <w:rPr>
          <w:rStyle w:val="FontStyle15"/>
          <w:sz w:val="24"/>
          <w:szCs w:val="24"/>
          <w:lang w:val="uk-UA"/>
        </w:rPr>
        <w:t xml:space="preserve"> ДСТУ,</w:t>
      </w:r>
      <w:r w:rsidRPr="00132204">
        <w:rPr>
          <w:rStyle w:val="FontStyle15"/>
          <w:sz w:val="24"/>
          <w:szCs w:val="24"/>
          <w:lang w:val="uk-UA"/>
        </w:rPr>
        <w:t xml:space="preserve"> ДБН, СНіП та іншим нормативно-правовим актам.</w:t>
      </w:r>
    </w:p>
    <w:p w:rsidR="005849E2" w:rsidRPr="00132204" w:rsidRDefault="005849E2" w:rsidP="005849E2">
      <w:pPr>
        <w:widowControl/>
        <w:autoSpaceDE/>
        <w:autoSpaceDN/>
        <w:adjustRightInd/>
        <w:ind w:firstLine="708"/>
        <w:jc w:val="both"/>
        <w:rPr>
          <w:rStyle w:val="FontStyle15"/>
          <w:sz w:val="24"/>
          <w:szCs w:val="24"/>
          <w:lang w:val="uk-UA"/>
        </w:rPr>
      </w:pPr>
    </w:p>
    <w:p w:rsidR="005849E2" w:rsidRPr="00A73265" w:rsidRDefault="005849E2" w:rsidP="005849E2">
      <w:pPr>
        <w:widowControl/>
        <w:autoSpaceDE/>
        <w:autoSpaceDN/>
        <w:adjustRightInd/>
        <w:ind w:firstLine="708"/>
        <w:jc w:val="both"/>
        <w:rPr>
          <w:rStyle w:val="FontStyle15"/>
          <w:b/>
          <w:sz w:val="24"/>
          <w:szCs w:val="24"/>
          <w:lang w:val="uk-UA"/>
        </w:rPr>
      </w:pPr>
      <w:r>
        <w:rPr>
          <w:rStyle w:val="FontStyle15"/>
          <w:b/>
          <w:sz w:val="24"/>
          <w:szCs w:val="24"/>
          <w:lang w:val="uk-UA"/>
        </w:rPr>
        <w:t>6</w:t>
      </w:r>
      <w:r w:rsidRPr="00A73265">
        <w:rPr>
          <w:rStyle w:val="FontStyle15"/>
          <w:b/>
          <w:sz w:val="24"/>
          <w:szCs w:val="24"/>
          <w:lang w:val="uk-UA"/>
        </w:rPr>
        <w:t>. Найменування об’єкта конкурсу чи перелік об’єктів конкурсу</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6</w:t>
      </w:r>
      <w:r w:rsidRPr="00132204">
        <w:rPr>
          <w:rStyle w:val="FontStyle15"/>
          <w:sz w:val="24"/>
          <w:szCs w:val="24"/>
          <w:lang w:val="uk-UA"/>
        </w:rPr>
        <w:t xml:space="preserve">.1. Об’єктом конкурсу є багатоквартирні житлові будинки </w:t>
      </w:r>
      <w:r>
        <w:rPr>
          <w:rStyle w:val="FontStyle15"/>
          <w:sz w:val="24"/>
          <w:szCs w:val="24"/>
          <w:lang w:val="uk-UA"/>
        </w:rPr>
        <w:t>Білоцерківської міської територіальної громади</w:t>
      </w:r>
      <w:r w:rsidRPr="00132204">
        <w:rPr>
          <w:rStyle w:val="FontStyle15"/>
          <w:sz w:val="24"/>
          <w:szCs w:val="24"/>
          <w:lang w:val="uk-UA"/>
        </w:rPr>
        <w:t>, у яких не створені об’єднання співвласників багатоквартирного будинку або співвласники яких не прийняли рішення про форму управл</w:t>
      </w:r>
      <w:r>
        <w:rPr>
          <w:rStyle w:val="FontStyle15"/>
          <w:sz w:val="24"/>
          <w:szCs w:val="24"/>
          <w:lang w:val="uk-UA"/>
        </w:rPr>
        <w:t>іння багатоквартирним будинком, а саме:</w:t>
      </w:r>
    </w:p>
    <w:p w:rsidR="001704C1" w:rsidRDefault="001704C1" w:rsidP="00826B99">
      <w:pPr>
        <w:ind w:firstLine="709"/>
        <w:jc w:val="both"/>
        <w:rPr>
          <w:rStyle w:val="FontStyle15"/>
          <w:sz w:val="24"/>
          <w:szCs w:val="24"/>
          <w:lang w:val="uk-UA"/>
        </w:rPr>
      </w:pPr>
      <w:r>
        <w:rPr>
          <w:rStyle w:val="FontStyle15"/>
          <w:sz w:val="24"/>
          <w:szCs w:val="24"/>
          <w:lang w:val="uk-UA"/>
        </w:rPr>
        <w:t xml:space="preserve">6.1.1. Об’єкт № 1 - </w:t>
      </w:r>
      <w:r w:rsidR="005849E2" w:rsidRPr="00092F34">
        <w:rPr>
          <w:rStyle w:val="FontStyle15"/>
          <w:sz w:val="24"/>
          <w:szCs w:val="24"/>
          <w:lang w:val="uk-UA"/>
        </w:rPr>
        <w:t>Багатоквартирні житлові будинки м. Біла Церква</w:t>
      </w:r>
      <w:r>
        <w:rPr>
          <w:rStyle w:val="FontStyle15"/>
          <w:sz w:val="24"/>
          <w:szCs w:val="24"/>
          <w:lang w:val="uk-UA"/>
        </w:rPr>
        <w:t>:</w:t>
      </w:r>
    </w:p>
    <w:p w:rsidR="001704C1" w:rsidRDefault="001704C1" w:rsidP="00826B99">
      <w:pPr>
        <w:ind w:firstLine="709"/>
        <w:jc w:val="both"/>
        <w:rPr>
          <w:rFonts w:asciiTheme="majorBidi" w:hAnsiTheme="majorBidi" w:cstheme="majorBidi"/>
          <w:lang w:val="uk-UA"/>
        </w:rPr>
      </w:pPr>
      <w:r>
        <w:rPr>
          <w:rStyle w:val="FontStyle15"/>
          <w:sz w:val="24"/>
          <w:szCs w:val="24"/>
          <w:lang w:val="uk-UA"/>
        </w:rPr>
        <w:t xml:space="preserve">- </w:t>
      </w:r>
      <w:r w:rsidR="00092F34">
        <w:rPr>
          <w:rStyle w:val="FontStyle15"/>
          <w:sz w:val="24"/>
          <w:szCs w:val="24"/>
          <w:lang w:val="uk-UA"/>
        </w:rPr>
        <w:t xml:space="preserve">№ 6 по </w:t>
      </w:r>
      <w:r w:rsidR="00092F34" w:rsidRPr="00092F34">
        <w:rPr>
          <w:rFonts w:asciiTheme="majorBidi" w:hAnsiTheme="majorBidi" w:cstheme="majorBidi"/>
          <w:lang w:val="uk-UA"/>
        </w:rPr>
        <w:t>вул. Молодіжна</w:t>
      </w:r>
      <w:r w:rsidR="00092F34">
        <w:rPr>
          <w:rFonts w:asciiTheme="majorBidi" w:hAnsiTheme="majorBidi" w:cstheme="majorBidi"/>
          <w:lang w:val="uk-UA"/>
        </w:rPr>
        <w:t>,</w:t>
      </w:r>
    </w:p>
    <w:p w:rsidR="001704C1" w:rsidRDefault="001704C1" w:rsidP="00826B99">
      <w:pPr>
        <w:ind w:firstLine="709"/>
        <w:jc w:val="both"/>
        <w:rPr>
          <w:rFonts w:asciiTheme="majorBidi" w:hAnsiTheme="majorBidi" w:cstheme="majorBidi"/>
          <w:lang w:val="uk-UA"/>
        </w:rPr>
      </w:pPr>
      <w:r>
        <w:rPr>
          <w:rFonts w:asciiTheme="majorBidi" w:hAnsiTheme="majorBidi" w:cstheme="majorBidi"/>
          <w:lang w:val="uk-UA"/>
        </w:rPr>
        <w:t>-</w:t>
      </w:r>
      <w:r w:rsidR="00092F34">
        <w:rPr>
          <w:rFonts w:asciiTheme="majorBidi" w:hAnsiTheme="majorBidi" w:cstheme="majorBidi"/>
          <w:lang w:val="uk-UA"/>
        </w:rPr>
        <w:t xml:space="preserve"> №8 по </w:t>
      </w:r>
      <w:r w:rsidR="00092F34" w:rsidRPr="00092F34">
        <w:rPr>
          <w:rFonts w:asciiTheme="majorBidi" w:hAnsiTheme="majorBidi" w:cstheme="majorBidi"/>
          <w:lang w:val="uk-UA"/>
        </w:rPr>
        <w:t>вул. Молодіжна</w:t>
      </w:r>
      <w:r w:rsidR="00092F34">
        <w:rPr>
          <w:rFonts w:asciiTheme="majorBidi" w:hAnsiTheme="majorBidi" w:cstheme="majorBidi"/>
          <w:lang w:val="uk-UA"/>
        </w:rPr>
        <w:t>,</w:t>
      </w:r>
    </w:p>
    <w:p w:rsidR="001704C1" w:rsidRDefault="001704C1" w:rsidP="00826B99">
      <w:pPr>
        <w:ind w:firstLine="709"/>
        <w:jc w:val="both"/>
        <w:rPr>
          <w:rFonts w:asciiTheme="majorBidi" w:hAnsiTheme="majorBidi" w:cstheme="majorBidi"/>
          <w:lang w:val="uk-UA"/>
        </w:rPr>
      </w:pPr>
      <w:r>
        <w:rPr>
          <w:rFonts w:asciiTheme="majorBidi" w:hAnsiTheme="majorBidi" w:cstheme="majorBidi"/>
          <w:lang w:val="uk-UA"/>
        </w:rPr>
        <w:t>-</w:t>
      </w:r>
      <w:r w:rsidR="00092F34">
        <w:rPr>
          <w:rFonts w:asciiTheme="majorBidi" w:hAnsiTheme="majorBidi" w:cstheme="majorBidi"/>
          <w:lang w:val="uk-UA"/>
        </w:rPr>
        <w:t xml:space="preserve"> № 10 по </w:t>
      </w:r>
      <w:r w:rsidR="00092F34" w:rsidRPr="00092F34">
        <w:rPr>
          <w:rFonts w:asciiTheme="majorBidi" w:hAnsiTheme="majorBidi" w:cstheme="majorBidi"/>
          <w:lang w:val="uk-UA"/>
        </w:rPr>
        <w:t>вул. Грибоєдова</w:t>
      </w:r>
      <w:r w:rsidR="00092F34">
        <w:rPr>
          <w:rFonts w:asciiTheme="majorBidi" w:hAnsiTheme="majorBidi" w:cstheme="majorBidi"/>
          <w:lang w:val="uk-UA"/>
        </w:rPr>
        <w:t>,</w:t>
      </w:r>
    </w:p>
    <w:p w:rsidR="001704C1" w:rsidRDefault="001704C1" w:rsidP="00826B99">
      <w:pPr>
        <w:ind w:firstLine="709"/>
        <w:jc w:val="both"/>
        <w:rPr>
          <w:rFonts w:asciiTheme="majorBidi" w:hAnsiTheme="majorBidi" w:cstheme="majorBidi"/>
          <w:lang w:val="uk-UA"/>
        </w:rPr>
      </w:pPr>
      <w:r>
        <w:rPr>
          <w:rFonts w:asciiTheme="majorBidi" w:hAnsiTheme="majorBidi" w:cstheme="majorBidi"/>
          <w:lang w:val="uk-UA"/>
        </w:rPr>
        <w:t>-</w:t>
      </w:r>
      <w:r w:rsidR="00092F34">
        <w:rPr>
          <w:rFonts w:asciiTheme="majorBidi" w:hAnsiTheme="majorBidi" w:cstheme="majorBidi"/>
          <w:lang w:val="uk-UA"/>
        </w:rPr>
        <w:t xml:space="preserve"> № 30 по вул. Леваневського,</w:t>
      </w:r>
    </w:p>
    <w:p w:rsidR="005849E2" w:rsidRPr="00092F34" w:rsidRDefault="001704C1" w:rsidP="00826B99">
      <w:pPr>
        <w:ind w:firstLine="709"/>
        <w:jc w:val="both"/>
        <w:rPr>
          <w:rStyle w:val="FontStyle15"/>
          <w:rFonts w:asciiTheme="majorBidi" w:hAnsiTheme="majorBidi" w:cstheme="majorBidi"/>
          <w:sz w:val="24"/>
          <w:szCs w:val="24"/>
          <w:lang w:val="uk-UA"/>
        </w:rPr>
      </w:pPr>
      <w:r>
        <w:rPr>
          <w:rFonts w:asciiTheme="majorBidi" w:hAnsiTheme="majorBidi" w:cstheme="majorBidi"/>
          <w:lang w:val="uk-UA"/>
        </w:rPr>
        <w:t>-</w:t>
      </w:r>
      <w:r w:rsidR="00092F34">
        <w:rPr>
          <w:rFonts w:asciiTheme="majorBidi" w:hAnsiTheme="majorBidi" w:cstheme="majorBidi"/>
          <w:lang w:val="uk-UA"/>
        </w:rPr>
        <w:t xml:space="preserve"> № 17 по бульвару Княгині Ольги</w:t>
      </w:r>
      <w:r w:rsidR="008F1DD4">
        <w:rPr>
          <w:rStyle w:val="FontStyle15"/>
          <w:sz w:val="24"/>
          <w:szCs w:val="24"/>
          <w:lang w:val="uk-UA"/>
        </w:rPr>
        <w:t>.</w:t>
      </w:r>
    </w:p>
    <w:p w:rsidR="00620534" w:rsidRDefault="001704C1" w:rsidP="00620534">
      <w:pPr>
        <w:ind w:firstLine="709"/>
        <w:jc w:val="both"/>
        <w:rPr>
          <w:rStyle w:val="FontStyle15"/>
          <w:sz w:val="24"/>
          <w:szCs w:val="24"/>
          <w:lang w:val="uk-UA"/>
        </w:rPr>
      </w:pPr>
      <w:r>
        <w:rPr>
          <w:rStyle w:val="FontStyle15"/>
          <w:sz w:val="24"/>
          <w:szCs w:val="24"/>
          <w:lang w:val="uk-UA"/>
        </w:rPr>
        <w:t xml:space="preserve">6.1.2. Об’єкт № 2 - </w:t>
      </w:r>
      <w:r w:rsidR="005849E2" w:rsidRPr="00092F34">
        <w:rPr>
          <w:rStyle w:val="FontStyle15"/>
          <w:sz w:val="24"/>
          <w:szCs w:val="24"/>
          <w:lang w:val="uk-UA"/>
        </w:rPr>
        <w:t xml:space="preserve">Багатоквартирні </w:t>
      </w:r>
      <w:r w:rsidR="00092F34" w:rsidRPr="00092F34">
        <w:rPr>
          <w:rStyle w:val="FontStyle15"/>
          <w:sz w:val="24"/>
          <w:szCs w:val="24"/>
          <w:lang w:val="uk-UA"/>
        </w:rPr>
        <w:t>житлові будинки</w:t>
      </w:r>
      <w:r w:rsidR="00092F34">
        <w:rPr>
          <w:rStyle w:val="FontStyle15"/>
          <w:sz w:val="24"/>
          <w:szCs w:val="24"/>
          <w:lang w:val="uk-UA"/>
        </w:rPr>
        <w:t xml:space="preserve"> м. Біла Церква</w:t>
      </w:r>
      <w:r w:rsidR="00620534">
        <w:rPr>
          <w:rStyle w:val="FontStyle15"/>
          <w:sz w:val="24"/>
          <w:szCs w:val="24"/>
          <w:lang w:val="uk-UA"/>
        </w:rPr>
        <w:t>:</w:t>
      </w:r>
    </w:p>
    <w:p w:rsidR="00620534" w:rsidRDefault="00620534" w:rsidP="00620534">
      <w:pPr>
        <w:ind w:firstLine="709"/>
        <w:jc w:val="both"/>
        <w:rPr>
          <w:rFonts w:ascii="Times New Roman" w:hAnsi="Times New Roman"/>
          <w:lang w:val="uk-UA"/>
        </w:rPr>
      </w:pPr>
      <w:r>
        <w:rPr>
          <w:rStyle w:val="FontStyle15"/>
          <w:sz w:val="24"/>
          <w:szCs w:val="24"/>
          <w:lang w:val="uk-UA"/>
        </w:rPr>
        <w:t>-</w:t>
      </w:r>
      <w:r w:rsidR="00092F34">
        <w:rPr>
          <w:rStyle w:val="FontStyle15"/>
          <w:sz w:val="24"/>
          <w:szCs w:val="24"/>
          <w:lang w:val="uk-UA"/>
        </w:rPr>
        <w:t xml:space="preserve"> № 47 по</w:t>
      </w:r>
      <w:r w:rsidR="00092F34" w:rsidRPr="00092F34">
        <w:rPr>
          <w:rFonts w:ascii="Times New Roman" w:hAnsi="Times New Roman"/>
          <w:lang w:val="uk-UA"/>
        </w:rPr>
        <w:t xml:space="preserve"> вул. </w:t>
      </w:r>
      <w:r w:rsidR="00092F34" w:rsidRPr="002A4DA3">
        <w:rPr>
          <w:rFonts w:ascii="Times New Roman" w:hAnsi="Times New Roman"/>
        </w:rPr>
        <w:t>Лесі Українки</w:t>
      </w:r>
      <w:r w:rsidR="00A50D4D">
        <w:rPr>
          <w:rFonts w:ascii="Times New Roman" w:hAnsi="Times New Roman"/>
          <w:lang w:val="uk-UA"/>
        </w:rPr>
        <w:t xml:space="preserve">, </w:t>
      </w:r>
    </w:p>
    <w:p w:rsidR="001704C1" w:rsidRDefault="00620534" w:rsidP="00620534">
      <w:pPr>
        <w:ind w:firstLine="709"/>
        <w:jc w:val="both"/>
        <w:rPr>
          <w:rFonts w:ascii="Times New Roman" w:hAnsi="Times New Roman"/>
          <w:lang w:val="uk-UA"/>
        </w:rPr>
      </w:pPr>
      <w:r>
        <w:rPr>
          <w:rFonts w:ascii="Times New Roman" w:hAnsi="Times New Roman"/>
          <w:lang w:val="uk-UA"/>
        </w:rPr>
        <w:t>-</w:t>
      </w:r>
      <w:r w:rsidR="001704C1">
        <w:rPr>
          <w:rFonts w:ascii="Times New Roman" w:hAnsi="Times New Roman"/>
          <w:lang w:val="uk-UA"/>
        </w:rPr>
        <w:t xml:space="preserve"> № </w:t>
      </w:r>
      <w:r w:rsidR="00A50D4D">
        <w:rPr>
          <w:rFonts w:ascii="Times New Roman" w:hAnsi="Times New Roman"/>
          <w:lang w:val="uk-UA"/>
        </w:rPr>
        <w:t xml:space="preserve">7 </w:t>
      </w:r>
      <w:r w:rsidR="00092F34">
        <w:rPr>
          <w:rFonts w:ascii="Times New Roman" w:hAnsi="Times New Roman"/>
          <w:lang w:val="uk-UA"/>
        </w:rPr>
        <w:t xml:space="preserve">по </w:t>
      </w:r>
      <w:r w:rsidR="00092F34" w:rsidRPr="002A4DA3">
        <w:rPr>
          <w:rFonts w:ascii="Times New Roman" w:hAnsi="Times New Roman"/>
        </w:rPr>
        <w:t>вул. Першотравнева</w:t>
      </w:r>
      <w:r w:rsidR="00092F34">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092F34">
        <w:rPr>
          <w:rFonts w:ascii="Times New Roman" w:hAnsi="Times New Roman"/>
          <w:lang w:val="uk-UA"/>
        </w:rPr>
        <w:t xml:space="preserve">№ 22 по </w:t>
      </w:r>
      <w:r w:rsidR="00092F34" w:rsidRPr="002A4DA3">
        <w:rPr>
          <w:rFonts w:ascii="Times New Roman" w:hAnsi="Times New Roman"/>
        </w:rPr>
        <w:t>вул. Підвальна</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lastRenderedPageBreak/>
        <w:t xml:space="preserve">- </w:t>
      </w:r>
      <w:r w:rsidR="00826B99">
        <w:rPr>
          <w:rFonts w:ascii="Times New Roman" w:hAnsi="Times New Roman"/>
          <w:lang w:val="uk-UA"/>
        </w:rPr>
        <w:t>№ 62</w:t>
      </w:r>
      <w:r w:rsidR="00092F34">
        <w:rPr>
          <w:rFonts w:ascii="Times New Roman" w:hAnsi="Times New Roman"/>
          <w:lang w:val="uk-UA"/>
        </w:rPr>
        <w:t xml:space="preserve">а по </w:t>
      </w:r>
      <w:r w:rsidR="00092F34" w:rsidRPr="002A4DA3">
        <w:rPr>
          <w:rFonts w:ascii="Times New Roman" w:hAnsi="Times New Roman"/>
        </w:rPr>
        <w:t>вул. Фастівська</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826B99">
        <w:rPr>
          <w:rFonts w:ascii="Times New Roman" w:hAnsi="Times New Roman"/>
          <w:lang w:val="uk-UA"/>
        </w:rPr>
        <w:t xml:space="preserve">№ 3 по </w:t>
      </w:r>
      <w:r w:rsidR="00826B99" w:rsidRPr="002A4DA3">
        <w:rPr>
          <w:rFonts w:ascii="Times New Roman" w:hAnsi="Times New Roman"/>
        </w:rPr>
        <w:t>вул. Юріївська</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826B99">
        <w:rPr>
          <w:rFonts w:ascii="Times New Roman" w:hAnsi="Times New Roman"/>
          <w:lang w:val="uk-UA"/>
        </w:rPr>
        <w:t xml:space="preserve">№ 18 по </w:t>
      </w:r>
      <w:r w:rsidR="00826B99" w:rsidRPr="002A4DA3">
        <w:rPr>
          <w:rFonts w:ascii="Times New Roman" w:hAnsi="Times New Roman"/>
        </w:rPr>
        <w:t>пров. Вокзальний</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826B99">
        <w:rPr>
          <w:rFonts w:ascii="Times New Roman" w:hAnsi="Times New Roman"/>
          <w:lang w:val="uk-UA"/>
        </w:rPr>
        <w:t>№ 5д по</w:t>
      </w:r>
      <w:r w:rsidR="00826B99" w:rsidRPr="002A4DA3">
        <w:rPr>
          <w:rFonts w:ascii="Times New Roman" w:hAnsi="Times New Roman"/>
        </w:rPr>
        <w:t>пров. Залізничний</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826B99">
        <w:rPr>
          <w:rFonts w:ascii="Times New Roman" w:hAnsi="Times New Roman"/>
          <w:lang w:val="uk-UA"/>
        </w:rPr>
        <w:t xml:space="preserve">№ 11 по </w:t>
      </w:r>
      <w:r w:rsidR="00826B99" w:rsidRPr="002A4DA3">
        <w:rPr>
          <w:rFonts w:ascii="Times New Roman" w:hAnsi="Times New Roman"/>
        </w:rPr>
        <w:t>пров. Курсовий другий</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826B99">
        <w:rPr>
          <w:rFonts w:ascii="Times New Roman" w:hAnsi="Times New Roman"/>
          <w:lang w:val="uk-UA"/>
        </w:rPr>
        <w:t xml:space="preserve">№ 17 по </w:t>
      </w:r>
      <w:r w:rsidR="00826B99" w:rsidRPr="002A4DA3">
        <w:rPr>
          <w:rFonts w:ascii="Times New Roman" w:hAnsi="Times New Roman"/>
        </w:rPr>
        <w:t>вул. Логінова</w:t>
      </w:r>
      <w:r w:rsidR="00826B9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03700E">
        <w:rPr>
          <w:rFonts w:ascii="Times New Roman" w:hAnsi="Times New Roman"/>
          <w:lang w:val="uk-UA"/>
        </w:rPr>
        <w:t xml:space="preserve">№ 38 по </w:t>
      </w:r>
      <w:r w:rsidR="0003700E" w:rsidRPr="002A4DA3">
        <w:rPr>
          <w:rFonts w:ascii="Times New Roman" w:hAnsi="Times New Roman"/>
        </w:rPr>
        <w:t>вул. Лесі Українки</w:t>
      </w:r>
      <w:r w:rsidR="0003700E">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03700E">
        <w:rPr>
          <w:rFonts w:ascii="Times New Roman" w:hAnsi="Times New Roman"/>
          <w:lang w:val="uk-UA"/>
        </w:rPr>
        <w:t xml:space="preserve">№ 48 </w:t>
      </w:r>
      <w:r w:rsidR="004C2E29">
        <w:rPr>
          <w:rFonts w:ascii="Times New Roman" w:hAnsi="Times New Roman"/>
          <w:lang w:val="uk-UA"/>
        </w:rPr>
        <w:t xml:space="preserve">по </w:t>
      </w:r>
      <w:r w:rsidR="004C2E29" w:rsidRPr="002A4DA3">
        <w:rPr>
          <w:rFonts w:ascii="Times New Roman" w:hAnsi="Times New Roman"/>
        </w:rPr>
        <w:t>вул. Лесі Українки</w:t>
      </w:r>
      <w:r w:rsidR="004C2E29">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4C2E29">
        <w:rPr>
          <w:rFonts w:ascii="Times New Roman" w:hAnsi="Times New Roman"/>
          <w:lang w:val="uk-UA"/>
        </w:rPr>
        <w:t xml:space="preserve">№ 14 по </w:t>
      </w:r>
      <w:r w:rsidR="00A50D4D" w:rsidRPr="002A4DA3">
        <w:rPr>
          <w:rFonts w:ascii="Times New Roman" w:hAnsi="Times New Roman"/>
        </w:rPr>
        <w:t>вул. Першотравнева</w:t>
      </w:r>
      <w:r w:rsidR="00A50D4D">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12/43 по </w:t>
      </w:r>
      <w:r w:rsidR="00A50D4D" w:rsidRPr="002A4DA3">
        <w:rPr>
          <w:rFonts w:ascii="Times New Roman" w:hAnsi="Times New Roman"/>
        </w:rPr>
        <w:t>вул. Першотравнева</w:t>
      </w:r>
      <w:r w:rsidR="00A50D4D">
        <w:rPr>
          <w:rFonts w:ascii="Times New Roman" w:hAnsi="Times New Roman"/>
          <w:lang w:val="uk-UA"/>
        </w:rPr>
        <w:t>,</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 36 по </w:t>
      </w:r>
      <w:r w:rsidR="00A50D4D" w:rsidRPr="00A50D4D">
        <w:rPr>
          <w:rFonts w:ascii="Times New Roman" w:hAnsi="Times New Roman"/>
          <w:lang w:val="uk-UA"/>
        </w:rPr>
        <w:t>вул. Привокзальна</w:t>
      </w:r>
      <w:r w:rsidR="00A50D4D">
        <w:rPr>
          <w:rFonts w:ascii="Times New Roman" w:hAnsi="Times New Roman"/>
          <w:lang w:val="uk-UA"/>
        </w:rPr>
        <w:t>,</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 8 по </w:t>
      </w:r>
      <w:r w:rsidR="00A50D4D" w:rsidRPr="002A4DA3">
        <w:rPr>
          <w:rFonts w:ascii="Times New Roman" w:hAnsi="Times New Roman"/>
        </w:rPr>
        <w:t>вул. Росьова</w:t>
      </w:r>
      <w:r w:rsidR="00A50D4D">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40 по </w:t>
      </w:r>
      <w:r w:rsidR="00A50D4D" w:rsidRPr="002A4DA3">
        <w:rPr>
          <w:rFonts w:ascii="Times New Roman" w:hAnsi="Times New Roman"/>
        </w:rPr>
        <w:t>вул. Підвальна</w:t>
      </w:r>
      <w:r w:rsidR="00A50D4D">
        <w:rPr>
          <w:rFonts w:ascii="Times New Roman" w:hAnsi="Times New Roman"/>
          <w:lang w:val="uk-UA"/>
        </w:rPr>
        <w:t xml:space="preserve">, </w:t>
      </w:r>
    </w:p>
    <w:p w:rsidR="001704C1" w:rsidRDefault="001704C1" w:rsidP="00620534">
      <w:pPr>
        <w:ind w:firstLine="709"/>
        <w:jc w:val="both"/>
        <w:rPr>
          <w:rFonts w:ascii="Times New Roman" w:hAnsi="Times New Roman"/>
          <w:color w:val="000000"/>
          <w:lang w:val="uk-UA"/>
        </w:rPr>
      </w:pPr>
      <w:r>
        <w:rPr>
          <w:rFonts w:ascii="Times New Roman" w:hAnsi="Times New Roman"/>
          <w:lang w:val="uk-UA"/>
        </w:rPr>
        <w:t xml:space="preserve">- </w:t>
      </w:r>
      <w:r w:rsidR="00A50D4D">
        <w:rPr>
          <w:rFonts w:ascii="Times New Roman" w:hAnsi="Times New Roman"/>
          <w:lang w:val="uk-UA"/>
        </w:rPr>
        <w:t xml:space="preserve">№ 7 </w:t>
      </w:r>
      <w:r w:rsidR="00A50D4D" w:rsidRPr="002A4DA3">
        <w:rPr>
          <w:rFonts w:ascii="Times New Roman" w:hAnsi="Times New Roman"/>
          <w:color w:val="000000"/>
        </w:rPr>
        <w:t>вул. Привокзальна</w:t>
      </w:r>
      <w:r w:rsidR="00A50D4D">
        <w:rPr>
          <w:rFonts w:ascii="Times New Roman" w:hAnsi="Times New Roman"/>
          <w:color w:val="000000"/>
          <w:lang w:val="uk-UA"/>
        </w:rPr>
        <w:t>,</w:t>
      </w:r>
    </w:p>
    <w:p w:rsidR="001704C1" w:rsidRDefault="001704C1" w:rsidP="00620534">
      <w:pPr>
        <w:ind w:firstLine="709"/>
        <w:jc w:val="both"/>
        <w:rPr>
          <w:rFonts w:ascii="Times New Roman" w:hAnsi="Times New Roman"/>
          <w:color w:val="000000"/>
          <w:lang w:val="uk-UA"/>
        </w:rPr>
      </w:pPr>
      <w:r>
        <w:rPr>
          <w:rFonts w:ascii="Times New Roman" w:hAnsi="Times New Roman"/>
          <w:color w:val="000000"/>
          <w:lang w:val="uk-UA"/>
        </w:rPr>
        <w:t>-</w:t>
      </w:r>
      <w:r w:rsidR="00A50D4D">
        <w:rPr>
          <w:rFonts w:ascii="Times New Roman" w:hAnsi="Times New Roman"/>
          <w:color w:val="000000"/>
          <w:lang w:val="uk-UA"/>
        </w:rPr>
        <w:t xml:space="preserve"> № 9 по </w:t>
      </w:r>
      <w:r w:rsidR="00A50D4D" w:rsidRPr="002A4DA3">
        <w:rPr>
          <w:rFonts w:ascii="Times New Roman" w:hAnsi="Times New Roman"/>
          <w:color w:val="000000"/>
        </w:rPr>
        <w:t>вул. Привокзальна</w:t>
      </w:r>
      <w:r w:rsidR="00A50D4D">
        <w:rPr>
          <w:rFonts w:ascii="Times New Roman" w:hAnsi="Times New Roman"/>
          <w:color w:val="000000"/>
          <w:lang w:val="uk-UA"/>
        </w:rPr>
        <w:t>,</w:t>
      </w:r>
    </w:p>
    <w:p w:rsidR="001704C1" w:rsidRDefault="001704C1" w:rsidP="00620534">
      <w:pPr>
        <w:ind w:firstLine="709"/>
        <w:jc w:val="both"/>
        <w:rPr>
          <w:rFonts w:ascii="Times New Roman" w:hAnsi="Times New Roman"/>
          <w:lang w:val="uk-UA"/>
        </w:rPr>
      </w:pPr>
      <w:r>
        <w:rPr>
          <w:rFonts w:ascii="Times New Roman" w:hAnsi="Times New Roman"/>
          <w:color w:val="000000"/>
          <w:lang w:val="uk-UA"/>
        </w:rPr>
        <w:t>-</w:t>
      </w:r>
      <w:r w:rsidR="00A50D4D">
        <w:rPr>
          <w:rFonts w:ascii="Times New Roman" w:hAnsi="Times New Roman"/>
          <w:color w:val="000000"/>
          <w:lang w:val="uk-UA"/>
        </w:rPr>
        <w:t xml:space="preserve"> № 18 по </w:t>
      </w:r>
      <w:r w:rsidR="00A50D4D">
        <w:rPr>
          <w:rFonts w:ascii="Times New Roman" w:hAnsi="Times New Roman"/>
        </w:rPr>
        <w:t>в</w:t>
      </w:r>
      <w:r w:rsidR="00A50D4D" w:rsidRPr="002A4DA3">
        <w:rPr>
          <w:rFonts w:ascii="Times New Roman" w:hAnsi="Times New Roman"/>
        </w:rPr>
        <w:t>ул.О.Гончара</w:t>
      </w:r>
      <w:r w:rsidR="00A50D4D">
        <w:rPr>
          <w:rFonts w:ascii="Times New Roman" w:hAnsi="Times New Roman"/>
          <w:lang w:val="uk-UA"/>
        </w:rPr>
        <w:t xml:space="preserve">, </w:t>
      </w:r>
    </w:p>
    <w:p w:rsidR="001704C1" w:rsidRDefault="001704C1" w:rsidP="00620534">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111 по </w:t>
      </w:r>
      <w:r w:rsidR="00A50D4D">
        <w:rPr>
          <w:rFonts w:ascii="Times New Roman" w:hAnsi="Times New Roman"/>
        </w:rPr>
        <w:t>б</w:t>
      </w:r>
      <w:r w:rsidR="00A50D4D" w:rsidRPr="002A4DA3">
        <w:rPr>
          <w:rFonts w:ascii="Times New Roman" w:hAnsi="Times New Roman"/>
        </w:rPr>
        <w:t>-р Олександрійськ</w:t>
      </w:r>
      <w:r w:rsidR="00A50D4D">
        <w:rPr>
          <w:rFonts w:ascii="Times New Roman" w:hAnsi="Times New Roman"/>
          <w:lang w:val="uk-UA"/>
        </w:rPr>
        <w:t>ому,</w:t>
      </w:r>
    </w:p>
    <w:p w:rsidR="00A27CA9" w:rsidRDefault="001704C1" w:rsidP="001704C1">
      <w:pPr>
        <w:ind w:firstLine="709"/>
        <w:jc w:val="both"/>
        <w:rPr>
          <w:rFonts w:ascii="Times New Roman" w:hAnsi="Times New Roman"/>
          <w:lang w:val="uk-UA"/>
        </w:rPr>
      </w:pPr>
      <w:r>
        <w:rPr>
          <w:rFonts w:ascii="Times New Roman" w:hAnsi="Times New Roman"/>
          <w:lang w:val="uk-UA"/>
        </w:rPr>
        <w:t>-</w:t>
      </w:r>
      <w:r w:rsidR="00A50D4D">
        <w:rPr>
          <w:rFonts w:ascii="Times New Roman" w:hAnsi="Times New Roman"/>
          <w:lang w:val="uk-UA"/>
        </w:rPr>
        <w:t xml:space="preserve"> № 1 по </w:t>
      </w:r>
      <w:r w:rsidR="00A50D4D">
        <w:rPr>
          <w:rFonts w:ascii="Times New Roman" w:hAnsi="Times New Roman"/>
        </w:rPr>
        <w:t>в</w:t>
      </w:r>
      <w:r w:rsidR="00A50D4D" w:rsidRPr="002A4DA3">
        <w:rPr>
          <w:rFonts w:ascii="Times New Roman" w:hAnsi="Times New Roman"/>
        </w:rPr>
        <w:t>ул.Фастівська</w:t>
      </w:r>
      <w:r w:rsidR="00A50D4D">
        <w:rPr>
          <w:rFonts w:ascii="Times New Roman" w:hAnsi="Times New Roman"/>
          <w:lang w:val="uk-UA"/>
        </w:rPr>
        <w:t xml:space="preserve">, </w:t>
      </w:r>
    </w:p>
    <w:p w:rsidR="005849E2" w:rsidRDefault="00A27CA9" w:rsidP="001704C1">
      <w:pPr>
        <w:ind w:firstLine="709"/>
        <w:jc w:val="both"/>
        <w:rPr>
          <w:rFonts w:ascii="Times New Roman" w:hAnsi="Times New Roman"/>
          <w:lang w:val="uk-UA"/>
        </w:rPr>
      </w:pPr>
      <w:r>
        <w:rPr>
          <w:rFonts w:ascii="Times New Roman" w:hAnsi="Times New Roman"/>
          <w:lang w:val="uk-UA"/>
        </w:rPr>
        <w:t xml:space="preserve">- </w:t>
      </w:r>
      <w:r w:rsidR="00A50D4D">
        <w:rPr>
          <w:rFonts w:ascii="Times New Roman" w:hAnsi="Times New Roman"/>
          <w:lang w:val="uk-UA"/>
        </w:rPr>
        <w:t xml:space="preserve">№ 22 по </w:t>
      </w:r>
      <w:r w:rsidR="00A50D4D" w:rsidRPr="00C41FFE">
        <w:rPr>
          <w:rFonts w:ascii="Times New Roman" w:hAnsi="Times New Roman"/>
          <w:lang w:val="uk-UA"/>
        </w:rPr>
        <w:t>вул.Вокзальна</w:t>
      </w:r>
      <w:r w:rsidR="00C41FFE">
        <w:rPr>
          <w:rFonts w:ascii="Times New Roman" w:hAnsi="Times New Roman"/>
          <w:lang w:val="uk-UA"/>
        </w:rPr>
        <w:t>,</w:t>
      </w:r>
    </w:p>
    <w:p w:rsidR="00C41FFE" w:rsidRDefault="00C41FFE" w:rsidP="001704C1">
      <w:pPr>
        <w:ind w:firstLine="709"/>
        <w:jc w:val="both"/>
        <w:rPr>
          <w:rFonts w:ascii="Times New Roman" w:hAnsi="Times New Roman"/>
          <w:lang w:val="uk-UA"/>
        </w:rPr>
      </w:pPr>
      <w:r>
        <w:rPr>
          <w:rFonts w:ascii="Times New Roman" w:hAnsi="Times New Roman"/>
          <w:lang w:val="uk-UA"/>
        </w:rPr>
        <w:t>- № 59 по вул. Ярослава Мудрого,</w:t>
      </w:r>
    </w:p>
    <w:p w:rsidR="00C41FFE" w:rsidRDefault="00C41FFE" w:rsidP="001704C1">
      <w:pPr>
        <w:ind w:firstLine="709"/>
        <w:jc w:val="both"/>
        <w:rPr>
          <w:rFonts w:ascii="Times New Roman" w:hAnsi="Times New Roman"/>
          <w:lang w:val="uk-UA"/>
        </w:rPr>
      </w:pPr>
      <w:r>
        <w:rPr>
          <w:rFonts w:ascii="Times New Roman" w:hAnsi="Times New Roman"/>
          <w:lang w:val="uk-UA"/>
        </w:rPr>
        <w:t>- № 21б 1к по вул. Фастівська,</w:t>
      </w:r>
    </w:p>
    <w:p w:rsidR="00C41FFE" w:rsidRDefault="00C41FFE" w:rsidP="00C41FFE">
      <w:pPr>
        <w:ind w:firstLine="709"/>
        <w:jc w:val="both"/>
        <w:rPr>
          <w:rFonts w:ascii="Times New Roman" w:hAnsi="Times New Roman"/>
          <w:lang w:val="uk-UA"/>
        </w:rPr>
      </w:pPr>
      <w:r>
        <w:rPr>
          <w:rFonts w:ascii="Times New Roman" w:hAnsi="Times New Roman"/>
          <w:lang w:val="uk-UA"/>
        </w:rPr>
        <w:t>- № 21б 2к по вул. Фастівська,</w:t>
      </w:r>
    </w:p>
    <w:p w:rsidR="00C41FFE" w:rsidRPr="00A50D4D" w:rsidRDefault="00C41FFE" w:rsidP="00B61A59">
      <w:pPr>
        <w:ind w:firstLine="709"/>
        <w:jc w:val="both"/>
        <w:rPr>
          <w:rStyle w:val="FontStyle15"/>
          <w:sz w:val="24"/>
          <w:szCs w:val="24"/>
          <w:lang w:val="uk-UA"/>
        </w:rPr>
      </w:pPr>
      <w:r>
        <w:rPr>
          <w:rFonts w:ascii="Times New Roman" w:hAnsi="Times New Roman"/>
          <w:lang w:val="uk-UA"/>
        </w:rPr>
        <w:t xml:space="preserve">- </w:t>
      </w:r>
      <w:r>
        <w:rPr>
          <w:rFonts w:ascii="Times New Roman" w:hAnsi="Times New Roman"/>
          <w:color w:val="000000"/>
          <w:lang w:val="uk-UA"/>
        </w:rPr>
        <w:t xml:space="preserve">№ 5 по </w:t>
      </w:r>
      <w:r>
        <w:rPr>
          <w:rFonts w:ascii="Times New Roman" w:hAnsi="Times New Roman"/>
        </w:rPr>
        <w:t>в</w:t>
      </w:r>
      <w:r w:rsidRPr="002A4DA3">
        <w:rPr>
          <w:rFonts w:ascii="Times New Roman" w:hAnsi="Times New Roman"/>
        </w:rPr>
        <w:t>ул.О.Гончара</w:t>
      </w:r>
      <w:r>
        <w:rPr>
          <w:rFonts w:ascii="Times New Roman" w:hAnsi="Times New Roman"/>
          <w:lang w:val="uk-UA"/>
        </w:rPr>
        <w:t xml:space="preserve">, </w:t>
      </w:r>
    </w:p>
    <w:p w:rsidR="001704C1" w:rsidRDefault="005849E2" w:rsidP="001704C1">
      <w:pPr>
        <w:ind w:left="709"/>
        <w:jc w:val="both"/>
        <w:rPr>
          <w:rStyle w:val="FontStyle15"/>
          <w:sz w:val="24"/>
          <w:szCs w:val="24"/>
          <w:lang w:val="uk-UA"/>
        </w:rPr>
      </w:pPr>
      <w:r w:rsidRPr="00620534">
        <w:rPr>
          <w:rStyle w:val="FontStyle15"/>
          <w:sz w:val="24"/>
          <w:szCs w:val="24"/>
          <w:lang w:val="uk-UA"/>
        </w:rPr>
        <w:t xml:space="preserve">6.1.3. Об’єкт № 3  </w:t>
      </w:r>
      <w:r w:rsidR="001704C1">
        <w:rPr>
          <w:rStyle w:val="FontStyle15"/>
          <w:sz w:val="24"/>
          <w:szCs w:val="24"/>
          <w:lang w:val="uk-UA"/>
        </w:rPr>
        <w:t xml:space="preserve">- </w:t>
      </w:r>
      <w:r w:rsidR="00A50D4D" w:rsidRPr="00620534">
        <w:rPr>
          <w:rStyle w:val="FontStyle15"/>
          <w:sz w:val="24"/>
          <w:szCs w:val="24"/>
          <w:lang w:val="uk-UA"/>
        </w:rPr>
        <w:t>Багатоквартирні житлові будинки м. Біла Церква</w:t>
      </w:r>
      <w:r w:rsidR="001704C1">
        <w:rPr>
          <w:rStyle w:val="FontStyle15"/>
          <w:sz w:val="24"/>
          <w:szCs w:val="24"/>
          <w:lang w:val="uk-UA"/>
        </w:rPr>
        <w:t>:</w:t>
      </w:r>
    </w:p>
    <w:p w:rsidR="001704C1" w:rsidRPr="001704C1" w:rsidRDefault="001704C1" w:rsidP="001704C1">
      <w:pPr>
        <w:ind w:left="709"/>
        <w:jc w:val="both"/>
        <w:rPr>
          <w:rFonts w:ascii="Times New Roman" w:hAnsi="Times New Roman"/>
          <w:color w:val="000000"/>
          <w:lang w:val="uk-UA"/>
        </w:rPr>
      </w:pPr>
      <w:r>
        <w:rPr>
          <w:rStyle w:val="FontStyle15"/>
          <w:sz w:val="24"/>
          <w:szCs w:val="24"/>
          <w:lang w:val="uk-UA"/>
        </w:rPr>
        <w:t>-</w:t>
      </w:r>
      <w:r w:rsidR="00DE763D">
        <w:rPr>
          <w:rStyle w:val="FontStyle15"/>
          <w:sz w:val="24"/>
          <w:szCs w:val="24"/>
          <w:lang w:val="uk-UA"/>
        </w:rPr>
        <w:t xml:space="preserve"> </w:t>
      </w:r>
      <w:r w:rsidR="00A50D4D" w:rsidRPr="001704C1">
        <w:rPr>
          <w:rStyle w:val="FontStyle15"/>
          <w:sz w:val="24"/>
          <w:szCs w:val="24"/>
          <w:lang w:val="uk-UA"/>
        </w:rPr>
        <w:t>№</w:t>
      </w:r>
      <w:r w:rsidR="00DE763D">
        <w:rPr>
          <w:rStyle w:val="FontStyle15"/>
          <w:sz w:val="24"/>
          <w:szCs w:val="24"/>
          <w:lang w:val="uk-UA"/>
        </w:rPr>
        <w:t xml:space="preserve"> </w:t>
      </w:r>
      <w:r w:rsidR="00620534" w:rsidRPr="001704C1">
        <w:rPr>
          <w:rFonts w:ascii="Times New Roman" w:hAnsi="Times New Roman"/>
          <w:color w:val="000000"/>
          <w:lang w:val="uk-UA"/>
        </w:rPr>
        <w:t>9 по</w:t>
      </w:r>
      <w:r w:rsidR="00620534" w:rsidRPr="001704C1">
        <w:rPr>
          <w:rFonts w:ascii="Times New Roman" w:hAnsi="Times New Roman"/>
          <w:color w:val="000000"/>
        </w:rPr>
        <w:t> </w:t>
      </w:r>
      <w:r w:rsidR="00620534" w:rsidRPr="001704C1">
        <w:rPr>
          <w:rFonts w:ascii="Times New Roman" w:hAnsi="Times New Roman"/>
          <w:color w:val="000000"/>
          <w:lang w:val="uk-UA"/>
        </w:rPr>
        <w:t xml:space="preserve">вул. 8-го Березня, </w:t>
      </w:r>
    </w:p>
    <w:p w:rsidR="001704C1" w:rsidRPr="001704C1" w:rsidRDefault="001704C1" w:rsidP="001704C1">
      <w:pPr>
        <w:ind w:left="709"/>
        <w:jc w:val="both"/>
        <w:rPr>
          <w:rFonts w:ascii="Times New Roman" w:hAnsi="Times New Roman"/>
          <w:color w:val="000000"/>
          <w:lang w:val="uk-UA"/>
        </w:rPr>
      </w:pPr>
      <w:r w:rsidRPr="001704C1">
        <w:rPr>
          <w:rFonts w:ascii="Times New Roman" w:hAnsi="Times New Roman"/>
          <w:color w:val="000000"/>
          <w:lang w:val="uk-UA"/>
        </w:rPr>
        <w:t xml:space="preserve">- </w:t>
      </w:r>
      <w:r w:rsidR="00620534" w:rsidRPr="001704C1">
        <w:rPr>
          <w:rFonts w:ascii="Times New Roman" w:hAnsi="Times New Roman"/>
          <w:color w:val="000000"/>
          <w:lang w:val="uk-UA"/>
        </w:rPr>
        <w:t>№ 1/7 по вул. Богдана Хмельницького,</w:t>
      </w:r>
    </w:p>
    <w:p w:rsidR="001704C1" w:rsidRPr="001704C1" w:rsidRDefault="001704C1" w:rsidP="001704C1">
      <w:pPr>
        <w:ind w:left="709"/>
        <w:jc w:val="both"/>
        <w:rPr>
          <w:rFonts w:ascii="Times New Roman" w:hAnsi="Times New Roman"/>
          <w:color w:val="000000"/>
          <w:lang w:val="uk-UA"/>
        </w:rPr>
      </w:pPr>
      <w:r w:rsidRPr="001704C1">
        <w:rPr>
          <w:rFonts w:ascii="Times New Roman" w:hAnsi="Times New Roman"/>
          <w:color w:val="000000"/>
          <w:lang w:val="uk-UA"/>
        </w:rPr>
        <w:t xml:space="preserve">- </w:t>
      </w:r>
      <w:r w:rsidR="00620534" w:rsidRPr="001704C1">
        <w:rPr>
          <w:rFonts w:ascii="Times New Roman" w:hAnsi="Times New Roman"/>
          <w:color w:val="000000"/>
          <w:lang w:val="uk-UA"/>
        </w:rPr>
        <w:t xml:space="preserve">№ 2/9 по вул. Богдана Хмельницького, </w:t>
      </w:r>
    </w:p>
    <w:p w:rsidR="001704C1" w:rsidRPr="001704C1" w:rsidRDefault="001704C1" w:rsidP="001704C1">
      <w:pPr>
        <w:ind w:left="709"/>
        <w:jc w:val="both"/>
        <w:rPr>
          <w:rFonts w:ascii="Times New Roman" w:hAnsi="Times New Roman"/>
          <w:color w:val="000000"/>
          <w:lang w:val="uk-UA"/>
        </w:rPr>
      </w:pPr>
      <w:r w:rsidRPr="001704C1">
        <w:rPr>
          <w:rFonts w:ascii="Times New Roman" w:hAnsi="Times New Roman"/>
          <w:color w:val="000000"/>
          <w:lang w:val="uk-UA"/>
        </w:rPr>
        <w:t xml:space="preserve">- </w:t>
      </w:r>
      <w:r w:rsidR="00620534" w:rsidRPr="001704C1">
        <w:rPr>
          <w:rFonts w:ascii="Times New Roman" w:hAnsi="Times New Roman"/>
          <w:color w:val="000000"/>
          <w:lang w:val="uk-UA"/>
        </w:rPr>
        <w:t>№ 3 по вул. Богдана Хмельницького,</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lang w:val="uk-UA"/>
        </w:rPr>
        <w:t xml:space="preserve">- </w:t>
      </w:r>
      <w:r w:rsidR="00620534" w:rsidRPr="001704C1">
        <w:rPr>
          <w:rFonts w:ascii="Times New Roman" w:hAnsi="Times New Roman"/>
          <w:color w:val="000000"/>
          <w:lang w:val="uk-UA"/>
        </w:rPr>
        <w:t xml:space="preserve"> №</w:t>
      </w:r>
      <w:r w:rsidR="00295933">
        <w:rPr>
          <w:rFonts w:ascii="Times New Roman" w:hAnsi="Times New Roman"/>
          <w:color w:val="000000"/>
          <w:lang w:val="uk-UA"/>
        </w:rPr>
        <w:t xml:space="preserve"> </w:t>
      </w:r>
      <w:r w:rsidR="00620534" w:rsidRPr="001704C1">
        <w:rPr>
          <w:rFonts w:ascii="Times New Roman" w:hAnsi="Times New Roman"/>
          <w:color w:val="000000"/>
        </w:rPr>
        <w:t xml:space="preserve">1\12 по </w:t>
      </w:r>
      <w:r>
        <w:rPr>
          <w:rFonts w:ascii="Times New Roman" w:hAnsi="Times New Roman"/>
          <w:color w:val="000000"/>
        </w:rPr>
        <w:t>в</w:t>
      </w:r>
      <w:r w:rsidR="00620534" w:rsidRPr="001704C1">
        <w:rPr>
          <w:rFonts w:ascii="Times New Roman" w:hAnsi="Times New Roman"/>
          <w:color w:val="000000"/>
        </w:rPr>
        <w:t>ул. Івана Сошенка,</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sidR="00620534" w:rsidRPr="001704C1">
        <w:rPr>
          <w:rFonts w:ascii="Times New Roman" w:hAnsi="Times New Roman"/>
          <w:color w:val="000000"/>
        </w:rPr>
        <w:t xml:space="preserve"> № 2\13 по </w:t>
      </w:r>
      <w:r>
        <w:rPr>
          <w:rFonts w:ascii="Times New Roman" w:hAnsi="Times New Roman"/>
          <w:color w:val="000000"/>
        </w:rPr>
        <w:t>в</w:t>
      </w:r>
      <w:r w:rsidR="00620534" w:rsidRPr="001704C1">
        <w:rPr>
          <w:rFonts w:ascii="Times New Roman" w:hAnsi="Times New Roman"/>
          <w:color w:val="000000"/>
        </w:rPr>
        <w:t xml:space="preserve">ул. Івана Сошенка, </w:t>
      </w:r>
    </w:p>
    <w:p w:rsid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Pr>
          <w:rFonts w:ascii="Times New Roman" w:hAnsi="Times New Roman"/>
          <w:color w:val="000000"/>
        </w:rPr>
        <w:t>№ 3 по вул. Гагаріна</w:t>
      </w:r>
      <w:r w:rsidR="00620534" w:rsidRPr="001704C1">
        <w:rPr>
          <w:rFonts w:ascii="Times New Roman" w:hAnsi="Times New Roman"/>
          <w:color w:val="000000"/>
        </w:rPr>
        <w:t>,</w:t>
      </w:r>
    </w:p>
    <w:p w:rsidR="00295933" w:rsidRPr="00295933" w:rsidRDefault="00295933" w:rsidP="001704C1">
      <w:pPr>
        <w:ind w:left="709"/>
        <w:jc w:val="both"/>
        <w:rPr>
          <w:rFonts w:ascii="Times New Roman" w:hAnsi="Times New Roman"/>
          <w:color w:val="000000"/>
          <w:lang w:val="uk-UA"/>
        </w:rPr>
      </w:pPr>
      <w:r>
        <w:rPr>
          <w:rFonts w:ascii="Times New Roman" w:hAnsi="Times New Roman"/>
          <w:color w:val="000000"/>
          <w:lang w:val="uk-UA"/>
        </w:rPr>
        <w:t xml:space="preserve">- № 8/10  по вул. Гагаріна, </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Pr>
          <w:rFonts w:ascii="Times New Roman" w:hAnsi="Times New Roman"/>
          <w:color w:val="000000"/>
        </w:rPr>
        <w:t>№ 15 по вул. Гагаріна</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Pr>
          <w:rFonts w:ascii="Times New Roman" w:hAnsi="Times New Roman"/>
          <w:color w:val="000000"/>
        </w:rPr>
        <w:t>№ 24 по вул. Гагаріна</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Pr>
          <w:rFonts w:ascii="Times New Roman" w:hAnsi="Times New Roman"/>
          <w:color w:val="000000"/>
        </w:rPr>
        <w:t>№ 28/7 по вул. Гагаріна</w:t>
      </w:r>
      <w:r w:rsidR="00620534" w:rsidRPr="001704C1">
        <w:rPr>
          <w:rFonts w:ascii="Times New Roman" w:hAnsi="Times New Roman"/>
          <w:color w:val="000000"/>
        </w:rPr>
        <w:t xml:space="preserve">, </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Pr>
          <w:rFonts w:ascii="Times New Roman" w:hAnsi="Times New Roman"/>
          <w:color w:val="000000"/>
        </w:rPr>
        <w:t>№ 2 по вул. Гоголя</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Pr>
          <w:rFonts w:ascii="Times New Roman" w:hAnsi="Times New Roman"/>
          <w:color w:val="000000"/>
        </w:rPr>
        <w:t>№ 5 по вул. Гоголя</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16 по вул. Гоголя,</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27 по вул. Гоголя</w:t>
      </w:r>
      <w:r w:rsidR="00620534" w:rsidRPr="001704C1">
        <w:rPr>
          <w:rFonts w:ascii="Times New Roman" w:hAnsi="Times New Roman"/>
          <w:color w:val="000000"/>
        </w:rPr>
        <w:t xml:space="preserve">, </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sidR="009936D2">
        <w:rPr>
          <w:rFonts w:ascii="Times New Roman" w:hAnsi="Times New Roman"/>
          <w:color w:val="000000"/>
        </w:rPr>
        <w:t>№ 23 по вул. Голубина</w:t>
      </w:r>
      <w:r w:rsidR="00620534" w:rsidRPr="001704C1">
        <w:rPr>
          <w:rFonts w:ascii="Times New Roman" w:hAnsi="Times New Roman"/>
          <w:color w:val="000000"/>
        </w:rPr>
        <w:t xml:space="preserve">, </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sidR="009936D2">
        <w:rPr>
          <w:rFonts w:ascii="Times New Roman" w:hAnsi="Times New Roman"/>
          <w:color w:val="000000"/>
        </w:rPr>
        <w:t>№ 1 по вул. Героїв Небесної Сотні</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sidR="009936D2">
        <w:rPr>
          <w:rFonts w:ascii="Times New Roman" w:hAnsi="Times New Roman"/>
          <w:color w:val="000000"/>
        </w:rPr>
        <w:t>№ 7 по в</w:t>
      </w:r>
      <w:r w:rsidR="00620534" w:rsidRPr="001704C1">
        <w:rPr>
          <w:rFonts w:ascii="Times New Roman" w:hAnsi="Times New Roman"/>
          <w:color w:val="000000"/>
        </w:rPr>
        <w:t>ул. Героїв Небе</w:t>
      </w:r>
      <w:r w:rsidR="009936D2">
        <w:rPr>
          <w:rFonts w:ascii="Times New Roman" w:hAnsi="Times New Roman"/>
          <w:color w:val="000000"/>
        </w:rPr>
        <w:t>сної Сотні</w:t>
      </w:r>
      <w:r w:rsidR="00620534" w:rsidRPr="001704C1">
        <w:rPr>
          <w:rFonts w:ascii="Times New Roman" w:hAnsi="Times New Roman"/>
          <w:color w:val="000000"/>
        </w:rPr>
        <w:t xml:space="preserve">, </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 xml:space="preserve">- </w:t>
      </w:r>
      <w:r w:rsidR="009936D2">
        <w:rPr>
          <w:rFonts w:ascii="Times New Roman" w:hAnsi="Times New Roman"/>
          <w:color w:val="000000"/>
        </w:rPr>
        <w:t>№ 1/2 по пров. Замковий перший</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3 по пров. Замковий перший</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5 по п</w:t>
      </w:r>
      <w:r w:rsidR="00620534" w:rsidRPr="001704C1">
        <w:rPr>
          <w:rFonts w:ascii="Times New Roman" w:hAnsi="Times New Roman"/>
          <w:color w:val="000000"/>
        </w:rPr>
        <w:t xml:space="preserve">ров. </w:t>
      </w:r>
      <w:r w:rsidR="009936D2">
        <w:rPr>
          <w:rFonts w:ascii="Times New Roman" w:hAnsi="Times New Roman"/>
          <w:color w:val="000000"/>
        </w:rPr>
        <w:t>Замковий перший</w:t>
      </w:r>
      <w:r w:rsidR="00620534" w:rsidRPr="001704C1">
        <w:rPr>
          <w:rFonts w:ascii="Times New Roman" w:hAnsi="Times New Roman"/>
          <w:color w:val="000000"/>
        </w:rPr>
        <w:t>,</w:t>
      </w:r>
    </w:p>
    <w:p w:rsidR="001704C1"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30а по вул. Івана Кожедуба,</w:t>
      </w:r>
    </w:p>
    <w:p w:rsidR="00A9447C" w:rsidRPr="001704C1" w:rsidRDefault="001704C1" w:rsidP="001704C1">
      <w:pPr>
        <w:ind w:left="709"/>
        <w:jc w:val="both"/>
        <w:rPr>
          <w:rFonts w:ascii="Times New Roman" w:hAnsi="Times New Roman"/>
          <w:color w:val="000000"/>
        </w:rPr>
      </w:pPr>
      <w:r w:rsidRPr="001704C1">
        <w:rPr>
          <w:rFonts w:ascii="Times New Roman" w:hAnsi="Times New Roman"/>
          <w:color w:val="000000"/>
        </w:rPr>
        <w:t>-</w:t>
      </w:r>
      <w:r w:rsidR="009936D2">
        <w:rPr>
          <w:rFonts w:ascii="Times New Roman" w:hAnsi="Times New Roman"/>
          <w:color w:val="000000"/>
        </w:rPr>
        <w:t>№ 32 по вул. Івана Кожедуба,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 34 по вул. Івана Кожедуба,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 36 по вул. Івана Кожедуба,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38 по в</w:t>
      </w:r>
      <w:r w:rsidR="00B61A59">
        <w:rPr>
          <w:rFonts w:ascii="Times New Roman" w:hAnsi="Times New Roman"/>
          <w:color w:val="000000"/>
        </w:rPr>
        <w:t>ул</w:t>
      </w:r>
      <w:r w:rsidR="001704C1" w:rsidRPr="001704C1">
        <w:rPr>
          <w:rFonts w:ascii="Times New Roman" w:hAnsi="Times New Roman"/>
          <w:color w:val="000000"/>
        </w:rPr>
        <w:t>.</w:t>
      </w:r>
      <w:r w:rsidR="00295933">
        <w:rPr>
          <w:rFonts w:ascii="Times New Roman" w:hAnsi="Times New Roman"/>
          <w:color w:val="000000"/>
          <w:lang w:val="uk-UA"/>
        </w:rPr>
        <w:t xml:space="preserve"> </w:t>
      </w:r>
      <w:r w:rsidR="001704C1" w:rsidRPr="001704C1">
        <w:rPr>
          <w:rFonts w:ascii="Times New Roman" w:hAnsi="Times New Roman"/>
          <w:color w:val="000000"/>
        </w:rPr>
        <w:t>Івана Кожедуба</w:t>
      </w:r>
      <w:r>
        <w:rPr>
          <w:rFonts w:ascii="Times New Roman" w:hAnsi="Times New Roman"/>
          <w:color w:val="000000"/>
        </w:rPr>
        <w:t>,</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 39а по вул</w:t>
      </w:r>
      <w:r w:rsidR="001704C1" w:rsidRPr="001704C1">
        <w:rPr>
          <w:rFonts w:ascii="Times New Roman" w:hAnsi="Times New Roman"/>
          <w:color w:val="000000"/>
        </w:rPr>
        <w:t>.</w:t>
      </w:r>
      <w:r>
        <w:rPr>
          <w:rFonts w:ascii="Times New Roman" w:hAnsi="Times New Roman"/>
          <w:color w:val="000000"/>
        </w:rPr>
        <w:t xml:space="preserve"> Івана Кожедуба,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 40 по вул. Івана Кожедуба,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t>- № 14/2 по вул. Василя Симоненка,</w:t>
      </w:r>
    </w:p>
    <w:p w:rsidR="001704C1" w:rsidRPr="001704C1" w:rsidRDefault="009936D2" w:rsidP="001704C1">
      <w:pPr>
        <w:ind w:left="709"/>
        <w:jc w:val="both"/>
        <w:rPr>
          <w:rFonts w:ascii="Times New Roman" w:hAnsi="Times New Roman"/>
          <w:color w:val="000000"/>
        </w:rPr>
      </w:pPr>
      <w:r>
        <w:rPr>
          <w:rFonts w:ascii="Times New Roman" w:hAnsi="Times New Roman"/>
          <w:color w:val="000000"/>
        </w:rPr>
        <w:lastRenderedPageBreak/>
        <w:t>- № 17 по в</w:t>
      </w:r>
      <w:r w:rsidR="001704C1" w:rsidRPr="001704C1">
        <w:rPr>
          <w:rFonts w:ascii="Times New Roman" w:hAnsi="Times New Roman"/>
          <w:color w:val="000000"/>
        </w:rPr>
        <w:t>ул</w:t>
      </w:r>
      <w:r>
        <w:rPr>
          <w:rFonts w:ascii="Times New Roman" w:hAnsi="Times New Roman"/>
          <w:color w:val="000000"/>
        </w:rPr>
        <w:t>. Київська,</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 8 по вул. Куценка,</w:t>
      </w:r>
    </w:p>
    <w:p w:rsidR="001704C1" w:rsidRPr="001704C1" w:rsidRDefault="00272B39" w:rsidP="00272B39">
      <w:pPr>
        <w:jc w:val="both"/>
        <w:rPr>
          <w:rFonts w:ascii="Times New Roman" w:hAnsi="Times New Roman"/>
          <w:color w:val="000000"/>
        </w:rPr>
      </w:pPr>
      <w:r>
        <w:rPr>
          <w:rFonts w:ascii="Times New Roman" w:hAnsi="Times New Roman"/>
          <w:color w:val="000000"/>
        </w:rPr>
        <w:t xml:space="preserve">            - № 2а по вул. Нечуя Левицького,</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 9 по вул. Преображенська,</w:t>
      </w:r>
    </w:p>
    <w:p w:rsidR="00272B39" w:rsidRDefault="00272B39" w:rsidP="00272B39">
      <w:pPr>
        <w:jc w:val="both"/>
        <w:rPr>
          <w:rFonts w:ascii="Times New Roman" w:hAnsi="Times New Roman"/>
          <w:color w:val="000000"/>
        </w:rPr>
      </w:pPr>
      <w:r>
        <w:rPr>
          <w:rFonts w:ascii="Times New Roman" w:hAnsi="Times New Roman"/>
          <w:color w:val="000000"/>
        </w:rPr>
        <w:t xml:space="preserve">            - № 11 по вул. Преображенська, </w:t>
      </w:r>
    </w:p>
    <w:p w:rsidR="001704C1" w:rsidRPr="001704C1" w:rsidRDefault="00272B39" w:rsidP="00272B39">
      <w:pPr>
        <w:jc w:val="both"/>
        <w:rPr>
          <w:rFonts w:ascii="Times New Roman" w:hAnsi="Times New Roman"/>
          <w:color w:val="000000"/>
        </w:rPr>
      </w:pPr>
      <w:r>
        <w:rPr>
          <w:rFonts w:ascii="Times New Roman" w:hAnsi="Times New Roman"/>
          <w:color w:val="000000"/>
        </w:rPr>
        <w:t xml:space="preserve">            - № 3 по вул. Левка Симеренка,</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 3 по вул. М’ясна,</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 6 по вул. М’ясна,</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12 по вул.  Мясна,</w:t>
      </w:r>
    </w:p>
    <w:p w:rsidR="001704C1" w:rsidRPr="001704C1" w:rsidRDefault="00272B39" w:rsidP="001704C1">
      <w:pPr>
        <w:ind w:left="709"/>
        <w:jc w:val="both"/>
        <w:rPr>
          <w:rFonts w:ascii="Times New Roman" w:hAnsi="Times New Roman"/>
          <w:color w:val="000000"/>
        </w:rPr>
      </w:pPr>
      <w:r>
        <w:rPr>
          <w:rFonts w:ascii="Times New Roman" w:hAnsi="Times New Roman"/>
          <w:color w:val="000000"/>
        </w:rPr>
        <w:t xml:space="preserve">-№ </w:t>
      </w:r>
      <w:r w:rsidR="001B0087">
        <w:rPr>
          <w:rFonts w:ascii="Times New Roman" w:hAnsi="Times New Roman"/>
          <w:color w:val="000000"/>
          <w:lang w:val="uk-UA"/>
        </w:rPr>
        <w:t>1</w:t>
      </w:r>
      <w:r>
        <w:rPr>
          <w:rFonts w:ascii="Times New Roman" w:hAnsi="Times New Roman"/>
          <w:color w:val="000000"/>
        </w:rPr>
        <w:t>6 по вул. Мясна,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xml:space="preserve">- № 6а по вул. Павліченко, </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8 по вул. Павліченко,</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10 по в</w:t>
      </w:r>
      <w:r w:rsidR="001704C1" w:rsidRPr="001704C1">
        <w:rPr>
          <w:rFonts w:ascii="Times New Roman" w:hAnsi="Times New Roman"/>
          <w:color w:val="000000"/>
        </w:rPr>
        <w:t>ул. Павліченк</w:t>
      </w:r>
      <w:r>
        <w:rPr>
          <w:rFonts w:ascii="Times New Roman" w:hAnsi="Times New Roman"/>
          <w:color w:val="000000"/>
        </w:rPr>
        <w:t>о,</w:t>
      </w:r>
    </w:p>
    <w:p w:rsidR="001704C1" w:rsidRPr="001704C1" w:rsidRDefault="004B493C" w:rsidP="00295933">
      <w:pPr>
        <w:ind w:left="709"/>
        <w:jc w:val="both"/>
        <w:rPr>
          <w:rFonts w:ascii="Times New Roman" w:hAnsi="Times New Roman"/>
          <w:color w:val="000000"/>
        </w:rPr>
      </w:pPr>
      <w:r>
        <w:rPr>
          <w:rFonts w:ascii="Times New Roman" w:hAnsi="Times New Roman"/>
          <w:color w:val="000000"/>
        </w:rPr>
        <w:t>- № 2 по вул. Комендантська,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xml:space="preserve">- № 11 по пров. Пролетарський, </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17 по пров. Пролетарський,</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15 по вул. Смоляно – Рокитянська,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10 по вул. Театральна,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16 по вул. Торгова Площа,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12а по б-р. М. Грушевського,</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12 по вул. Сиверина Наливайка,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36 по вул. Івана Франка,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54 по вул. Івана Франка,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66 по вул. Івана Франка,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68/2 по вул. Івана Франка,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2 по вул. Г. Ковбасюка,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4 по вул. Г. Ковбасюка,</w:t>
      </w:r>
    </w:p>
    <w:p w:rsidR="001704C1" w:rsidRPr="001704C1" w:rsidRDefault="004B493C" w:rsidP="001704C1">
      <w:pPr>
        <w:ind w:left="709"/>
        <w:jc w:val="both"/>
        <w:rPr>
          <w:rFonts w:ascii="Times New Roman" w:hAnsi="Times New Roman"/>
          <w:color w:val="000000"/>
        </w:rPr>
      </w:pPr>
      <w:r>
        <w:rPr>
          <w:rFonts w:ascii="Times New Roman" w:hAnsi="Times New Roman"/>
          <w:color w:val="000000"/>
        </w:rPr>
        <w:t>- № 6 по вул. Г. Ковбасюка,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8 по вул. Шевченка,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38 по вул. Шевченка,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96/71 по вул. Шевченка,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108в по вул. Шевченка,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112а по вул. Шевченка,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17 по пров. Шевченківський 1-ий,</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6 по вул. Шолом-Алейхема,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8 по вул. Шолом- Алейхема,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 14 по вул. Шолом-Алейхема,</w:t>
      </w:r>
    </w:p>
    <w:p w:rsidR="001704C1" w:rsidRPr="001704C1" w:rsidRDefault="00B774EE" w:rsidP="001704C1">
      <w:pPr>
        <w:ind w:left="709"/>
        <w:jc w:val="both"/>
        <w:rPr>
          <w:rFonts w:ascii="Times New Roman" w:hAnsi="Times New Roman"/>
          <w:color w:val="000000"/>
        </w:rPr>
      </w:pPr>
      <w:r>
        <w:rPr>
          <w:rFonts w:ascii="Times New Roman" w:hAnsi="Times New Roman"/>
          <w:color w:val="000000"/>
        </w:rPr>
        <w:t xml:space="preserve">- № </w:t>
      </w:r>
      <w:r w:rsidR="008F1DD4">
        <w:rPr>
          <w:rFonts w:ascii="Times New Roman" w:hAnsi="Times New Roman"/>
          <w:color w:val="000000"/>
        </w:rPr>
        <w:t>17 по вул. Шолом-</w:t>
      </w:r>
      <w:r w:rsidR="001704C1" w:rsidRPr="001704C1">
        <w:rPr>
          <w:rFonts w:ascii="Times New Roman" w:hAnsi="Times New Roman"/>
          <w:color w:val="000000"/>
        </w:rPr>
        <w:t>Алейхема</w:t>
      </w:r>
      <w:r w:rsidR="008F1DD4">
        <w:rPr>
          <w:rFonts w:ascii="Times New Roman" w:hAnsi="Times New Roman"/>
          <w:color w:val="000000"/>
        </w:rPr>
        <w:t>,</w:t>
      </w:r>
    </w:p>
    <w:p w:rsidR="008F1DD4" w:rsidRDefault="008F1DD4" w:rsidP="001704C1">
      <w:pPr>
        <w:ind w:left="709"/>
        <w:jc w:val="both"/>
        <w:rPr>
          <w:rFonts w:ascii="Times New Roman" w:hAnsi="Times New Roman"/>
          <w:color w:val="000000"/>
        </w:rPr>
      </w:pPr>
      <w:r>
        <w:rPr>
          <w:rFonts w:ascii="Times New Roman" w:hAnsi="Times New Roman"/>
          <w:color w:val="000000"/>
        </w:rPr>
        <w:t>- № 26 по в</w:t>
      </w:r>
      <w:r w:rsidR="001704C1" w:rsidRPr="001704C1">
        <w:rPr>
          <w:rFonts w:ascii="Times New Roman" w:hAnsi="Times New Roman"/>
          <w:color w:val="000000"/>
        </w:rPr>
        <w:t>ул. Шолом-Алейхема</w:t>
      </w:r>
      <w:r>
        <w:rPr>
          <w:rFonts w:ascii="Times New Roman" w:hAnsi="Times New Roman"/>
          <w:color w:val="000000"/>
        </w:rPr>
        <w:t>,</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29 по вул. Шолом-Аалейхема,</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33 по вул. Шолом-Алейхема,</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35 по вул. Шолом-Алейхема,</w:t>
      </w:r>
    </w:p>
    <w:p w:rsidR="008F1DD4" w:rsidRDefault="008F1DD4" w:rsidP="001704C1">
      <w:pPr>
        <w:ind w:left="709"/>
        <w:jc w:val="both"/>
        <w:rPr>
          <w:rFonts w:ascii="Times New Roman" w:hAnsi="Times New Roman"/>
          <w:color w:val="000000"/>
        </w:rPr>
      </w:pPr>
      <w:r>
        <w:rPr>
          <w:rFonts w:ascii="Times New Roman" w:hAnsi="Times New Roman"/>
          <w:color w:val="000000"/>
        </w:rPr>
        <w:t>- № 80 по в</w:t>
      </w:r>
      <w:r w:rsidR="001704C1" w:rsidRPr="001704C1">
        <w:rPr>
          <w:rFonts w:ascii="Times New Roman" w:hAnsi="Times New Roman"/>
          <w:color w:val="000000"/>
        </w:rPr>
        <w:t>ул. Шолом- Алейхема</w:t>
      </w:r>
      <w:r>
        <w:rPr>
          <w:rFonts w:ascii="Times New Roman" w:hAnsi="Times New Roman"/>
          <w:color w:val="000000"/>
        </w:rPr>
        <w:t>,</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98 по вул. Шолом- Алейхема,</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7 по вул. Ярослава Мудрого,</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26 по вул. Ярослава Мудрого,</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29 по вул. Ярослава Мудрого,</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50 по вул. Ярослава Мудрого,</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60 по вул. Ярослава Мудрого,</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62 по вул. Ярослава Мудрого,</w:t>
      </w:r>
    </w:p>
    <w:p w:rsidR="008F1DD4" w:rsidRDefault="008F1DD4" w:rsidP="001704C1">
      <w:pPr>
        <w:ind w:left="709"/>
        <w:jc w:val="both"/>
        <w:rPr>
          <w:rFonts w:ascii="Times New Roman" w:hAnsi="Times New Roman"/>
          <w:color w:val="000000"/>
        </w:rPr>
      </w:pPr>
      <w:r>
        <w:rPr>
          <w:rFonts w:ascii="Times New Roman" w:hAnsi="Times New Roman"/>
          <w:color w:val="000000"/>
        </w:rPr>
        <w:t>- № 2 по в</w:t>
      </w:r>
      <w:r w:rsidR="00295933">
        <w:rPr>
          <w:rFonts w:ascii="Times New Roman" w:hAnsi="Times New Roman"/>
          <w:color w:val="000000"/>
        </w:rPr>
        <w:t>ул</w:t>
      </w:r>
      <w:r w:rsidR="001704C1" w:rsidRPr="001704C1">
        <w:rPr>
          <w:rFonts w:ascii="Times New Roman" w:hAnsi="Times New Roman"/>
          <w:color w:val="000000"/>
        </w:rPr>
        <w:t>.</w:t>
      </w:r>
      <w:r w:rsidR="00295933">
        <w:rPr>
          <w:rFonts w:ascii="Times New Roman" w:hAnsi="Times New Roman"/>
          <w:color w:val="000000"/>
          <w:lang w:val="uk-UA"/>
        </w:rPr>
        <w:t xml:space="preserve"> </w:t>
      </w:r>
      <w:r w:rsidR="001704C1" w:rsidRPr="001704C1">
        <w:rPr>
          <w:rFonts w:ascii="Times New Roman" w:hAnsi="Times New Roman"/>
          <w:color w:val="000000"/>
        </w:rPr>
        <w:t>Вернадського</w:t>
      </w:r>
      <w:r>
        <w:rPr>
          <w:rFonts w:ascii="Times New Roman" w:hAnsi="Times New Roman"/>
          <w:color w:val="000000"/>
        </w:rPr>
        <w:t>,</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10 по в</w:t>
      </w:r>
      <w:r w:rsidR="001704C1" w:rsidRPr="001704C1">
        <w:rPr>
          <w:rFonts w:ascii="Times New Roman" w:hAnsi="Times New Roman"/>
          <w:color w:val="000000"/>
        </w:rPr>
        <w:t>ул. Тімі</w:t>
      </w:r>
      <w:r>
        <w:rPr>
          <w:rFonts w:ascii="Times New Roman" w:hAnsi="Times New Roman"/>
          <w:color w:val="000000"/>
        </w:rPr>
        <w:t>рязєва,</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t>- № 16 по вул. Тімірязєва,</w:t>
      </w:r>
    </w:p>
    <w:p w:rsidR="001704C1" w:rsidRPr="001704C1" w:rsidRDefault="008F1DD4" w:rsidP="001704C1">
      <w:pPr>
        <w:ind w:left="709"/>
        <w:jc w:val="both"/>
        <w:rPr>
          <w:rFonts w:ascii="Times New Roman" w:hAnsi="Times New Roman"/>
          <w:color w:val="000000"/>
        </w:rPr>
      </w:pPr>
      <w:r>
        <w:rPr>
          <w:rFonts w:ascii="Times New Roman" w:hAnsi="Times New Roman"/>
          <w:color w:val="000000"/>
        </w:rPr>
        <w:lastRenderedPageBreak/>
        <w:t>- № 8 по вул. Академ</w:t>
      </w:r>
      <w:r>
        <w:rPr>
          <w:rFonts w:ascii="Times New Roman" w:hAnsi="Times New Roman"/>
          <w:color w:val="000000"/>
          <w:lang w:val="uk-UA"/>
        </w:rPr>
        <w:t>і</w:t>
      </w:r>
      <w:r>
        <w:rPr>
          <w:rFonts w:ascii="Times New Roman" w:hAnsi="Times New Roman"/>
          <w:color w:val="000000"/>
        </w:rPr>
        <w:t>ка Кримського,</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rPr>
        <w:t>- № 3 по вул. Ак</w:t>
      </w:r>
      <w:r>
        <w:rPr>
          <w:rFonts w:ascii="Times New Roman" w:hAnsi="Times New Roman"/>
          <w:color w:val="000000"/>
          <w:lang w:val="uk-UA"/>
        </w:rPr>
        <w:t>адеміка</w:t>
      </w:r>
      <w:r>
        <w:rPr>
          <w:rFonts w:ascii="Times New Roman" w:hAnsi="Times New Roman"/>
          <w:color w:val="000000"/>
        </w:rPr>
        <w:t xml:space="preserve"> Линника</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 9 по в</w:t>
      </w:r>
      <w:r>
        <w:rPr>
          <w:rFonts w:ascii="Times New Roman" w:hAnsi="Times New Roman"/>
          <w:color w:val="000000"/>
        </w:rPr>
        <w:t>ул. Ак</w:t>
      </w:r>
      <w:r>
        <w:rPr>
          <w:rFonts w:ascii="Times New Roman" w:hAnsi="Times New Roman"/>
          <w:color w:val="000000"/>
          <w:lang w:val="uk-UA"/>
        </w:rPr>
        <w:t>адеміка</w:t>
      </w:r>
      <w:r>
        <w:rPr>
          <w:rFonts w:ascii="Times New Roman" w:hAnsi="Times New Roman"/>
          <w:color w:val="000000"/>
        </w:rPr>
        <w:t xml:space="preserve"> Линника</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 6 по в</w:t>
      </w:r>
      <w:r>
        <w:rPr>
          <w:rFonts w:ascii="Times New Roman" w:hAnsi="Times New Roman"/>
          <w:color w:val="000000"/>
        </w:rPr>
        <w:t>ул. Вула</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xml:space="preserve">- № 1 по </w:t>
      </w:r>
      <w:r>
        <w:rPr>
          <w:rFonts w:ascii="Times New Roman" w:hAnsi="Times New Roman"/>
          <w:color w:val="000000"/>
        </w:rPr>
        <w:t>пров. Інститутський</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xml:space="preserve">-№ 5/2 по </w:t>
      </w:r>
      <w:r>
        <w:rPr>
          <w:rFonts w:ascii="Times New Roman" w:hAnsi="Times New Roman"/>
          <w:color w:val="000000"/>
        </w:rPr>
        <w:t>вул. Героїв Чорнобиля</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xml:space="preserve">- № 5/7 по </w:t>
      </w:r>
      <w:r>
        <w:rPr>
          <w:rFonts w:ascii="Times New Roman" w:hAnsi="Times New Roman"/>
          <w:color w:val="000000"/>
        </w:rPr>
        <w:t>вул. Г</w:t>
      </w:r>
      <w:r w:rsidR="00295933">
        <w:rPr>
          <w:rFonts w:ascii="Times New Roman" w:hAnsi="Times New Roman"/>
          <w:color w:val="000000"/>
          <w:lang w:val="uk-UA"/>
        </w:rPr>
        <w:t>е</w:t>
      </w:r>
      <w:r>
        <w:rPr>
          <w:rFonts w:ascii="Times New Roman" w:hAnsi="Times New Roman"/>
          <w:color w:val="000000"/>
        </w:rPr>
        <w:t>роїв Чорнобиля</w:t>
      </w:r>
      <w:r>
        <w:rPr>
          <w:rFonts w:ascii="Times New Roman" w:hAnsi="Times New Roman"/>
          <w:color w:val="000000"/>
          <w:lang w:val="uk-UA"/>
        </w:rPr>
        <w:t>,</w:t>
      </w:r>
    </w:p>
    <w:p w:rsidR="001704C1" w:rsidRPr="008F1DD4" w:rsidRDefault="008F1DD4" w:rsidP="001704C1">
      <w:pPr>
        <w:ind w:left="709"/>
        <w:jc w:val="both"/>
        <w:rPr>
          <w:rFonts w:ascii="Times New Roman" w:hAnsi="Times New Roman"/>
          <w:color w:val="000000"/>
          <w:lang w:val="uk-UA"/>
        </w:rPr>
      </w:pPr>
      <w:r>
        <w:rPr>
          <w:rFonts w:ascii="Times New Roman" w:hAnsi="Times New Roman"/>
          <w:color w:val="000000"/>
          <w:lang w:val="uk-UA"/>
        </w:rPr>
        <w:t xml:space="preserve">- № 8/8 по </w:t>
      </w:r>
      <w:r w:rsidR="001704C1" w:rsidRPr="001704C1">
        <w:rPr>
          <w:rFonts w:ascii="Times New Roman" w:hAnsi="Times New Roman"/>
          <w:color w:val="000000"/>
        </w:rPr>
        <w:t>вул.</w:t>
      </w:r>
      <w:r>
        <w:rPr>
          <w:rFonts w:ascii="Times New Roman" w:hAnsi="Times New Roman"/>
          <w:color w:val="000000"/>
        </w:rPr>
        <w:t xml:space="preserve"> Героїв </w:t>
      </w:r>
      <w:r>
        <w:rPr>
          <w:rFonts w:ascii="Times New Roman" w:hAnsi="Times New Roman"/>
          <w:color w:val="000000"/>
          <w:lang w:val="uk-UA"/>
        </w:rPr>
        <w:t>Ч</w:t>
      </w:r>
      <w:r>
        <w:rPr>
          <w:rFonts w:ascii="Times New Roman" w:hAnsi="Times New Roman"/>
          <w:color w:val="000000"/>
        </w:rPr>
        <w:t>орнобиля</w:t>
      </w:r>
      <w:r>
        <w:rPr>
          <w:rFonts w:ascii="Times New Roman" w:hAnsi="Times New Roman"/>
          <w:color w:val="000000"/>
          <w:lang w:val="uk-UA"/>
        </w:rPr>
        <w:t>,</w:t>
      </w:r>
    </w:p>
    <w:p w:rsidR="001704C1" w:rsidRPr="008F1DD4" w:rsidRDefault="008F1DD4" w:rsidP="008F1DD4">
      <w:pPr>
        <w:ind w:left="709"/>
        <w:jc w:val="both"/>
        <w:rPr>
          <w:rStyle w:val="FontStyle15"/>
          <w:color w:val="000000"/>
          <w:sz w:val="24"/>
          <w:szCs w:val="24"/>
          <w:lang w:val="uk-UA"/>
        </w:rPr>
      </w:pPr>
      <w:r>
        <w:rPr>
          <w:rFonts w:ascii="Times New Roman" w:hAnsi="Times New Roman"/>
          <w:color w:val="000000"/>
          <w:lang w:val="uk-UA"/>
        </w:rPr>
        <w:t xml:space="preserve">- № 65а по </w:t>
      </w:r>
      <w:r>
        <w:rPr>
          <w:rFonts w:ascii="Times New Roman" w:hAnsi="Times New Roman"/>
          <w:color w:val="000000"/>
        </w:rPr>
        <w:t>вул. Піщана</w:t>
      </w:r>
      <w:r>
        <w:rPr>
          <w:rFonts w:ascii="Times New Roman" w:hAnsi="Times New Roman"/>
          <w:color w:val="000000"/>
          <w:lang w:val="uk-UA"/>
        </w:rPr>
        <w:t>.</w:t>
      </w:r>
    </w:p>
    <w:p w:rsidR="005849E2" w:rsidRDefault="00A9447C" w:rsidP="005849E2">
      <w:pPr>
        <w:widowControl/>
        <w:autoSpaceDE/>
        <w:autoSpaceDN/>
        <w:adjustRightInd/>
        <w:ind w:firstLine="708"/>
        <w:jc w:val="both"/>
        <w:rPr>
          <w:rStyle w:val="FontStyle15"/>
          <w:sz w:val="24"/>
          <w:szCs w:val="24"/>
          <w:lang w:val="uk-UA"/>
        </w:rPr>
      </w:pPr>
      <w:r>
        <w:rPr>
          <w:rStyle w:val="FontStyle15"/>
          <w:sz w:val="24"/>
          <w:szCs w:val="24"/>
          <w:lang w:val="uk-UA"/>
        </w:rPr>
        <w:t xml:space="preserve">6.2. </w:t>
      </w:r>
      <w:r w:rsidR="005849E2">
        <w:rPr>
          <w:rStyle w:val="FontStyle15"/>
          <w:sz w:val="24"/>
          <w:szCs w:val="24"/>
          <w:lang w:val="uk-UA"/>
        </w:rPr>
        <w:t xml:space="preserve">У разі, якщо на дату проведення конкурсу співвласниками багатоквартирного будинку  обрано управителя  свого будинку, чи створено об’єднання співвласників свого багатоквартирного будинку, конкурс </w:t>
      </w:r>
      <w:r w:rsidR="005849E2">
        <w:rPr>
          <w:rFonts w:ascii="Times New Roman" w:hAnsi="Times New Roman"/>
          <w:bCs/>
          <w:color w:val="000000"/>
          <w:lang w:val="uk-UA" w:eastAsia="uk-UA"/>
        </w:rPr>
        <w:t>з призначення управителя по такому</w:t>
      </w:r>
      <w:r w:rsidR="005849E2" w:rsidRPr="008829A6">
        <w:rPr>
          <w:rFonts w:ascii="Times New Roman" w:hAnsi="Times New Roman"/>
          <w:bCs/>
          <w:color w:val="000000"/>
          <w:lang w:val="uk-UA" w:eastAsia="uk-UA"/>
        </w:rPr>
        <w:t xml:space="preserve"> багатоквартирн</w:t>
      </w:r>
      <w:r w:rsidR="005849E2">
        <w:rPr>
          <w:rFonts w:ascii="Times New Roman" w:hAnsi="Times New Roman"/>
          <w:bCs/>
          <w:color w:val="000000"/>
          <w:lang w:val="uk-UA" w:eastAsia="uk-UA"/>
        </w:rPr>
        <w:t>ому</w:t>
      </w:r>
      <w:r w:rsidR="005849E2" w:rsidRPr="008829A6">
        <w:rPr>
          <w:rFonts w:ascii="Times New Roman" w:hAnsi="Times New Roman"/>
          <w:bCs/>
          <w:color w:val="000000"/>
          <w:lang w:val="uk-UA" w:eastAsia="uk-UA"/>
        </w:rPr>
        <w:t xml:space="preserve"> будинк</w:t>
      </w:r>
      <w:r w:rsidR="005849E2">
        <w:rPr>
          <w:rFonts w:ascii="Times New Roman" w:hAnsi="Times New Roman"/>
          <w:bCs/>
          <w:color w:val="000000"/>
          <w:lang w:val="uk-UA" w:eastAsia="uk-UA"/>
        </w:rPr>
        <w:t>у не проводиться, ця Конкурсна документація на такий будинок не розповсюджується.</w:t>
      </w:r>
    </w:p>
    <w:p w:rsidR="005849E2" w:rsidRPr="00132204" w:rsidRDefault="005849E2" w:rsidP="005849E2">
      <w:pPr>
        <w:widowControl/>
        <w:autoSpaceDE/>
        <w:autoSpaceDN/>
        <w:adjustRightInd/>
        <w:ind w:firstLine="708"/>
        <w:jc w:val="both"/>
        <w:rPr>
          <w:rStyle w:val="FontStyle15"/>
          <w:sz w:val="24"/>
          <w:szCs w:val="24"/>
          <w:lang w:val="uk-UA"/>
        </w:rPr>
      </w:pPr>
    </w:p>
    <w:p w:rsidR="009B0A19" w:rsidRDefault="005849E2" w:rsidP="00324937">
      <w:pPr>
        <w:widowControl/>
        <w:autoSpaceDE/>
        <w:autoSpaceDN/>
        <w:adjustRightInd/>
        <w:ind w:firstLine="708"/>
        <w:jc w:val="both"/>
        <w:rPr>
          <w:rStyle w:val="FontStyle15"/>
          <w:sz w:val="24"/>
          <w:szCs w:val="24"/>
          <w:lang w:val="uk-UA"/>
        </w:rPr>
      </w:pPr>
      <w:r>
        <w:rPr>
          <w:rStyle w:val="FontStyle15"/>
          <w:b/>
          <w:sz w:val="24"/>
          <w:szCs w:val="24"/>
          <w:lang w:val="uk-UA"/>
        </w:rPr>
        <w:t>7</w:t>
      </w:r>
      <w:r w:rsidRPr="00A73265">
        <w:rPr>
          <w:rStyle w:val="FontStyle15"/>
          <w:b/>
          <w:sz w:val="24"/>
          <w:szCs w:val="24"/>
          <w:lang w:val="uk-UA"/>
        </w:rPr>
        <w:t>. Технічна характеристика</w:t>
      </w:r>
      <w:r>
        <w:rPr>
          <w:rStyle w:val="FontStyle15"/>
          <w:b/>
          <w:sz w:val="24"/>
          <w:szCs w:val="24"/>
          <w:lang w:val="uk-UA"/>
        </w:rPr>
        <w:t xml:space="preserve"> кожного об’</w:t>
      </w:r>
      <w:r w:rsidRPr="00A73265">
        <w:rPr>
          <w:rStyle w:val="FontStyle15"/>
          <w:b/>
          <w:sz w:val="24"/>
          <w:szCs w:val="24"/>
          <w:lang w:val="uk-UA"/>
        </w:rPr>
        <w:t>єкта конкурсу</w:t>
      </w:r>
      <w:r w:rsidR="00202607">
        <w:rPr>
          <w:rStyle w:val="FontStyle15"/>
          <w:b/>
          <w:sz w:val="24"/>
          <w:szCs w:val="24"/>
          <w:lang w:val="uk-UA"/>
        </w:rPr>
        <w:t xml:space="preserve"> </w:t>
      </w:r>
      <w:r w:rsidRPr="009C260C">
        <w:rPr>
          <w:rStyle w:val="FontStyle15"/>
          <w:sz w:val="24"/>
          <w:szCs w:val="24"/>
          <w:lang w:val="uk-UA"/>
        </w:rPr>
        <w:t>за показниками згідно з додатком 1 до Порядку проведення конкурсу з призначення управителя багатоквартирного будинку, затвердженим наказом Міністерства регіонального розвитку, будівництва та житлово-комунального господарст</w:t>
      </w:r>
      <w:r w:rsidR="00760138">
        <w:rPr>
          <w:rStyle w:val="FontStyle15"/>
          <w:sz w:val="24"/>
          <w:szCs w:val="24"/>
          <w:lang w:val="uk-UA"/>
        </w:rPr>
        <w:t>ва України від 13 червня 2016 року</w:t>
      </w:r>
      <w:r w:rsidRPr="009C260C">
        <w:rPr>
          <w:rStyle w:val="FontStyle15"/>
          <w:sz w:val="24"/>
          <w:szCs w:val="24"/>
          <w:lang w:val="uk-UA"/>
        </w:rPr>
        <w:t xml:space="preserve"> № 150</w:t>
      </w:r>
      <w:r w:rsidR="00EA0E0F" w:rsidRPr="009C260C">
        <w:rPr>
          <w:rStyle w:val="FontStyle15"/>
          <w:sz w:val="24"/>
          <w:szCs w:val="24"/>
          <w:lang w:val="uk-UA"/>
        </w:rPr>
        <w:t>.</w:t>
      </w:r>
    </w:p>
    <w:p w:rsidR="00324937" w:rsidRPr="009C260C" w:rsidRDefault="00324937" w:rsidP="00324937">
      <w:pPr>
        <w:widowControl/>
        <w:autoSpaceDE/>
        <w:autoSpaceDN/>
        <w:adjustRightInd/>
        <w:ind w:firstLine="708"/>
        <w:jc w:val="both"/>
        <w:rPr>
          <w:rStyle w:val="FontStyle15"/>
          <w:sz w:val="24"/>
          <w:szCs w:val="24"/>
          <w:lang w:val="uk-UA"/>
        </w:rPr>
      </w:pPr>
    </w:p>
    <w:p w:rsidR="009B0A19" w:rsidRPr="00EA0E0F" w:rsidRDefault="00EA0E0F" w:rsidP="00324937">
      <w:pPr>
        <w:jc w:val="center"/>
        <w:rPr>
          <w:rFonts w:ascii="Times New Roman" w:hAnsi="Times New Roman"/>
          <w:b/>
          <w:lang w:val="uk-UA"/>
        </w:rPr>
      </w:pPr>
      <w:r>
        <w:rPr>
          <w:rFonts w:ascii="Times New Roman" w:hAnsi="Times New Roman"/>
          <w:b/>
        </w:rPr>
        <w:t xml:space="preserve">Технічна </w:t>
      </w:r>
      <w:r w:rsidR="00C761D7">
        <w:rPr>
          <w:rFonts w:ascii="Times New Roman" w:hAnsi="Times New Roman"/>
          <w:b/>
        </w:rPr>
        <w:t>характеристика багатоквартирних будинків</w:t>
      </w:r>
      <w:r w:rsidR="00C761D7">
        <w:rPr>
          <w:rFonts w:ascii="Times New Roman" w:hAnsi="Times New Roman"/>
          <w:b/>
          <w:lang w:val="uk-UA"/>
        </w:rPr>
        <w:t xml:space="preserve"> по об</w:t>
      </w:r>
      <w:r w:rsidR="00C761D7" w:rsidRPr="00C761D7">
        <w:rPr>
          <w:rFonts w:ascii="Times New Roman" w:hAnsi="Times New Roman"/>
          <w:b/>
        </w:rPr>
        <w:t>’</w:t>
      </w:r>
      <w:r w:rsidR="00C761D7">
        <w:rPr>
          <w:rFonts w:ascii="Times New Roman" w:hAnsi="Times New Roman"/>
          <w:b/>
          <w:lang w:val="uk-UA"/>
        </w:rPr>
        <w:t>єкту № 1</w:t>
      </w:r>
      <w:r w:rsidR="00324937">
        <w:rPr>
          <w:rFonts w:ascii="Times New Roman" w:hAnsi="Times New Roman"/>
          <w:b/>
          <w:lang w:val="uk-UA"/>
        </w:rPr>
        <w:t>:</w:t>
      </w:r>
    </w:p>
    <w:tbl>
      <w:tblPr>
        <w:tblW w:w="10247" w:type="dxa"/>
        <w:tblInd w:w="-719" w:type="dxa"/>
        <w:tblLayout w:type="fixed"/>
        <w:tblCellMar>
          <w:left w:w="30" w:type="dxa"/>
          <w:right w:w="30" w:type="dxa"/>
        </w:tblCellMar>
        <w:tblLook w:val="04A0" w:firstRow="1" w:lastRow="0" w:firstColumn="1" w:lastColumn="0" w:noHBand="0" w:noVBand="1"/>
      </w:tblPr>
      <w:tblGrid>
        <w:gridCol w:w="254"/>
        <w:gridCol w:w="1381"/>
        <w:gridCol w:w="267"/>
        <w:gridCol w:w="132"/>
        <w:gridCol w:w="147"/>
        <w:gridCol w:w="269"/>
        <w:gridCol w:w="225"/>
        <w:gridCol w:w="59"/>
        <w:gridCol w:w="419"/>
        <w:gridCol w:w="6"/>
        <w:gridCol w:w="74"/>
        <w:gridCol w:w="351"/>
        <w:gridCol w:w="426"/>
        <w:gridCol w:w="326"/>
        <w:gridCol w:w="524"/>
        <w:gridCol w:w="709"/>
        <w:gridCol w:w="283"/>
        <w:gridCol w:w="426"/>
        <w:gridCol w:w="567"/>
        <w:gridCol w:w="567"/>
        <w:gridCol w:w="708"/>
        <w:gridCol w:w="709"/>
        <w:gridCol w:w="567"/>
        <w:gridCol w:w="425"/>
        <w:gridCol w:w="426"/>
      </w:tblGrid>
      <w:tr w:rsidR="00DC50E9" w:rsidTr="00DC50E9">
        <w:trPr>
          <w:cantSplit/>
          <w:trHeight w:val="1134"/>
        </w:trPr>
        <w:tc>
          <w:tcPr>
            <w:tcW w:w="254" w:type="dxa"/>
            <w:tcBorders>
              <w:top w:val="single" w:sz="12" w:space="0" w:color="auto"/>
              <w:left w:val="single" w:sz="12" w:space="0" w:color="auto"/>
              <w:bottom w:val="nil"/>
              <w:right w:val="nil"/>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w:t>
            </w:r>
          </w:p>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з/п</w:t>
            </w:r>
          </w:p>
        </w:tc>
        <w:tc>
          <w:tcPr>
            <w:tcW w:w="1381"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Місцезнаходження будинків</w:t>
            </w:r>
          </w:p>
        </w:tc>
        <w:tc>
          <w:tcPr>
            <w:tcW w:w="1040" w:type="dxa"/>
            <w:gridSpan w:val="5"/>
            <w:tcBorders>
              <w:top w:val="single" w:sz="12" w:space="0" w:color="auto"/>
              <w:left w:val="single" w:sz="6" w:space="0" w:color="auto"/>
              <w:bottom w:val="nil"/>
              <w:right w:val="nil"/>
            </w:tcBorders>
            <w:hideMark/>
          </w:tcPr>
          <w:p w:rsidR="00EA0E0F" w:rsidRPr="00ED7744" w:rsidRDefault="00EA0E0F" w:rsidP="00ED7744">
            <w:pPr>
              <w:jc w:val="right"/>
              <w:rPr>
                <w:rFonts w:ascii="Times New Roman" w:hAnsi="Times New Roman"/>
                <w:b/>
                <w:color w:val="000000"/>
                <w:sz w:val="20"/>
                <w:szCs w:val="20"/>
              </w:rPr>
            </w:pPr>
            <w:r w:rsidRPr="00ED7744">
              <w:rPr>
                <w:rFonts w:ascii="Times New Roman" w:hAnsi="Times New Roman"/>
                <w:b/>
                <w:color w:val="000000"/>
                <w:sz w:val="20"/>
                <w:szCs w:val="20"/>
              </w:rPr>
              <w:t>Кількість</w:t>
            </w:r>
          </w:p>
        </w:tc>
        <w:tc>
          <w:tcPr>
            <w:tcW w:w="478" w:type="dxa"/>
            <w:gridSpan w:val="2"/>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80" w:type="dxa"/>
            <w:gridSpan w:val="2"/>
            <w:tcBorders>
              <w:top w:val="single" w:sz="12" w:space="0" w:color="auto"/>
              <w:left w:val="nil"/>
              <w:bottom w:val="nil"/>
              <w:right w:val="single" w:sz="6" w:space="0" w:color="auto"/>
            </w:tcBorders>
          </w:tcPr>
          <w:p w:rsidR="00EA0E0F" w:rsidRPr="00ED7744" w:rsidRDefault="00EA0E0F">
            <w:pPr>
              <w:jc w:val="center"/>
              <w:rPr>
                <w:rFonts w:ascii="Times New Roman" w:hAnsi="Times New Roman"/>
                <w:b/>
                <w:color w:val="000000"/>
                <w:sz w:val="20"/>
                <w:szCs w:val="20"/>
              </w:rPr>
            </w:pPr>
          </w:p>
        </w:tc>
        <w:tc>
          <w:tcPr>
            <w:tcW w:w="1103" w:type="dxa"/>
            <w:gridSpan w:val="3"/>
            <w:tcBorders>
              <w:top w:val="single" w:sz="12" w:space="0" w:color="auto"/>
              <w:left w:val="single" w:sz="6" w:space="0" w:color="auto"/>
              <w:bottom w:val="nil"/>
              <w:right w:val="single" w:sz="6" w:space="0" w:color="auto"/>
            </w:tcBorders>
            <w:hideMark/>
          </w:tcPr>
          <w:p w:rsidR="000C01C8"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 xml:space="preserve">Рік введення </w:t>
            </w:r>
          </w:p>
          <w:p w:rsidR="000C01C8"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в експлуатацію</w:t>
            </w:r>
          </w:p>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 xml:space="preserve"> будинку</w:t>
            </w:r>
          </w:p>
        </w:tc>
        <w:tc>
          <w:tcPr>
            <w:tcW w:w="524" w:type="dxa"/>
            <w:tcBorders>
              <w:top w:val="single" w:sz="12" w:space="0" w:color="auto"/>
              <w:left w:val="single" w:sz="6" w:space="0" w:color="auto"/>
              <w:bottom w:val="nil"/>
              <w:right w:val="nil"/>
            </w:tcBorders>
            <w:hideMark/>
          </w:tcPr>
          <w:p w:rsidR="00ED7744" w:rsidRPr="00ED7744" w:rsidRDefault="00EA0E0F" w:rsidP="00ED7744">
            <w:pPr>
              <w:jc w:val="right"/>
              <w:rPr>
                <w:rFonts w:ascii="Times New Roman" w:hAnsi="Times New Roman"/>
                <w:b/>
                <w:color w:val="000000"/>
                <w:sz w:val="20"/>
                <w:szCs w:val="20"/>
              </w:rPr>
            </w:pPr>
            <w:r w:rsidRPr="00ED7744">
              <w:rPr>
                <w:rFonts w:ascii="Times New Roman" w:hAnsi="Times New Roman"/>
                <w:b/>
                <w:color w:val="000000"/>
                <w:sz w:val="20"/>
                <w:szCs w:val="20"/>
              </w:rPr>
              <w:t xml:space="preserve">Площа </w:t>
            </w:r>
          </w:p>
          <w:p w:rsidR="00EA0E0F" w:rsidRPr="00ED7744" w:rsidRDefault="00EA0E0F" w:rsidP="00ED7744">
            <w:pPr>
              <w:jc w:val="right"/>
              <w:rPr>
                <w:rFonts w:ascii="Times New Roman" w:hAnsi="Times New Roman"/>
                <w:b/>
                <w:color w:val="000000"/>
                <w:sz w:val="20"/>
                <w:szCs w:val="20"/>
              </w:rPr>
            </w:pPr>
            <w:r w:rsidRPr="00ED7744">
              <w:rPr>
                <w:rFonts w:ascii="Times New Roman" w:hAnsi="Times New Roman"/>
                <w:b/>
                <w:color w:val="000000"/>
                <w:sz w:val="20"/>
                <w:szCs w:val="20"/>
              </w:rPr>
              <w:t>(м кв.)</w:t>
            </w:r>
          </w:p>
        </w:tc>
        <w:tc>
          <w:tcPr>
            <w:tcW w:w="709" w:type="dxa"/>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283" w:type="dxa"/>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426" w:type="dxa"/>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567" w:type="dxa"/>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567" w:type="dxa"/>
            <w:tcBorders>
              <w:top w:val="single" w:sz="12" w:space="0" w:color="auto"/>
              <w:left w:val="single" w:sz="6" w:space="0" w:color="auto"/>
              <w:bottom w:val="nil"/>
              <w:right w:val="nil"/>
            </w:tcBorders>
            <w:hideMark/>
          </w:tcPr>
          <w:p w:rsidR="00EA0E0F" w:rsidRPr="00ED7744" w:rsidRDefault="00EA0E0F" w:rsidP="00ED7744">
            <w:pPr>
              <w:jc w:val="center"/>
              <w:rPr>
                <w:rFonts w:ascii="Times New Roman" w:hAnsi="Times New Roman"/>
                <w:b/>
                <w:color w:val="000000"/>
                <w:sz w:val="20"/>
                <w:szCs w:val="20"/>
              </w:rPr>
            </w:pPr>
          </w:p>
        </w:tc>
        <w:tc>
          <w:tcPr>
            <w:tcW w:w="708" w:type="dxa"/>
            <w:tcBorders>
              <w:top w:val="single" w:sz="12" w:space="0" w:color="auto"/>
              <w:left w:val="nil"/>
              <w:bottom w:val="nil"/>
              <w:right w:val="nil"/>
            </w:tcBorders>
            <w:textDirection w:val="btLr"/>
          </w:tcPr>
          <w:p w:rsidR="00EA0E0F" w:rsidRPr="00ED7744" w:rsidRDefault="00ED7744" w:rsidP="00ED774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Матеріали</w:t>
            </w:r>
          </w:p>
        </w:tc>
        <w:tc>
          <w:tcPr>
            <w:tcW w:w="709" w:type="dxa"/>
            <w:tcBorders>
              <w:top w:val="single" w:sz="12" w:space="0" w:color="auto"/>
              <w:left w:val="nil"/>
              <w:bottom w:val="nil"/>
              <w:right w:val="nil"/>
            </w:tcBorders>
          </w:tcPr>
          <w:p w:rsidR="00EA0E0F" w:rsidRPr="00ED7744" w:rsidRDefault="00EA0E0F">
            <w:pPr>
              <w:jc w:val="center"/>
              <w:rPr>
                <w:rFonts w:ascii="Times New Roman" w:hAnsi="Times New Roman"/>
                <w:b/>
                <w:color w:val="000000"/>
                <w:sz w:val="20"/>
                <w:szCs w:val="20"/>
              </w:rPr>
            </w:pPr>
          </w:p>
        </w:tc>
        <w:tc>
          <w:tcPr>
            <w:tcW w:w="567" w:type="dxa"/>
            <w:tcBorders>
              <w:top w:val="single" w:sz="12" w:space="0" w:color="auto"/>
              <w:left w:val="nil"/>
              <w:bottom w:val="nil"/>
              <w:right w:val="single" w:sz="6" w:space="0" w:color="auto"/>
            </w:tcBorders>
          </w:tcPr>
          <w:p w:rsidR="00EA0E0F" w:rsidRPr="00ED7744" w:rsidRDefault="00EA0E0F">
            <w:pPr>
              <w:jc w:val="center"/>
              <w:rPr>
                <w:rFonts w:ascii="Times New Roman" w:hAnsi="Times New Roman"/>
                <w:b/>
                <w:color w:val="000000"/>
                <w:sz w:val="20"/>
                <w:szCs w:val="20"/>
              </w:rPr>
            </w:pPr>
          </w:p>
        </w:tc>
        <w:tc>
          <w:tcPr>
            <w:tcW w:w="851" w:type="dxa"/>
            <w:gridSpan w:val="2"/>
            <w:tcBorders>
              <w:top w:val="single" w:sz="12" w:space="0" w:color="auto"/>
              <w:left w:val="nil"/>
              <w:bottom w:val="nil"/>
              <w:right w:val="single" w:sz="12" w:space="0" w:color="auto"/>
            </w:tcBorders>
            <w:hideMark/>
          </w:tcPr>
          <w:p w:rsidR="00EA0E0F" w:rsidRPr="00ED7744" w:rsidRDefault="00EA0E0F" w:rsidP="00ED7744">
            <w:pPr>
              <w:jc w:val="center"/>
              <w:rPr>
                <w:rFonts w:ascii="Times New Roman" w:hAnsi="Times New Roman"/>
                <w:b/>
                <w:color w:val="000000"/>
                <w:sz w:val="20"/>
                <w:szCs w:val="20"/>
              </w:rPr>
            </w:pPr>
            <w:r w:rsidRPr="00ED7744">
              <w:rPr>
                <w:rFonts w:ascii="Times New Roman" w:hAnsi="Times New Roman"/>
                <w:b/>
                <w:color w:val="000000"/>
                <w:sz w:val="20"/>
                <w:szCs w:val="20"/>
              </w:rPr>
              <w:t>Капітальний ремонт</w:t>
            </w:r>
          </w:p>
        </w:tc>
      </w:tr>
      <w:tr w:rsidR="00DC50E9" w:rsidTr="00706E6E">
        <w:trPr>
          <w:trHeight w:val="322"/>
        </w:trPr>
        <w:tc>
          <w:tcPr>
            <w:tcW w:w="254" w:type="dxa"/>
            <w:tcBorders>
              <w:top w:val="nil"/>
              <w:left w:val="single" w:sz="12" w:space="0" w:color="auto"/>
              <w:bottom w:val="nil"/>
              <w:right w:val="nil"/>
            </w:tcBorders>
          </w:tcPr>
          <w:p w:rsidR="00EA0E0F" w:rsidRDefault="00EA0E0F">
            <w:pPr>
              <w:jc w:val="center"/>
              <w:rPr>
                <w:rFonts w:ascii="Times New Roman" w:hAnsi="Times New Roman"/>
                <w:color w:val="000000"/>
                <w:sz w:val="20"/>
                <w:szCs w:val="20"/>
              </w:rPr>
            </w:pPr>
          </w:p>
        </w:tc>
        <w:tc>
          <w:tcPr>
            <w:tcW w:w="1381" w:type="dxa"/>
            <w:tcBorders>
              <w:top w:val="nil"/>
              <w:left w:val="single" w:sz="6" w:space="0" w:color="auto"/>
              <w:bottom w:val="nil"/>
              <w:right w:val="single" w:sz="6" w:space="0" w:color="auto"/>
            </w:tcBorders>
          </w:tcPr>
          <w:p w:rsidR="00EA0E0F" w:rsidRDefault="00EA0E0F">
            <w:pPr>
              <w:jc w:val="right"/>
              <w:rPr>
                <w:rFonts w:cs="Arial"/>
                <w:color w:val="000000"/>
                <w:sz w:val="20"/>
                <w:szCs w:val="20"/>
              </w:rPr>
            </w:pPr>
          </w:p>
        </w:tc>
        <w:tc>
          <w:tcPr>
            <w:tcW w:w="399" w:type="dxa"/>
            <w:gridSpan w:val="2"/>
            <w:tcBorders>
              <w:top w:val="nil"/>
              <w:left w:val="single" w:sz="6" w:space="0" w:color="auto"/>
              <w:bottom w:val="single" w:sz="6" w:space="0" w:color="auto"/>
              <w:right w:val="nil"/>
            </w:tcBorders>
          </w:tcPr>
          <w:p w:rsidR="00EA0E0F" w:rsidRDefault="00EA0E0F">
            <w:pPr>
              <w:jc w:val="center"/>
              <w:rPr>
                <w:rFonts w:ascii="Times New Roman" w:hAnsi="Times New Roman"/>
                <w:color w:val="000000"/>
                <w:sz w:val="20"/>
                <w:szCs w:val="20"/>
              </w:rPr>
            </w:pPr>
          </w:p>
        </w:tc>
        <w:tc>
          <w:tcPr>
            <w:tcW w:w="147"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269"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284" w:type="dxa"/>
            <w:gridSpan w:val="2"/>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425" w:type="dxa"/>
            <w:gridSpan w:val="2"/>
            <w:tcBorders>
              <w:top w:val="nil"/>
              <w:left w:val="nil"/>
              <w:bottom w:val="single" w:sz="6" w:space="0" w:color="auto"/>
              <w:right w:val="single" w:sz="6" w:space="0" w:color="auto"/>
            </w:tcBorders>
          </w:tcPr>
          <w:p w:rsidR="00EA0E0F" w:rsidRDefault="00EA0E0F">
            <w:pPr>
              <w:jc w:val="center"/>
              <w:rPr>
                <w:rFonts w:ascii="Times New Roman" w:hAnsi="Times New Roman"/>
                <w:color w:val="000000"/>
                <w:sz w:val="20"/>
                <w:szCs w:val="20"/>
              </w:rPr>
            </w:pPr>
          </w:p>
        </w:tc>
        <w:tc>
          <w:tcPr>
            <w:tcW w:w="425" w:type="dxa"/>
            <w:gridSpan w:val="2"/>
            <w:tcBorders>
              <w:top w:val="nil"/>
              <w:left w:val="single" w:sz="6" w:space="0" w:color="auto"/>
              <w:bottom w:val="nil"/>
              <w:right w:val="single" w:sz="6" w:space="0" w:color="auto"/>
            </w:tcBorders>
          </w:tcPr>
          <w:p w:rsidR="00EA0E0F" w:rsidRDefault="00EA0E0F">
            <w:pPr>
              <w:jc w:val="center"/>
              <w:rPr>
                <w:rFonts w:ascii="Times New Roman" w:hAnsi="Times New Roman"/>
                <w:color w:val="000000"/>
                <w:sz w:val="20"/>
                <w:szCs w:val="20"/>
              </w:rPr>
            </w:pPr>
          </w:p>
        </w:tc>
        <w:tc>
          <w:tcPr>
            <w:tcW w:w="426" w:type="dxa"/>
            <w:tcBorders>
              <w:top w:val="nil"/>
              <w:left w:val="single" w:sz="6" w:space="0" w:color="auto"/>
              <w:bottom w:val="single" w:sz="6" w:space="0" w:color="auto"/>
              <w:right w:val="nil"/>
            </w:tcBorders>
          </w:tcPr>
          <w:p w:rsidR="00EA0E0F" w:rsidRDefault="00EA0E0F">
            <w:pPr>
              <w:jc w:val="center"/>
              <w:rPr>
                <w:rFonts w:ascii="Times New Roman" w:hAnsi="Times New Roman"/>
                <w:color w:val="000000"/>
                <w:sz w:val="20"/>
                <w:szCs w:val="20"/>
              </w:rPr>
            </w:pPr>
          </w:p>
        </w:tc>
        <w:tc>
          <w:tcPr>
            <w:tcW w:w="850" w:type="dxa"/>
            <w:gridSpan w:val="2"/>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709"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283"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426"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567"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567" w:type="dxa"/>
            <w:tcBorders>
              <w:top w:val="nil"/>
              <w:left w:val="single" w:sz="6" w:space="0" w:color="auto"/>
              <w:bottom w:val="single" w:sz="6" w:space="0" w:color="auto"/>
              <w:right w:val="nil"/>
            </w:tcBorders>
          </w:tcPr>
          <w:p w:rsidR="00EA0E0F" w:rsidRDefault="00EA0E0F">
            <w:pPr>
              <w:jc w:val="center"/>
              <w:rPr>
                <w:rFonts w:ascii="Times New Roman" w:hAnsi="Times New Roman"/>
                <w:color w:val="000000"/>
                <w:sz w:val="20"/>
                <w:szCs w:val="20"/>
              </w:rPr>
            </w:pPr>
          </w:p>
        </w:tc>
        <w:tc>
          <w:tcPr>
            <w:tcW w:w="708"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709" w:type="dxa"/>
            <w:tcBorders>
              <w:top w:val="nil"/>
              <w:left w:val="nil"/>
              <w:bottom w:val="single" w:sz="6" w:space="0" w:color="auto"/>
              <w:right w:val="nil"/>
            </w:tcBorders>
          </w:tcPr>
          <w:p w:rsidR="00EA0E0F" w:rsidRDefault="00EA0E0F">
            <w:pPr>
              <w:jc w:val="center"/>
              <w:rPr>
                <w:rFonts w:ascii="Times New Roman" w:hAnsi="Times New Roman"/>
                <w:color w:val="000000"/>
                <w:sz w:val="20"/>
                <w:szCs w:val="20"/>
              </w:rPr>
            </w:pPr>
          </w:p>
        </w:tc>
        <w:tc>
          <w:tcPr>
            <w:tcW w:w="567" w:type="dxa"/>
            <w:tcBorders>
              <w:top w:val="nil"/>
              <w:left w:val="nil"/>
              <w:bottom w:val="single" w:sz="6" w:space="0" w:color="auto"/>
              <w:right w:val="single" w:sz="6" w:space="0" w:color="auto"/>
            </w:tcBorders>
          </w:tcPr>
          <w:p w:rsidR="00EA0E0F" w:rsidRDefault="00EA0E0F">
            <w:pPr>
              <w:jc w:val="center"/>
              <w:rPr>
                <w:rFonts w:ascii="Times New Roman" w:hAnsi="Times New Roman"/>
                <w:color w:val="000000"/>
                <w:sz w:val="20"/>
                <w:szCs w:val="20"/>
              </w:rPr>
            </w:pPr>
          </w:p>
        </w:tc>
        <w:tc>
          <w:tcPr>
            <w:tcW w:w="425" w:type="dxa"/>
            <w:tcBorders>
              <w:top w:val="nil"/>
              <w:left w:val="nil"/>
              <w:bottom w:val="single" w:sz="6" w:space="0" w:color="auto"/>
              <w:right w:val="nil"/>
            </w:tcBorders>
          </w:tcPr>
          <w:p w:rsidR="00EA0E0F" w:rsidRDefault="00EA0E0F">
            <w:pPr>
              <w:jc w:val="right"/>
              <w:rPr>
                <w:rFonts w:cs="Arial"/>
                <w:color w:val="000000"/>
                <w:sz w:val="20"/>
                <w:szCs w:val="20"/>
              </w:rPr>
            </w:pPr>
          </w:p>
        </w:tc>
        <w:tc>
          <w:tcPr>
            <w:tcW w:w="426" w:type="dxa"/>
            <w:tcBorders>
              <w:top w:val="nil"/>
              <w:left w:val="nil"/>
              <w:bottom w:val="single" w:sz="6" w:space="0" w:color="auto"/>
              <w:right w:val="single" w:sz="12" w:space="0" w:color="auto"/>
            </w:tcBorders>
          </w:tcPr>
          <w:p w:rsidR="00EA0E0F" w:rsidRDefault="00EA0E0F">
            <w:pPr>
              <w:jc w:val="right"/>
              <w:rPr>
                <w:rFonts w:cs="Arial"/>
                <w:color w:val="000000"/>
                <w:sz w:val="20"/>
                <w:szCs w:val="20"/>
              </w:rPr>
            </w:pPr>
          </w:p>
        </w:tc>
      </w:tr>
      <w:tr w:rsidR="00DC50E9" w:rsidTr="00706E6E">
        <w:trPr>
          <w:cantSplit/>
          <w:trHeight w:val="3205"/>
        </w:trPr>
        <w:tc>
          <w:tcPr>
            <w:tcW w:w="254" w:type="dxa"/>
            <w:tcBorders>
              <w:top w:val="nil"/>
              <w:left w:val="single" w:sz="12" w:space="0" w:color="auto"/>
              <w:bottom w:val="nil"/>
              <w:right w:val="nil"/>
            </w:tcBorders>
          </w:tcPr>
          <w:p w:rsidR="00EA0E0F" w:rsidRDefault="00EA0E0F">
            <w:pPr>
              <w:jc w:val="center"/>
              <w:rPr>
                <w:rFonts w:ascii="Times New Roman" w:hAnsi="Times New Roman"/>
                <w:color w:val="000000"/>
                <w:sz w:val="20"/>
                <w:szCs w:val="20"/>
              </w:rPr>
            </w:pPr>
          </w:p>
        </w:tc>
        <w:tc>
          <w:tcPr>
            <w:tcW w:w="1381" w:type="dxa"/>
            <w:tcBorders>
              <w:top w:val="nil"/>
              <w:left w:val="single" w:sz="6" w:space="0" w:color="auto"/>
              <w:bottom w:val="single" w:sz="12" w:space="0" w:color="auto"/>
              <w:right w:val="single" w:sz="6" w:space="0" w:color="auto"/>
            </w:tcBorders>
          </w:tcPr>
          <w:p w:rsidR="00EA0E0F" w:rsidRDefault="00EA0E0F">
            <w:pPr>
              <w:jc w:val="right"/>
              <w:rPr>
                <w:rFonts w:cs="Arial"/>
                <w:color w:val="000000"/>
                <w:sz w:val="20"/>
                <w:szCs w:val="20"/>
              </w:rPr>
            </w:pPr>
          </w:p>
        </w:tc>
        <w:tc>
          <w:tcPr>
            <w:tcW w:w="546" w:type="dxa"/>
            <w:gridSpan w:val="3"/>
            <w:tcBorders>
              <w:top w:val="single" w:sz="6" w:space="0" w:color="auto"/>
              <w:left w:val="single" w:sz="6" w:space="0" w:color="auto"/>
              <w:bottom w:val="single" w:sz="12" w:space="0" w:color="auto"/>
              <w:right w:val="single" w:sz="6" w:space="0" w:color="auto"/>
            </w:tcBorders>
            <w:textDirection w:val="btLr"/>
            <w:hideMark/>
          </w:tcPr>
          <w:p w:rsidR="00EA0E0F" w:rsidRPr="00ED7744" w:rsidRDefault="00EA0E0F" w:rsidP="00ED774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поверхів</w:t>
            </w:r>
          </w:p>
        </w:tc>
        <w:tc>
          <w:tcPr>
            <w:tcW w:w="269" w:type="dxa"/>
            <w:tcBorders>
              <w:top w:val="single" w:sz="6" w:space="0" w:color="auto"/>
              <w:left w:val="single" w:sz="6" w:space="0" w:color="auto"/>
              <w:bottom w:val="single" w:sz="12" w:space="0" w:color="auto"/>
              <w:right w:val="single" w:sz="6" w:space="0" w:color="auto"/>
            </w:tcBorders>
            <w:textDirection w:val="btLr"/>
            <w:hideMark/>
          </w:tcPr>
          <w:p w:rsidR="00EA0E0F" w:rsidRPr="00ED7744" w:rsidRDefault="00EA0E0F" w:rsidP="00ED774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нежитлових приміщень</w:t>
            </w:r>
          </w:p>
        </w:tc>
        <w:tc>
          <w:tcPr>
            <w:tcW w:w="284" w:type="dxa"/>
            <w:gridSpan w:val="2"/>
            <w:tcBorders>
              <w:top w:val="single" w:sz="6" w:space="0" w:color="auto"/>
              <w:left w:val="single" w:sz="6" w:space="0" w:color="auto"/>
              <w:bottom w:val="single" w:sz="12" w:space="0" w:color="auto"/>
              <w:right w:val="single" w:sz="6" w:space="0" w:color="auto"/>
            </w:tcBorders>
            <w:textDirection w:val="btLr"/>
            <w:hideMark/>
          </w:tcPr>
          <w:p w:rsidR="00EA0E0F" w:rsidRPr="00ED7744" w:rsidRDefault="00EA0E0F" w:rsidP="00ED774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під`їздів</w:t>
            </w:r>
          </w:p>
        </w:tc>
        <w:tc>
          <w:tcPr>
            <w:tcW w:w="425" w:type="dxa"/>
            <w:gridSpan w:val="2"/>
            <w:tcBorders>
              <w:top w:val="single" w:sz="6" w:space="0" w:color="auto"/>
              <w:left w:val="single" w:sz="6" w:space="0" w:color="auto"/>
              <w:bottom w:val="single" w:sz="12" w:space="0" w:color="auto"/>
              <w:right w:val="single" w:sz="6" w:space="0" w:color="auto"/>
            </w:tcBorders>
            <w:textDirection w:val="btLr"/>
            <w:hideMark/>
          </w:tcPr>
          <w:p w:rsidR="00EA0E0F" w:rsidRPr="00ED7744" w:rsidRDefault="00EA0E0F" w:rsidP="00ED774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ліфтів</w:t>
            </w:r>
          </w:p>
        </w:tc>
        <w:tc>
          <w:tcPr>
            <w:tcW w:w="425" w:type="dxa"/>
            <w:gridSpan w:val="2"/>
            <w:tcBorders>
              <w:top w:val="nil"/>
              <w:left w:val="single" w:sz="6" w:space="0" w:color="auto"/>
              <w:bottom w:val="nil"/>
              <w:right w:val="single" w:sz="6" w:space="0" w:color="auto"/>
            </w:tcBorders>
          </w:tcPr>
          <w:p w:rsidR="00EA0E0F" w:rsidRDefault="00EA0E0F">
            <w:pPr>
              <w:jc w:val="center"/>
              <w:rPr>
                <w:rFonts w:ascii="Times New Roman" w:hAnsi="Times New Roman"/>
                <w:color w:val="000000"/>
                <w:sz w:val="20"/>
                <w:szCs w:val="20"/>
              </w:rPr>
            </w:pPr>
          </w:p>
        </w:tc>
        <w:tc>
          <w:tcPr>
            <w:tcW w:w="426" w:type="dxa"/>
            <w:tcBorders>
              <w:top w:val="single" w:sz="6" w:space="0" w:color="auto"/>
              <w:left w:val="single" w:sz="6" w:space="0" w:color="auto"/>
              <w:bottom w:val="single" w:sz="12" w:space="0" w:color="auto"/>
              <w:right w:val="single" w:sz="6" w:space="0" w:color="auto"/>
            </w:tcBorders>
            <w:textDirection w:val="btLr"/>
            <w:hideMark/>
          </w:tcPr>
          <w:p w:rsidR="00EA0E0F" w:rsidRPr="00B160DB" w:rsidRDefault="000C01C8"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w:t>
            </w:r>
            <w:r w:rsidR="00EA0E0F" w:rsidRPr="00B160DB">
              <w:rPr>
                <w:rFonts w:ascii="Times New Roman" w:hAnsi="Times New Roman"/>
                <w:b/>
                <w:color w:val="000000"/>
                <w:sz w:val="20"/>
                <w:szCs w:val="20"/>
              </w:rPr>
              <w:t>агальна площа будинку</w:t>
            </w:r>
          </w:p>
        </w:tc>
        <w:tc>
          <w:tcPr>
            <w:tcW w:w="850" w:type="dxa"/>
            <w:gridSpan w:val="2"/>
            <w:tcBorders>
              <w:top w:val="single" w:sz="6" w:space="0" w:color="auto"/>
              <w:left w:val="single" w:sz="6" w:space="0" w:color="auto"/>
              <w:bottom w:val="single" w:sz="12" w:space="0" w:color="auto"/>
              <w:right w:val="single" w:sz="6" w:space="0" w:color="auto"/>
            </w:tcBorders>
            <w:textDirection w:val="btLr"/>
            <w:hideMark/>
          </w:tcPr>
          <w:p w:rsidR="00EA0E0F" w:rsidRPr="00B160DB" w:rsidRDefault="000C01C8"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w:t>
            </w:r>
            <w:r w:rsidR="00EA0E0F" w:rsidRPr="00B160DB">
              <w:rPr>
                <w:rFonts w:ascii="Times New Roman" w:hAnsi="Times New Roman"/>
                <w:b/>
                <w:color w:val="000000"/>
                <w:sz w:val="20"/>
                <w:szCs w:val="20"/>
              </w:rPr>
              <w:t>агальна площа квартир та нежитлових приміщень</w:t>
            </w:r>
          </w:p>
        </w:tc>
        <w:tc>
          <w:tcPr>
            <w:tcW w:w="709"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283"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горища</w:t>
            </w:r>
          </w:p>
        </w:tc>
        <w:tc>
          <w:tcPr>
            <w:tcW w:w="426"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підвалу</w:t>
            </w:r>
          </w:p>
        </w:tc>
        <w:tc>
          <w:tcPr>
            <w:tcW w:w="567"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сходових кліток</w:t>
            </w:r>
          </w:p>
        </w:tc>
        <w:tc>
          <w:tcPr>
            <w:tcW w:w="567"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фундаменту</w:t>
            </w:r>
          </w:p>
        </w:tc>
        <w:tc>
          <w:tcPr>
            <w:tcW w:w="708"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стін</w:t>
            </w:r>
          </w:p>
        </w:tc>
        <w:tc>
          <w:tcPr>
            <w:tcW w:w="709" w:type="dxa"/>
            <w:tcBorders>
              <w:top w:val="single" w:sz="6" w:space="0" w:color="auto"/>
              <w:left w:val="single" w:sz="6" w:space="0" w:color="auto"/>
              <w:bottom w:val="nil"/>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567" w:type="dxa"/>
            <w:tcBorders>
              <w:top w:val="single" w:sz="6" w:space="0" w:color="auto"/>
              <w:left w:val="single" w:sz="6" w:space="0" w:color="auto"/>
              <w:bottom w:val="nil"/>
              <w:right w:val="single" w:sz="6" w:space="0" w:color="auto"/>
            </w:tcBorders>
            <w:textDirection w:val="btLr"/>
            <w:hideMark/>
          </w:tcPr>
          <w:p w:rsidR="00EA0E0F" w:rsidRPr="00B160DB" w:rsidRDefault="000C01C8"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О</w:t>
            </w:r>
            <w:r w:rsidR="00EA0E0F" w:rsidRPr="00B160DB">
              <w:rPr>
                <w:rFonts w:ascii="Times New Roman" w:hAnsi="Times New Roman"/>
                <w:b/>
                <w:color w:val="000000"/>
                <w:sz w:val="20"/>
                <w:szCs w:val="20"/>
              </w:rPr>
              <w:t>головка димовентиляційного каналу</w:t>
            </w:r>
          </w:p>
        </w:tc>
        <w:tc>
          <w:tcPr>
            <w:tcW w:w="425" w:type="dxa"/>
            <w:tcBorders>
              <w:top w:val="single" w:sz="6" w:space="0" w:color="auto"/>
              <w:left w:val="nil"/>
              <w:bottom w:val="single" w:sz="12" w:space="0" w:color="auto"/>
              <w:right w:val="single" w:sz="6" w:space="0" w:color="auto"/>
            </w:tcBorders>
            <w:textDirection w:val="btLr"/>
            <w:hideMark/>
          </w:tcPr>
          <w:p w:rsidR="00EA0E0F" w:rsidRPr="00B160DB" w:rsidRDefault="00EA0E0F" w:rsidP="00ED774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 xml:space="preserve">рік проведення </w:t>
            </w:r>
          </w:p>
        </w:tc>
        <w:tc>
          <w:tcPr>
            <w:tcW w:w="426" w:type="dxa"/>
            <w:tcBorders>
              <w:top w:val="single" w:sz="6" w:space="0" w:color="auto"/>
              <w:left w:val="single" w:sz="6" w:space="0" w:color="auto"/>
              <w:bottom w:val="single" w:sz="12" w:space="0" w:color="auto"/>
              <w:right w:val="single" w:sz="12" w:space="0" w:color="auto"/>
            </w:tcBorders>
            <w:hideMark/>
          </w:tcPr>
          <w:p w:rsidR="00EA0E0F" w:rsidRPr="00B160DB" w:rsidRDefault="00EA0E0F" w:rsidP="00ED7744">
            <w:pPr>
              <w:jc w:val="center"/>
              <w:rPr>
                <w:rFonts w:ascii="Times New Roman" w:hAnsi="Times New Roman"/>
                <w:b/>
                <w:color w:val="000000"/>
                <w:sz w:val="20"/>
                <w:szCs w:val="20"/>
              </w:rPr>
            </w:pPr>
            <w:r w:rsidRPr="00B160DB">
              <w:rPr>
                <w:rFonts w:ascii="Times New Roman" w:hAnsi="Times New Roman"/>
                <w:b/>
                <w:color w:val="000000"/>
                <w:sz w:val="20"/>
                <w:szCs w:val="20"/>
              </w:rPr>
              <w:t>склад та характер робіт</w:t>
            </w:r>
          </w:p>
        </w:tc>
      </w:tr>
      <w:tr w:rsidR="00DC50E9" w:rsidTr="00706E6E">
        <w:trPr>
          <w:trHeight w:val="206"/>
        </w:trPr>
        <w:tc>
          <w:tcPr>
            <w:tcW w:w="254" w:type="dxa"/>
            <w:tcBorders>
              <w:top w:val="single" w:sz="12" w:space="0" w:color="auto"/>
              <w:left w:val="single" w:sz="12"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w:t>
            </w:r>
          </w:p>
        </w:tc>
        <w:tc>
          <w:tcPr>
            <w:tcW w:w="1381" w:type="dxa"/>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2</w:t>
            </w:r>
          </w:p>
        </w:tc>
        <w:tc>
          <w:tcPr>
            <w:tcW w:w="267" w:type="dxa"/>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3</w:t>
            </w:r>
          </w:p>
        </w:tc>
        <w:tc>
          <w:tcPr>
            <w:tcW w:w="279" w:type="dxa"/>
            <w:gridSpan w:val="2"/>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4</w:t>
            </w:r>
          </w:p>
        </w:tc>
        <w:tc>
          <w:tcPr>
            <w:tcW w:w="269" w:type="dxa"/>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5</w:t>
            </w:r>
          </w:p>
        </w:tc>
        <w:tc>
          <w:tcPr>
            <w:tcW w:w="284" w:type="dxa"/>
            <w:gridSpan w:val="2"/>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6</w:t>
            </w:r>
          </w:p>
        </w:tc>
        <w:tc>
          <w:tcPr>
            <w:tcW w:w="425" w:type="dxa"/>
            <w:gridSpan w:val="2"/>
            <w:tcBorders>
              <w:top w:val="nil"/>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7</w:t>
            </w:r>
          </w:p>
        </w:tc>
        <w:tc>
          <w:tcPr>
            <w:tcW w:w="425" w:type="dxa"/>
            <w:gridSpan w:val="2"/>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8</w:t>
            </w:r>
          </w:p>
        </w:tc>
        <w:tc>
          <w:tcPr>
            <w:tcW w:w="426"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9</w:t>
            </w:r>
          </w:p>
        </w:tc>
        <w:tc>
          <w:tcPr>
            <w:tcW w:w="850" w:type="dxa"/>
            <w:gridSpan w:val="2"/>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10</w:t>
            </w:r>
          </w:p>
        </w:tc>
        <w:tc>
          <w:tcPr>
            <w:tcW w:w="709"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11</w:t>
            </w:r>
          </w:p>
        </w:tc>
        <w:tc>
          <w:tcPr>
            <w:tcW w:w="283"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12</w:t>
            </w:r>
          </w:p>
        </w:tc>
        <w:tc>
          <w:tcPr>
            <w:tcW w:w="426"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13</w:t>
            </w:r>
          </w:p>
        </w:tc>
        <w:tc>
          <w:tcPr>
            <w:tcW w:w="567"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14</w:t>
            </w:r>
          </w:p>
        </w:tc>
        <w:tc>
          <w:tcPr>
            <w:tcW w:w="567"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15</w:t>
            </w:r>
          </w:p>
        </w:tc>
        <w:tc>
          <w:tcPr>
            <w:tcW w:w="708"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16</w:t>
            </w:r>
          </w:p>
        </w:tc>
        <w:tc>
          <w:tcPr>
            <w:tcW w:w="709"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17</w:t>
            </w:r>
          </w:p>
        </w:tc>
        <w:tc>
          <w:tcPr>
            <w:tcW w:w="567" w:type="dxa"/>
            <w:tcBorders>
              <w:top w:val="single" w:sz="12" w:space="0" w:color="auto"/>
              <w:left w:val="single" w:sz="6" w:space="0" w:color="auto"/>
              <w:bottom w:val="nil"/>
              <w:right w:val="single" w:sz="6"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18</w:t>
            </w:r>
          </w:p>
        </w:tc>
        <w:tc>
          <w:tcPr>
            <w:tcW w:w="425" w:type="dxa"/>
            <w:tcBorders>
              <w:top w:val="single" w:sz="12" w:space="0" w:color="auto"/>
              <w:left w:val="nil"/>
              <w:bottom w:val="single" w:sz="12" w:space="0" w:color="auto"/>
              <w:right w:val="nil"/>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19</w:t>
            </w:r>
          </w:p>
        </w:tc>
        <w:tc>
          <w:tcPr>
            <w:tcW w:w="426" w:type="dxa"/>
            <w:tcBorders>
              <w:top w:val="single" w:sz="12" w:space="0" w:color="auto"/>
              <w:left w:val="single" w:sz="6" w:space="0" w:color="auto"/>
              <w:bottom w:val="single" w:sz="12" w:space="0" w:color="auto"/>
              <w:right w:val="single" w:sz="12" w:space="0" w:color="auto"/>
            </w:tcBorders>
            <w:hideMark/>
          </w:tcPr>
          <w:p w:rsidR="00EA0E0F" w:rsidRPr="00ED7744" w:rsidRDefault="00EA0E0F">
            <w:pPr>
              <w:jc w:val="center"/>
              <w:rPr>
                <w:rFonts w:ascii="Times New Roman" w:hAnsi="Times New Roman"/>
                <w:b/>
                <w:color w:val="000000"/>
                <w:sz w:val="20"/>
                <w:szCs w:val="20"/>
              </w:rPr>
            </w:pPr>
            <w:r w:rsidRPr="00ED7744">
              <w:rPr>
                <w:rFonts w:ascii="Times New Roman" w:hAnsi="Times New Roman"/>
                <w:b/>
                <w:color w:val="000000"/>
                <w:sz w:val="20"/>
                <w:szCs w:val="20"/>
              </w:rPr>
              <w:t>20</w:t>
            </w:r>
          </w:p>
        </w:tc>
      </w:tr>
      <w:tr w:rsidR="00DC50E9" w:rsidTr="00324937">
        <w:trPr>
          <w:trHeight w:val="320"/>
        </w:trPr>
        <w:tc>
          <w:tcPr>
            <w:tcW w:w="254" w:type="dxa"/>
            <w:tcBorders>
              <w:top w:val="single" w:sz="12" w:space="0" w:color="auto"/>
              <w:left w:val="single" w:sz="12"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w:t>
            </w:r>
          </w:p>
        </w:tc>
        <w:tc>
          <w:tcPr>
            <w:tcW w:w="1381" w:type="dxa"/>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10620E">
            <w:pPr>
              <w:rPr>
                <w:rFonts w:ascii="Times New Roman" w:hAnsi="Times New Roman"/>
                <w:color w:val="000000"/>
                <w:sz w:val="16"/>
                <w:szCs w:val="16"/>
                <w:lang w:val="uk-UA"/>
              </w:rPr>
            </w:pPr>
            <w:r w:rsidRPr="007F0F44">
              <w:rPr>
                <w:rFonts w:ascii="Times New Roman" w:hAnsi="Times New Roman"/>
                <w:color w:val="000000"/>
                <w:sz w:val="16"/>
                <w:szCs w:val="16"/>
                <w:lang w:val="uk-UA"/>
              </w:rPr>
              <w:t>вул. Молодіжна, 6</w:t>
            </w:r>
          </w:p>
        </w:tc>
        <w:tc>
          <w:tcPr>
            <w:tcW w:w="267" w:type="dxa"/>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279" w:type="dxa"/>
            <w:gridSpan w:val="2"/>
            <w:tcBorders>
              <w:top w:val="single" w:sz="12" w:space="0" w:color="auto"/>
              <w:left w:val="single" w:sz="6" w:space="0" w:color="auto"/>
              <w:bottom w:val="single" w:sz="6" w:space="0" w:color="auto"/>
              <w:right w:val="single" w:sz="6" w:space="0" w:color="auto"/>
            </w:tcBorders>
            <w:vAlign w:val="center"/>
          </w:tcPr>
          <w:p w:rsidR="00EA0E0F" w:rsidRPr="007F0F44" w:rsidRDefault="00EA0E0F" w:rsidP="00A27CA9">
            <w:pPr>
              <w:jc w:val="center"/>
              <w:rPr>
                <w:rFonts w:ascii="Times New Roman" w:hAnsi="Times New Roman"/>
                <w:color w:val="000000"/>
                <w:sz w:val="16"/>
                <w:szCs w:val="16"/>
              </w:rPr>
            </w:pPr>
          </w:p>
        </w:tc>
        <w:tc>
          <w:tcPr>
            <w:tcW w:w="269" w:type="dxa"/>
            <w:tcBorders>
              <w:top w:val="single" w:sz="12" w:space="0" w:color="auto"/>
              <w:left w:val="single" w:sz="6" w:space="0" w:color="auto"/>
              <w:bottom w:val="single" w:sz="6" w:space="0" w:color="auto"/>
              <w:right w:val="single" w:sz="6" w:space="0" w:color="auto"/>
            </w:tcBorders>
            <w:vAlign w:val="center"/>
          </w:tcPr>
          <w:p w:rsidR="00EA0E0F" w:rsidRPr="007F0F44" w:rsidRDefault="00EA0E0F" w:rsidP="00A27CA9">
            <w:pPr>
              <w:jc w:val="center"/>
              <w:rPr>
                <w:rFonts w:ascii="Times New Roman" w:hAnsi="Times New Roman"/>
                <w:color w:val="000000"/>
                <w:sz w:val="16"/>
                <w:szCs w:val="16"/>
              </w:rPr>
            </w:pPr>
          </w:p>
        </w:tc>
        <w:tc>
          <w:tcPr>
            <w:tcW w:w="284" w:type="dxa"/>
            <w:gridSpan w:val="2"/>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7</w:t>
            </w:r>
          </w:p>
        </w:tc>
        <w:tc>
          <w:tcPr>
            <w:tcW w:w="425" w:type="dxa"/>
            <w:gridSpan w:val="2"/>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7</w:t>
            </w:r>
          </w:p>
        </w:tc>
        <w:tc>
          <w:tcPr>
            <w:tcW w:w="425" w:type="dxa"/>
            <w:gridSpan w:val="2"/>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1976</w:t>
            </w:r>
          </w:p>
        </w:tc>
        <w:tc>
          <w:tcPr>
            <w:tcW w:w="426" w:type="dxa"/>
            <w:tcBorders>
              <w:top w:val="single" w:sz="12" w:space="0" w:color="auto"/>
              <w:left w:val="single" w:sz="6" w:space="0" w:color="auto"/>
              <w:bottom w:val="single" w:sz="6" w:space="0" w:color="auto"/>
              <w:right w:val="single" w:sz="6" w:space="0" w:color="auto"/>
            </w:tcBorders>
            <w:vAlign w:val="center"/>
          </w:tcPr>
          <w:p w:rsidR="00EA0E0F" w:rsidRPr="007F0F44" w:rsidRDefault="00EA0E0F" w:rsidP="00A27CA9">
            <w:pPr>
              <w:jc w:val="center"/>
              <w:rPr>
                <w:rFonts w:ascii="Times New Roman" w:hAnsi="Times New Roman"/>
                <w:color w:val="000000"/>
                <w:sz w:val="16"/>
                <w:szCs w:val="16"/>
              </w:rPr>
            </w:pP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14137,69</w:t>
            </w:r>
          </w:p>
        </w:tc>
        <w:tc>
          <w:tcPr>
            <w:tcW w:w="709" w:type="dxa"/>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1787,5</w:t>
            </w:r>
          </w:p>
        </w:tc>
        <w:tc>
          <w:tcPr>
            <w:tcW w:w="283" w:type="dxa"/>
            <w:tcBorders>
              <w:top w:val="single" w:sz="12" w:space="0" w:color="auto"/>
              <w:left w:val="single" w:sz="6" w:space="0" w:color="auto"/>
              <w:bottom w:val="single" w:sz="6" w:space="0" w:color="auto"/>
              <w:right w:val="single" w:sz="6" w:space="0" w:color="auto"/>
            </w:tcBorders>
            <w:vAlign w:val="center"/>
          </w:tcPr>
          <w:p w:rsidR="00EA0E0F" w:rsidRPr="007F0F44" w:rsidRDefault="00EA0E0F" w:rsidP="00A27CA9">
            <w:pPr>
              <w:jc w:val="center"/>
              <w:rPr>
                <w:rFonts w:ascii="Times New Roman" w:hAnsi="Times New Roman"/>
                <w:color w:val="000000"/>
                <w:sz w:val="16"/>
                <w:szCs w:val="16"/>
              </w:rPr>
            </w:pPr>
          </w:p>
        </w:tc>
        <w:tc>
          <w:tcPr>
            <w:tcW w:w="426" w:type="dxa"/>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530,2</w:t>
            </w:r>
          </w:p>
        </w:tc>
        <w:tc>
          <w:tcPr>
            <w:tcW w:w="567" w:type="dxa"/>
            <w:tcBorders>
              <w:top w:val="single" w:sz="12" w:space="0" w:color="auto"/>
              <w:left w:val="single" w:sz="6" w:space="0" w:color="auto"/>
              <w:bottom w:val="single" w:sz="6" w:space="0" w:color="auto"/>
              <w:right w:val="single" w:sz="6" w:space="0" w:color="auto"/>
            </w:tcBorders>
            <w:vAlign w:val="center"/>
          </w:tcPr>
          <w:p w:rsidR="00EA0E0F" w:rsidRPr="007F0F44" w:rsidRDefault="00A27CA9" w:rsidP="00A27CA9">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1541,6</w:t>
            </w:r>
          </w:p>
        </w:tc>
        <w:tc>
          <w:tcPr>
            <w:tcW w:w="567" w:type="dxa"/>
            <w:tcBorders>
              <w:top w:val="single" w:sz="12" w:space="0" w:color="auto"/>
              <w:left w:val="single" w:sz="6" w:space="0" w:color="auto"/>
              <w:bottom w:val="single" w:sz="6" w:space="0" w:color="auto"/>
              <w:right w:val="single" w:sz="6" w:space="0" w:color="auto"/>
            </w:tcBorders>
          </w:tcPr>
          <w:p w:rsidR="00EA0E0F" w:rsidRPr="007F0F44" w:rsidRDefault="00A27CA9">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свайні</w:t>
            </w:r>
          </w:p>
        </w:tc>
        <w:tc>
          <w:tcPr>
            <w:tcW w:w="708" w:type="dxa"/>
            <w:tcBorders>
              <w:top w:val="single" w:sz="12" w:space="0" w:color="auto"/>
              <w:left w:val="single" w:sz="6" w:space="0" w:color="auto"/>
              <w:bottom w:val="single" w:sz="6" w:space="0" w:color="auto"/>
              <w:right w:val="single" w:sz="6" w:space="0" w:color="auto"/>
            </w:tcBorders>
          </w:tcPr>
          <w:p w:rsidR="00EA0E0F" w:rsidRPr="007F0F44" w:rsidRDefault="00A27CA9">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панельні</w:t>
            </w:r>
          </w:p>
        </w:tc>
        <w:tc>
          <w:tcPr>
            <w:tcW w:w="709" w:type="dxa"/>
            <w:tcBorders>
              <w:top w:val="single" w:sz="12" w:space="0" w:color="auto"/>
              <w:left w:val="single" w:sz="6" w:space="0" w:color="auto"/>
              <w:bottom w:val="single" w:sz="6" w:space="0" w:color="auto"/>
              <w:right w:val="single" w:sz="6" w:space="0" w:color="auto"/>
            </w:tcBorders>
          </w:tcPr>
          <w:p w:rsidR="00EA0E0F" w:rsidRPr="007F0F44" w:rsidRDefault="00A27CA9">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рулонна</w:t>
            </w:r>
          </w:p>
        </w:tc>
        <w:tc>
          <w:tcPr>
            <w:tcW w:w="567" w:type="dxa"/>
            <w:tcBorders>
              <w:top w:val="single" w:sz="12" w:space="0" w:color="auto"/>
              <w:left w:val="single" w:sz="6" w:space="0" w:color="auto"/>
              <w:bottom w:val="single" w:sz="6" w:space="0" w:color="auto"/>
              <w:right w:val="single" w:sz="6" w:space="0" w:color="auto"/>
            </w:tcBorders>
          </w:tcPr>
          <w:p w:rsidR="00EA0E0F" w:rsidRPr="007F0F44" w:rsidRDefault="00EA0E0F">
            <w:pPr>
              <w:jc w:val="right"/>
              <w:rPr>
                <w:rFonts w:ascii="Times New Roman" w:hAnsi="Times New Roman"/>
                <w:color w:val="000000"/>
                <w:sz w:val="16"/>
                <w:szCs w:val="16"/>
              </w:rPr>
            </w:pPr>
          </w:p>
        </w:tc>
        <w:tc>
          <w:tcPr>
            <w:tcW w:w="425" w:type="dxa"/>
            <w:tcBorders>
              <w:top w:val="nil"/>
              <w:left w:val="nil"/>
              <w:bottom w:val="single" w:sz="6" w:space="0" w:color="auto"/>
              <w:right w:val="single" w:sz="6" w:space="0" w:color="auto"/>
            </w:tcBorders>
          </w:tcPr>
          <w:p w:rsidR="00EA0E0F" w:rsidRPr="007F0F44" w:rsidRDefault="00EA0E0F">
            <w:pPr>
              <w:jc w:val="right"/>
              <w:rPr>
                <w:rFonts w:ascii="Times New Roman" w:hAnsi="Times New Roman"/>
                <w:color w:val="000000"/>
                <w:sz w:val="16"/>
                <w:szCs w:val="16"/>
              </w:rPr>
            </w:pPr>
          </w:p>
        </w:tc>
        <w:tc>
          <w:tcPr>
            <w:tcW w:w="426" w:type="dxa"/>
            <w:tcBorders>
              <w:top w:val="nil"/>
              <w:left w:val="single" w:sz="6" w:space="0" w:color="auto"/>
              <w:bottom w:val="single" w:sz="6" w:space="0" w:color="auto"/>
              <w:right w:val="single" w:sz="12" w:space="0" w:color="auto"/>
            </w:tcBorders>
          </w:tcPr>
          <w:p w:rsidR="00EA0E0F" w:rsidRDefault="00EA0E0F">
            <w:pPr>
              <w:jc w:val="right"/>
              <w:rPr>
                <w:rFonts w:cs="Arial"/>
                <w:color w:val="000000"/>
                <w:sz w:val="20"/>
                <w:szCs w:val="20"/>
              </w:rPr>
            </w:pPr>
          </w:p>
        </w:tc>
      </w:tr>
      <w:tr w:rsidR="0010620E" w:rsidTr="009B0A19">
        <w:trPr>
          <w:trHeight w:val="699"/>
        </w:trPr>
        <w:tc>
          <w:tcPr>
            <w:tcW w:w="254" w:type="dxa"/>
            <w:tcBorders>
              <w:top w:val="single" w:sz="6" w:space="0" w:color="auto"/>
              <w:left w:val="single" w:sz="12"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w:t>
            </w:r>
          </w:p>
        </w:tc>
        <w:tc>
          <w:tcPr>
            <w:tcW w:w="1381"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r w:rsidRPr="007F0F44">
              <w:rPr>
                <w:rFonts w:ascii="Times New Roman" w:hAnsi="Times New Roman"/>
                <w:color w:val="000000"/>
                <w:sz w:val="16"/>
                <w:szCs w:val="16"/>
                <w:lang w:val="uk-UA"/>
              </w:rPr>
              <w:t>вул. Молодіжна, 8</w:t>
            </w:r>
          </w:p>
        </w:tc>
        <w:tc>
          <w:tcPr>
            <w:tcW w:w="2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w:t>
            </w:r>
          </w:p>
        </w:tc>
        <w:tc>
          <w:tcPr>
            <w:tcW w:w="279"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6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4</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1973</w:t>
            </w: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2782,45</w:t>
            </w:r>
          </w:p>
        </w:tc>
        <w:tc>
          <w:tcPr>
            <w:tcW w:w="70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733,7</w:t>
            </w:r>
          </w:p>
        </w:tc>
        <w:tc>
          <w:tcPr>
            <w:tcW w:w="283"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641,3</w:t>
            </w:r>
          </w:p>
        </w:tc>
        <w:tc>
          <w:tcPr>
            <w:tcW w:w="5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225</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свайні</w:t>
            </w:r>
          </w:p>
        </w:tc>
        <w:tc>
          <w:tcPr>
            <w:tcW w:w="708"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панельні</w:t>
            </w:r>
          </w:p>
        </w:tc>
        <w:tc>
          <w:tcPr>
            <w:tcW w:w="709"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рулонна</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5" w:type="dxa"/>
            <w:tcBorders>
              <w:top w:val="single" w:sz="6" w:space="0" w:color="auto"/>
              <w:left w:val="nil"/>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10620E" w:rsidRDefault="0010620E">
            <w:pPr>
              <w:jc w:val="right"/>
              <w:rPr>
                <w:rFonts w:cs="Arial"/>
                <w:color w:val="000000"/>
                <w:sz w:val="20"/>
                <w:szCs w:val="20"/>
              </w:rPr>
            </w:pPr>
          </w:p>
        </w:tc>
      </w:tr>
      <w:tr w:rsidR="0010620E" w:rsidTr="00324937">
        <w:trPr>
          <w:trHeight w:val="496"/>
        </w:trPr>
        <w:tc>
          <w:tcPr>
            <w:tcW w:w="254" w:type="dxa"/>
            <w:tcBorders>
              <w:top w:val="single" w:sz="6" w:space="0" w:color="auto"/>
              <w:left w:val="single" w:sz="12"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3.</w:t>
            </w:r>
          </w:p>
        </w:tc>
        <w:tc>
          <w:tcPr>
            <w:tcW w:w="1381"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вул.Грибоєдова, 10</w:t>
            </w:r>
          </w:p>
        </w:tc>
        <w:tc>
          <w:tcPr>
            <w:tcW w:w="2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279"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6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1988</w:t>
            </w: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18043,49</w:t>
            </w:r>
          </w:p>
        </w:tc>
        <w:tc>
          <w:tcPr>
            <w:tcW w:w="70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3080</w:t>
            </w:r>
          </w:p>
        </w:tc>
        <w:tc>
          <w:tcPr>
            <w:tcW w:w="283"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2084</w:t>
            </w:r>
          </w:p>
        </w:tc>
        <w:tc>
          <w:tcPr>
            <w:tcW w:w="5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1664,85</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свайні</w:t>
            </w:r>
          </w:p>
        </w:tc>
        <w:tc>
          <w:tcPr>
            <w:tcW w:w="708"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панельні</w:t>
            </w:r>
          </w:p>
        </w:tc>
        <w:tc>
          <w:tcPr>
            <w:tcW w:w="709"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рулонна</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5" w:type="dxa"/>
            <w:tcBorders>
              <w:top w:val="single" w:sz="6" w:space="0" w:color="auto"/>
              <w:left w:val="nil"/>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10620E" w:rsidRDefault="0010620E">
            <w:pPr>
              <w:jc w:val="right"/>
              <w:rPr>
                <w:rFonts w:cs="Arial"/>
                <w:color w:val="000000"/>
                <w:sz w:val="20"/>
                <w:szCs w:val="20"/>
              </w:rPr>
            </w:pPr>
          </w:p>
        </w:tc>
      </w:tr>
      <w:tr w:rsidR="0010620E" w:rsidTr="009B0A19">
        <w:trPr>
          <w:trHeight w:val="691"/>
        </w:trPr>
        <w:tc>
          <w:tcPr>
            <w:tcW w:w="254" w:type="dxa"/>
            <w:tcBorders>
              <w:top w:val="single" w:sz="6" w:space="0" w:color="auto"/>
              <w:left w:val="single" w:sz="12"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4.</w:t>
            </w:r>
          </w:p>
        </w:tc>
        <w:tc>
          <w:tcPr>
            <w:tcW w:w="1381"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вул.Леваневського30</w:t>
            </w:r>
          </w:p>
        </w:tc>
        <w:tc>
          <w:tcPr>
            <w:tcW w:w="2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279"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6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4</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13</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13</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1980</w:t>
            </w: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27368,97</w:t>
            </w:r>
          </w:p>
        </w:tc>
        <w:tc>
          <w:tcPr>
            <w:tcW w:w="709"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p w:rsidR="0010620E" w:rsidRPr="007F0F44" w:rsidRDefault="0010620E" w:rsidP="0010620E">
            <w:pPr>
              <w:jc w:val="center"/>
              <w:rPr>
                <w:rFonts w:ascii="Times New Roman" w:hAnsi="Times New Roman"/>
                <w:sz w:val="16"/>
                <w:szCs w:val="16"/>
                <w:lang w:val="uk-UA"/>
              </w:rPr>
            </w:pPr>
            <w:r w:rsidRPr="007F0F44">
              <w:rPr>
                <w:rFonts w:ascii="Times New Roman" w:hAnsi="Times New Roman"/>
                <w:sz w:val="16"/>
                <w:szCs w:val="16"/>
                <w:lang w:val="uk-UA"/>
              </w:rPr>
              <w:t>4262,1</w:t>
            </w:r>
          </w:p>
        </w:tc>
        <w:tc>
          <w:tcPr>
            <w:tcW w:w="283"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2800,6</w:t>
            </w:r>
          </w:p>
        </w:tc>
        <w:tc>
          <w:tcPr>
            <w:tcW w:w="567" w:type="dxa"/>
            <w:tcBorders>
              <w:top w:val="single" w:sz="6" w:space="0" w:color="auto"/>
              <w:left w:val="single" w:sz="6" w:space="0" w:color="auto"/>
              <w:bottom w:val="single" w:sz="6"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2720,2</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свайні</w:t>
            </w:r>
          </w:p>
        </w:tc>
        <w:tc>
          <w:tcPr>
            <w:tcW w:w="708"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панельні</w:t>
            </w:r>
          </w:p>
        </w:tc>
        <w:tc>
          <w:tcPr>
            <w:tcW w:w="709" w:type="dxa"/>
            <w:tcBorders>
              <w:top w:val="single" w:sz="6" w:space="0" w:color="auto"/>
              <w:left w:val="single" w:sz="6" w:space="0" w:color="auto"/>
              <w:bottom w:val="single" w:sz="6"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рулонна</w:t>
            </w:r>
          </w:p>
        </w:tc>
        <w:tc>
          <w:tcPr>
            <w:tcW w:w="567" w:type="dxa"/>
            <w:tcBorders>
              <w:top w:val="single" w:sz="6" w:space="0" w:color="auto"/>
              <w:left w:val="single" w:sz="6" w:space="0" w:color="auto"/>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5" w:type="dxa"/>
            <w:tcBorders>
              <w:top w:val="single" w:sz="6" w:space="0" w:color="auto"/>
              <w:left w:val="nil"/>
              <w:bottom w:val="single" w:sz="6"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10620E" w:rsidRDefault="0010620E">
            <w:pPr>
              <w:jc w:val="right"/>
              <w:rPr>
                <w:rFonts w:cs="Arial"/>
                <w:color w:val="000000"/>
                <w:sz w:val="20"/>
                <w:szCs w:val="20"/>
              </w:rPr>
            </w:pPr>
          </w:p>
        </w:tc>
      </w:tr>
      <w:tr w:rsidR="0010620E" w:rsidTr="00706E6E">
        <w:trPr>
          <w:trHeight w:val="206"/>
        </w:trPr>
        <w:tc>
          <w:tcPr>
            <w:tcW w:w="254" w:type="dxa"/>
            <w:tcBorders>
              <w:top w:val="single" w:sz="6" w:space="0" w:color="auto"/>
              <w:left w:val="single" w:sz="12"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w:t>
            </w:r>
          </w:p>
        </w:tc>
        <w:tc>
          <w:tcPr>
            <w:tcW w:w="1381"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б-р Княгині Ольги,17</w:t>
            </w:r>
          </w:p>
        </w:tc>
        <w:tc>
          <w:tcPr>
            <w:tcW w:w="267"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14</w:t>
            </w:r>
          </w:p>
        </w:tc>
        <w:tc>
          <w:tcPr>
            <w:tcW w:w="279" w:type="dxa"/>
            <w:gridSpan w:val="2"/>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69"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284" w:type="dxa"/>
            <w:gridSpan w:val="2"/>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w:t>
            </w:r>
          </w:p>
        </w:tc>
        <w:tc>
          <w:tcPr>
            <w:tcW w:w="425" w:type="dxa"/>
            <w:gridSpan w:val="2"/>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w:t>
            </w:r>
          </w:p>
        </w:tc>
        <w:tc>
          <w:tcPr>
            <w:tcW w:w="425" w:type="dxa"/>
            <w:gridSpan w:val="2"/>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p w:rsidR="0010620E" w:rsidRPr="007F0F44" w:rsidRDefault="0010620E" w:rsidP="0010620E">
            <w:pPr>
              <w:jc w:val="center"/>
              <w:rPr>
                <w:rFonts w:ascii="Times New Roman" w:hAnsi="Times New Roman"/>
                <w:sz w:val="16"/>
                <w:szCs w:val="16"/>
                <w:lang w:val="uk-UA"/>
              </w:rPr>
            </w:pPr>
            <w:r w:rsidRPr="007F0F44">
              <w:rPr>
                <w:rFonts w:ascii="Times New Roman" w:hAnsi="Times New Roman"/>
                <w:sz w:val="16"/>
                <w:szCs w:val="16"/>
                <w:lang w:val="uk-UA"/>
              </w:rPr>
              <w:t>1995</w:t>
            </w:r>
          </w:p>
        </w:tc>
        <w:tc>
          <w:tcPr>
            <w:tcW w:w="426"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850" w:type="dxa"/>
            <w:gridSpan w:val="2"/>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4176,2</w:t>
            </w:r>
          </w:p>
        </w:tc>
        <w:tc>
          <w:tcPr>
            <w:tcW w:w="709"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546 м2+105м.п. парапети</w:t>
            </w:r>
          </w:p>
        </w:tc>
        <w:tc>
          <w:tcPr>
            <w:tcW w:w="283"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tc>
        <w:tc>
          <w:tcPr>
            <w:tcW w:w="426"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545,7</w:t>
            </w:r>
          </w:p>
        </w:tc>
        <w:tc>
          <w:tcPr>
            <w:tcW w:w="567" w:type="dxa"/>
            <w:tcBorders>
              <w:top w:val="single" w:sz="6" w:space="0" w:color="auto"/>
              <w:left w:val="single" w:sz="6" w:space="0" w:color="auto"/>
              <w:bottom w:val="single" w:sz="12" w:space="0" w:color="auto"/>
              <w:right w:val="single" w:sz="6" w:space="0" w:color="auto"/>
            </w:tcBorders>
            <w:vAlign w:val="center"/>
          </w:tcPr>
          <w:p w:rsidR="0010620E" w:rsidRPr="007F0F44" w:rsidRDefault="0010620E" w:rsidP="0010620E">
            <w:pPr>
              <w:jc w:val="center"/>
              <w:rPr>
                <w:rFonts w:ascii="Times New Roman" w:hAnsi="Times New Roman"/>
                <w:color w:val="000000"/>
                <w:sz w:val="16"/>
                <w:szCs w:val="16"/>
              </w:rPr>
            </w:pPr>
          </w:p>
          <w:p w:rsidR="0010620E" w:rsidRPr="007F0F44" w:rsidRDefault="0010620E" w:rsidP="0010620E">
            <w:pPr>
              <w:jc w:val="center"/>
              <w:rPr>
                <w:rFonts w:ascii="Times New Roman" w:hAnsi="Times New Roman"/>
                <w:sz w:val="16"/>
                <w:szCs w:val="16"/>
                <w:lang w:val="uk-UA"/>
              </w:rPr>
            </w:pPr>
            <w:r w:rsidRPr="007F0F44">
              <w:rPr>
                <w:rFonts w:ascii="Times New Roman" w:hAnsi="Times New Roman"/>
                <w:sz w:val="16"/>
                <w:szCs w:val="16"/>
                <w:lang w:val="uk-UA"/>
              </w:rPr>
              <w:t>487</w:t>
            </w:r>
          </w:p>
          <w:p w:rsidR="0010620E" w:rsidRPr="007F0F44" w:rsidRDefault="0010620E" w:rsidP="0010620E">
            <w:pPr>
              <w:jc w:val="center"/>
              <w:rPr>
                <w:rFonts w:ascii="Times New Roman" w:hAnsi="Times New Roman"/>
                <w:sz w:val="16"/>
                <w:szCs w:val="16"/>
                <w:lang w:val="uk-UA"/>
              </w:rPr>
            </w:pPr>
          </w:p>
          <w:p w:rsidR="0010620E" w:rsidRPr="007F0F44" w:rsidRDefault="0010620E" w:rsidP="0010620E">
            <w:pPr>
              <w:jc w:val="center"/>
              <w:rPr>
                <w:rFonts w:ascii="Times New Roman" w:hAnsi="Times New Roman"/>
                <w:sz w:val="16"/>
                <w:szCs w:val="16"/>
                <w:lang w:val="uk-UA"/>
              </w:rPr>
            </w:pPr>
          </w:p>
        </w:tc>
        <w:tc>
          <w:tcPr>
            <w:tcW w:w="567" w:type="dxa"/>
            <w:tcBorders>
              <w:top w:val="single" w:sz="6" w:space="0" w:color="auto"/>
              <w:left w:val="single" w:sz="6" w:space="0" w:color="auto"/>
              <w:bottom w:val="single" w:sz="12"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свайні</w:t>
            </w:r>
          </w:p>
        </w:tc>
        <w:tc>
          <w:tcPr>
            <w:tcW w:w="708" w:type="dxa"/>
            <w:tcBorders>
              <w:top w:val="single" w:sz="6" w:space="0" w:color="auto"/>
              <w:left w:val="single" w:sz="6" w:space="0" w:color="auto"/>
              <w:bottom w:val="single" w:sz="12"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панельні</w:t>
            </w:r>
          </w:p>
        </w:tc>
        <w:tc>
          <w:tcPr>
            <w:tcW w:w="709" w:type="dxa"/>
            <w:tcBorders>
              <w:top w:val="single" w:sz="6" w:space="0" w:color="auto"/>
              <w:left w:val="single" w:sz="6" w:space="0" w:color="auto"/>
              <w:bottom w:val="single" w:sz="12" w:space="0" w:color="auto"/>
              <w:right w:val="single" w:sz="6" w:space="0" w:color="auto"/>
            </w:tcBorders>
          </w:tcPr>
          <w:p w:rsidR="0010620E" w:rsidRPr="007F0F44" w:rsidRDefault="0010620E" w:rsidP="0008242C">
            <w:pPr>
              <w:jc w:val="right"/>
              <w:rPr>
                <w:rFonts w:ascii="Times New Roman" w:hAnsi="Times New Roman"/>
                <w:color w:val="000000"/>
                <w:sz w:val="16"/>
                <w:szCs w:val="16"/>
                <w:lang w:val="uk-UA"/>
              </w:rPr>
            </w:pPr>
            <w:r w:rsidRPr="007F0F44">
              <w:rPr>
                <w:rFonts w:ascii="Times New Roman" w:hAnsi="Times New Roman"/>
                <w:color w:val="000000"/>
                <w:sz w:val="16"/>
                <w:szCs w:val="16"/>
                <w:lang w:val="uk-UA"/>
              </w:rPr>
              <w:t>рулонна</w:t>
            </w:r>
          </w:p>
        </w:tc>
        <w:tc>
          <w:tcPr>
            <w:tcW w:w="567" w:type="dxa"/>
            <w:tcBorders>
              <w:top w:val="single" w:sz="6" w:space="0" w:color="auto"/>
              <w:left w:val="single" w:sz="6" w:space="0" w:color="auto"/>
              <w:bottom w:val="single" w:sz="12"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5" w:type="dxa"/>
            <w:tcBorders>
              <w:top w:val="single" w:sz="6" w:space="0" w:color="auto"/>
              <w:left w:val="nil"/>
              <w:bottom w:val="single" w:sz="12" w:space="0" w:color="auto"/>
              <w:right w:val="single" w:sz="6" w:space="0" w:color="auto"/>
            </w:tcBorders>
          </w:tcPr>
          <w:p w:rsidR="0010620E" w:rsidRPr="007F0F44" w:rsidRDefault="0010620E">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12" w:space="0" w:color="auto"/>
              <w:right w:val="single" w:sz="12" w:space="0" w:color="auto"/>
            </w:tcBorders>
          </w:tcPr>
          <w:p w:rsidR="0010620E" w:rsidRDefault="0010620E">
            <w:pPr>
              <w:jc w:val="right"/>
              <w:rPr>
                <w:rFonts w:cs="Arial"/>
                <w:color w:val="000000"/>
                <w:sz w:val="20"/>
                <w:szCs w:val="20"/>
              </w:rPr>
            </w:pPr>
          </w:p>
        </w:tc>
      </w:tr>
    </w:tbl>
    <w:p w:rsidR="00924136" w:rsidRDefault="00924136" w:rsidP="00202607">
      <w:pPr>
        <w:widowControl/>
        <w:autoSpaceDE/>
        <w:autoSpaceDN/>
        <w:adjustRightInd/>
        <w:jc w:val="both"/>
        <w:rPr>
          <w:rStyle w:val="FontStyle15"/>
          <w:sz w:val="24"/>
          <w:szCs w:val="24"/>
          <w:lang w:val="uk-UA"/>
        </w:rPr>
      </w:pPr>
    </w:p>
    <w:p w:rsidR="007611F4" w:rsidRDefault="007611F4" w:rsidP="005849E2">
      <w:pPr>
        <w:widowControl/>
        <w:autoSpaceDE/>
        <w:autoSpaceDN/>
        <w:adjustRightInd/>
        <w:ind w:firstLine="708"/>
        <w:jc w:val="both"/>
        <w:rPr>
          <w:rStyle w:val="FontStyle15"/>
          <w:sz w:val="24"/>
          <w:szCs w:val="24"/>
          <w:lang w:val="uk-UA"/>
        </w:rPr>
      </w:pPr>
    </w:p>
    <w:p w:rsidR="007611F4" w:rsidRDefault="007611F4" w:rsidP="007611F4">
      <w:pPr>
        <w:jc w:val="center"/>
        <w:rPr>
          <w:rFonts w:ascii="Times New Roman" w:hAnsi="Times New Roman"/>
          <w:b/>
          <w:lang w:val="uk-UA"/>
        </w:rPr>
      </w:pPr>
      <w:r>
        <w:rPr>
          <w:rFonts w:ascii="Times New Roman" w:hAnsi="Times New Roman"/>
          <w:b/>
        </w:rPr>
        <w:t>Технічна характеристика багатоквартирних будинків</w:t>
      </w:r>
      <w:r>
        <w:rPr>
          <w:rFonts w:ascii="Times New Roman" w:hAnsi="Times New Roman"/>
          <w:b/>
          <w:lang w:val="uk-UA"/>
        </w:rPr>
        <w:t xml:space="preserve"> по об</w:t>
      </w:r>
      <w:r w:rsidRPr="00C761D7">
        <w:rPr>
          <w:rFonts w:ascii="Times New Roman" w:hAnsi="Times New Roman"/>
          <w:b/>
        </w:rPr>
        <w:t>’</w:t>
      </w:r>
      <w:r>
        <w:rPr>
          <w:rFonts w:ascii="Times New Roman" w:hAnsi="Times New Roman"/>
          <w:b/>
          <w:lang w:val="uk-UA"/>
        </w:rPr>
        <w:t>єкту № 2:</w:t>
      </w:r>
    </w:p>
    <w:p w:rsidR="007611F4" w:rsidRPr="00EA0E0F" w:rsidRDefault="007611F4" w:rsidP="007611F4">
      <w:pPr>
        <w:jc w:val="center"/>
        <w:rPr>
          <w:rFonts w:ascii="Times New Roman" w:hAnsi="Times New Roman"/>
          <w:b/>
          <w:lang w:val="uk-UA"/>
        </w:rPr>
      </w:pPr>
    </w:p>
    <w:tbl>
      <w:tblPr>
        <w:tblW w:w="10247" w:type="dxa"/>
        <w:tblInd w:w="-719" w:type="dxa"/>
        <w:tblLayout w:type="fixed"/>
        <w:tblCellMar>
          <w:left w:w="30" w:type="dxa"/>
          <w:right w:w="30" w:type="dxa"/>
        </w:tblCellMar>
        <w:tblLook w:val="04A0" w:firstRow="1" w:lastRow="0" w:firstColumn="1" w:lastColumn="0" w:noHBand="0" w:noVBand="1"/>
      </w:tblPr>
      <w:tblGrid>
        <w:gridCol w:w="254"/>
        <w:gridCol w:w="1381"/>
        <w:gridCol w:w="248"/>
        <w:gridCol w:w="151"/>
        <w:gridCol w:w="147"/>
        <w:gridCol w:w="269"/>
        <w:gridCol w:w="225"/>
        <w:gridCol w:w="201"/>
        <w:gridCol w:w="425"/>
        <w:gridCol w:w="80"/>
        <w:gridCol w:w="345"/>
        <w:gridCol w:w="709"/>
        <w:gridCol w:w="567"/>
        <w:gridCol w:w="6"/>
        <w:gridCol w:w="419"/>
        <w:gridCol w:w="6"/>
        <w:gridCol w:w="561"/>
        <w:gridCol w:w="6"/>
        <w:gridCol w:w="419"/>
        <w:gridCol w:w="7"/>
        <w:gridCol w:w="419"/>
        <w:gridCol w:w="850"/>
        <w:gridCol w:w="6"/>
        <w:gridCol w:w="703"/>
        <w:gridCol w:w="148"/>
        <w:gridCol w:w="306"/>
        <w:gridCol w:w="148"/>
        <w:gridCol w:w="390"/>
        <w:gridCol w:w="425"/>
        <w:gridCol w:w="426"/>
      </w:tblGrid>
      <w:tr w:rsidR="00A20041" w:rsidTr="00A20041">
        <w:trPr>
          <w:cantSplit/>
          <w:trHeight w:val="1134"/>
        </w:trPr>
        <w:tc>
          <w:tcPr>
            <w:tcW w:w="254" w:type="dxa"/>
            <w:tcBorders>
              <w:top w:val="single" w:sz="12" w:space="0" w:color="auto"/>
              <w:left w:val="single" w:sz="12" w:space="0" w:color="auto"/>
              <w:bottom w:val="nil"/>
              <w:right w:val="nil"/>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w:t>
            </w:r>
          </w:p>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з/п</w:t>
            </w:r>
          </w:p>
        </w:tc>
        <w:tc>
          <w:tcPr>
            <w:tcW w:w="1381" w:type="dxa"/>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Місцезнаходження будинків</w:t>
            </w:r>
          </w:p>
        </w:tc>
        <w:tc>
          <w:tcPr>
            <w:tcW w:w="1040" w:type="dxa"/>
            <w:gridSpan w:val="5"/>
            <w:tcBorders>
              <w:top w:val="single" w:sz="12" w:space="0" w:color="auto"/>
              <w:left w:val="single" w:sz="6" w:space="0" w:color="auto"/>
              <w:bottom w:val="nil"/>
              <w:right w:val="nil"/>
            </w:tcBorders>
            <w:hideMark/>
          </w:tcPr>
          <w:p w:rsidR="007611F4" w:rsidRPr="00ED7744" w:rsidRDefault="007611F4" w:rsidP="007611F4">
            <w:pPr>
              <w:jc w:val="right"/>
              <w:rPr>
                <w:rFonts w:ascii="Times New Roman" w:hAnsi="Times New Roman"/>
                <w:b/>
                <w:color w:val="000000"/>
                <w:sz w:val="20"/>
                <w:szCs w:val="20"/>
              </w:rPr>
            </w:pPr>
            <w:r w:rsidRPr="00ED7744">
              <w:rPr>
                <w:rFonts w:ascii="Times New Roman" w:hAnsi="Times New Roman"/>
                <w:b/>
                <w:color w:val="000000"/>
                <w:sz w:val="20"/>
                <w:szCs w:val="20"/>
              </w:rPr>
              <w:t>Кількість</w:t>
            </w:r>
          </w:p>
        </w:tc>
        <w:tc>
          <w:tcPr>
            <w:tcW w:w="626" w:type="dxa"/>
            <w:gridSpan w:val="2"/>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80" w:type="dxa"/>
            <w:tcBorders>
              <w:top w:val="single" w:sz="12" w:space="0" w:color="auto"/>
              <w:left w:val="nil"/>
              <w:bottom w:val="nil"/>
              <w:right w:val="single" w:sz="6" w:space="0" w:color="auto"/>
            </w:tcBorders>
          </w:tcPr>
          <w:p w:rsidR="007611F4" w:rsidRPr="00ED7744" w:rsidRDefault="007611F4" w:rsidP="007611F4">
            <w:pPr>
              <w:jc w:val="center"/>
              <w:rPr>
                <w:rFonts w:ascii="Times New Roman" w:hAnsi="Times New Roman"/>
                <w:b/>
                <w:color w:val="000000"/>
                <w:sz w:val="20"/>
                <w:szCs w:val="20"/>
              </w:rPr>
            </w:pPr>
          </w:p>
        </w:tc>
        <w:tc>
          <w:tcPr>
            <w:tcW w:w="345" w:type="dxa"/>
            <w:tcBorders>
              <w:top w:val="single" w:sz="12" w:space="0" w:color="auto"/>
              <w:left w:val="single" w:sz="6" w:space="0" w:color="auto"/>
              <w:bottom w:val="nil"/>
              <w:right w:val="single" w:sz="6" w:space="0" w:color="auto"/>
            </w:tcBorders>
            <w:hideMark/>
          </w:tcPr>
          <w:p w:rsidR="007611F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 xml:space="preserve">Рік введення </w:t>
            </w:r>
          </w:p>
          <w:p w:rsidR="007611F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в експлуатацію</w:t>
            </w:r>
          </w:p>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 xml:space="preserve"> будинку</w:t>
            </w:r>
          </w:p>
        </w:tc>
        <w:tc>
          <w:tcPr>
            <w:tcW w:w="1282" w:type="dxa"/>
            <w:gridSpan w:val="3"/>
            <w:tcBorders>
              <w:top w:val="single" w:sz="12" w:space="0" w:color="auto"/>
              <w:left w:val="single" w:sz="6" w:space="0" w:color="auto"/>
              <w:bottom w:val="nil"/>
              <w:right w:val="nil"/>
            </w:tcBorders>
            <w:hideMark/>
          </w:tcPr>
          <w:p w:rsidR="007611F4" w:rsidRPr="00ED7744" w:rsidRDefault="007611F4" w:rsidP="007611F4">
            <w:pPr>
              <w:jc w:val="right"/>
              <w:rPr>
                <w:rFonts w:ascii="Times New Roman" w:hAnsi="Times New Roman"/>
                <w:b/>
                <w:color w:val="000000"/>
                <w:sz w:val="20"/>
                <w:szCs w:val="20"/>
              </w:rPr>
            </w:pPr>
            <w:r w:rsidRPr="00ED7744">
              <w:rPr>
                <w:rFonts w:ascii="Times New Roman" w:hAnsi="Times New Roman"/>
                <w:b/>
                <w:color w:val="000000"/>
                <w:sz w:val="20"/>
                <w:szCs w:val="20"/>
              </w:rPr>
              <w:t xml:space="preserve">Площа </w:t>
            </w:r>
          </w:p>
          <w:p w:rsidR="007611F4" w:rsidRPr="00ED7744" w:rsidRDefault="007611F4" w:rsidP="007611F4">
            <w:pPr>
              <w:jc w:val="right"/>
              <w:rPr>
                <w:rFonts w:ascii="Times New Roman" w:hAnsi="Times New Roman"/>
                <w:b/>
                <w:color w:val="000000"/>
                <w:sz w:val="20"/>
                <w:szCs w:val="20"/>
              </w:rPr>
            </w:pPr>
            <w:r w:rsidRPr="00ED7744">
              <w:rPr>
                <w:rFonts w:ascii="Times New Roman" w:hAnsi="Times New Roman"/>
                <w:b/>
                <w:color w:val="000000"/>
                <w:sz w:val="20"/>
                <w:szCs w:val="20"/>
              </w:rPr>
              <w:t>(м кв.)</w:t>
            </w:r>
          </w:p>
        </w:tc>
        <w:tc>
          <w:tcPr>
            <w:tcW w:w="425" w:type="dxa"/>
            <w:gridSpan w:val="2"/>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567" w:type="dxa"/>
            <w:gridSpan w:val="2"/>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426" w:type="dxa"/>
            <w:gridSpan w:val="2"/>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419" w:type="dxa"/>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856" w:type="dxa"/>
            <w:gridSpan w:val="2"/>
            <w:tcBorders>
              <w:top w:val="single" w:sz="12" w:space="0" w:color="auto"/>
              <w:left w:val="single" w:sz="6" w:space="0" w:color="auto"/>
              <w:bottom w:val="nil"/>
              <w:right w:val="nil"/>
            </w:tcBorders>
            <w:hideMark/>
          </w:tcPr>
          <w:p w:rsidR="007611F4" w:rsidRPr="00ED7744" w:rsidRDefault="007611F4" w:rsidP="007611F4">
            <w:pPr>
              <w:jc w:val="center"/>
              <w:rPr>
                <w:rFonts w:ascii="Times New Roman" w:hAnsi="Times New Roman"/>
                <w:b/>
                <w:color w:val="000000"/>
                <w:sz w:val="20"/>
                <w:szCs w:val="20"/>
              </w:rPr>
            </w:pPr>
          </w:p>
        </w:tc>
        <w:tc>
          <w:tcPr>
            <w:tcW w:w="851" w:type="dxa"/>
            <w:gridSpan w:val="2"/>
            <w:tcBorders>
              <w:top w:val="single" w:sz="12" w:space="0" w:color="auto"/>
              <w:left w:val="nil"/>
              <w:bottom w:val="nil"/>
              <w:right w:val="nil"/>
            </w:tcBorders>
            <w:textDirection w:val="btLr"/>
          </w:tcPr>
          <w:p w:rsidR="007611F4" w:rsidRPr="00ED7744" w:rsidRDefault="007611F4" w:rsidP="007611F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Матеріали</w:t>
            </w:r>
          </w:p>
        </w:tc>
        <w:tc>
          <w:tcPr>
            <w:tcW w:w="454" w:type="dxa"/>
            <w:gridSpan w:val="2"/>
            <w:tcBorders>
              <w:top w:val="single" w:sz="12" w:space="0" w:color="auto"/>
              <w:left w:val="nil"/>
              <w:bottom w:val="nil"/>
              <w:right w:val="nil"/>
            </w:tcBorders>
          </w:tcPr>
          <w:p w:rsidR="007611F4" w:rsidRPr="00ED7744" w:rsidRDefault="007611F4" w:rsidP="007611F4">
            <w:pPr>
              <w:jc w:val="center"/>
              <w:rPr>
                <w:rFonts w:ascii="Times New Roman" w:hAnsi="Times New Roman"/>
                <w:b/>
                <w:color w:val="000000"/>
                <w:sz w:val="20"/>
                <w:szCs w:val="20"/>
              </w:rPr>
            </w:pPr>
          </w:p>
        </w:tc>
        <w:tc>
          <w:tcPr>
            <w:tcW w:w="390" w:type="dxa"/>
            <w:tcBorders>
              <w:top w:val="single" w:sz="12" w:space="0" w:color="auto"/>
              <w:left w:val="nil"/>
              <w:bottom w:val="nil"/>
              <w:right w:val="single" w:sz="6" w:space="0" w:color="auto"/>
            </w:tcBorders>
          </w:tcPr>
          <w:p w:rsidR="007611F4" w:rsidRPr="00ED7744" w:rsidRDefault="007611F4" w:rsidP="007611F4">
            <w:pPr>
              <w:jc w:val="center"/>
              <w:rPr>
                <w:rFonts w:ascii="Times New Roman" w:hAnsi="Times New Roman"/>
                <w:b/>
                <w:color w:val="000000"/>
                <w:sz w:val="20"/>
                <w:szCs w:val="20"/>
              </w:rPr>
            </w:pPr>
          </w:p>
        </w:tc>
        <w:tc>
          <w:tcPr>
            <w:tcW w:w="851" w:type="dxa"/>
            <w:gridSpan w:val="2"/>
            <w:tcBorders>
              <w:top w:val="single" w:sz="12" w:space="0" w:color="auto"/>
              <w:left w:val="nil"/>
              <w:bottom w:val="nil"/>
              <w:right w:val="single" w:sz="12"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Капітальний ремонт</w:t>
            </w:r>
          </w:p>
        </w:tc>
      </w:tr>
      <w:tr w:rsidR="00A20041" w:rsidTr="00247B94">
        <w:trPr>
          <w:trHeight w:val="322"/>
        </w:trPr>
        <w:tc>
          <w:tcPr>
            <w:tcW w:w="254" w:type="dxa"/>
            <w:tcBorders>
              <w:top w:val="nil"/>
              <w:left w:val="single" w:sz="12" w:space="0" w:color="auto"/>
              <w:bottom w:val="nil"/>
              <w:right w:val="nil"/>
            </w:tcBorders>
          </w:tcPr>
          <w:p w:rsidR="007611F4" w:rsidRDefault="007611F4" w:rsidP="007611F4">
            <w:pPr>
              <w:jc w:val="center"/>
              <w:rPr>
                <w:rFonts w:ascii="Times New Roman" w:hAnsi="Times New Roman"/>
                <w:color w:val="000000"/>
                <w:sz w:val="20"/>
                <w:szCs w:val="20"/>
              </w:rPr>
            </w:pPr>
          </w:p>
        </w:tc>
        <w:tc>
          <w:tcPr>
            <w:tcW w:w="1381" w:type="dxa"/>
            <w:tcBorders>
              <w:top w:val="nil"/>
              <w:left w:val="single" w:sz="6" w:space="0" w:color="auto"/>
              <w:bottom w:val="nil"/>
              <w:right w:val="single" w:sz="6" w:space="0" w:color="auto"/>
            </w:tcBorders>
          </w:tcPr>
          <w:p w:rsidR="007611F4" w:rsidRDefault="007611F4" w:rsidP="007611F4">
            <w:pPr>
              <w:jc w:val="right"/>
              <w:rPr>
                <w:rFonts w:cs="Arial"/>
                <w:color w:val="000000"/>
                <w:sz w:val="20"/>
                <w:szCs w:val="20"/>
              </w:rPr>
            </w:pPr>
          </w:p>
        </w:tc>
        <w:tc>
          <w:tcPr>
            <w:tcW w:w="399" w:type="dxa"/>
            <w:gridSpan w:val="2"/>
            <w:tcBorders>
              <w:top w:val="nil"/>
              <w:left w:val="single" w:sz="6" w:space="0" w:color="auto"/>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147" w:type="dxa"/>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269" w:type="dxa"/>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26"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25" w:type="dxa"/>
            <w:tcBorders>
              <w:top w:val="nil"/>
              <w:left w:val="nil"/>
              <w:bottom w:val="single" w:sz="6" w:space="0" w:color="auto"/>
              <w:right w:val="single" w:sz="6" w:space="0" w:color="auto"/>
            </w:tcBorders>
          </w:tcPr>
          <w:p w:rsidR="007611F4" w:rsidRDefault="007611F4" w:rsidP="007611F4">
            <w:pPr>
              <w:jc w:val="center"/>
              <w:rPr>
                <w:rFonts w:ascii="Times New Roman" w:hAnsi="Times New Roman"/>
                <w:color w:val="000000"/>
                <w:sz w:val="20"/>
                <w:szCs w:val="20"/>
              </w:rPr>
            </w:pPr>
          </w:p>
        </w:tc>
        <w:tc>
          <w:tcPr>
            <w:tcW w:w="425" w:type="dxa"/>
            <w:gridSpan w:val="2"/>
            <w:tcBorders>
              <w:top w:val="nil"/>
              <w:left w:val="single" w:sz="6" w:space="0" w:color="auto"/>
              <w:bottom w:val="nil"/>
              <w:right w:val="single" w:sz="6" w:space="0" w:color="auto"/>
            </w:tcBorders>
          </w:tcPr>
          <w:p w:rsidR="007611F4" w:rsidRDefault="007611F4" w:rsidP="007611F4">
            <w:pPr>
              <w:jc w:val="center"/>
              <w:rPr>
                <w:rFonts w:ascii="Times New Roman" w:hAnsi="Times New Roman"/>
                <w:color w:val="000000"/>
                <w:sz w:val="20"/>
                <w:szCs w:val="20"/>
              </w:rPr>
            </w:pPr>
          </w:p>
        </w:tc>
        <w:tc>
          <w:tcPr>
            <w:tcW w:w="709" w:type="dxa"/>
            <w:tcBorders>
              <w:top w:val="nil"/>
              <w:left w:val="single" w:sz="6" w:space="0" w:color="auto"/>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567" w:type="dxa"/>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25"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567"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25"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26"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850" w:type="dxa"/>
            <w:tcBorders>
              <w:top w:val="nil"/>
              <w:left w:val="single" w:sz="6" w:space="0" w:color="auto"/>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709"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454" w:type="dxa"/>
            <w:gridSpan w:val="2"/>
            <w:tcBorders>
              <w:top w:val="nil"/>
              <w:left w:val="nil"/>
              <w:bottom w:val="single" w:sz="6" w:space="0" w:color="auto"/>
              <w:right w:val="nil"/>
            </w:tcBorders>
          </w:tcPr>
          <w:p w:rsidR="007611F4" w:rsidRDefault="007611F4" w:rsidP="007611F4">
            <w:pPr>
              <w:jc w:val="center"/>
              <w:rPr>
                <w:rFonts w:ascii="Times New Roman" w:hAnsi="Times New Roman"/>
                <w:color w:val="000000"/>
                <w:sz w:val="20"/>
                <w:szCs w:val="20"/>
              </w:rPr>
            </w:pPr>
          </w:p>
        </w:tc>
        <w:tc>
          <w:tcPr>
            <w:tcW w:w="538" w:type="dxa"/>
            <w:gridSpan w:val="2"/>
            <w:tcBorders>
              <w:top w:val="nil"/>
              <w:left w:val="nil"/>
              <w:bottom w:val="single" w:sz="6" w:space="0" w:color="auto"/>
              <w:right w:val="single" w:sz="6" w:space="0" w:color="auto"/>
            </w:tcBorders>
          </w:tcPr>
          <w:p w:rsidR="007611F4" w:rsidRDefault="007611F4" w:rsidP="007611F4">
            <w:pPr>
              <w:jc w:val="center"/>
              <w:rPr>
                <w:rFonts w:ascii="Times New Roman" w:hAnsi="Times New Roman"/>
                <w:color w:val="000000"/>
                <w:sz w:val="20"/>
                <w:szCs w:val="20"/>
              </w:rPr>
            </w:pPr>
          </w:p>
        </w:tc>
        <w:tc>
          <w:tcPr>
            <w:tcW w:w="425" w:type="dxa"/>
            <w:tcBorders>
              <w:top w:val="nil"/>
              <w:left w:val="nil"/>
              <w:bottom w:val="single" w:sz="6" w:space="0" w:color="auto"/>
              <w:right w:val="nil"/>
            </w:tcBorders>
          </w:tcPr>
          <w:p w:rsidR="007611F4" w:rsidRDefault="007611F4" w:rsidP="007611F4">
            <w:pPr>
              <w:jc w:val="right"/>
              <w:rPr>
                <w:rFonts w:cs="Arial"/>
                <w:color w:val="000000"/>
                <w:sz w:val="20"/>
                <w:szCs w:val="20"/>
              </w:rPr>
            </w:pPr>
          </w:p>
        </w:tc>
        <w:tc>
          <w:tcPr>
            <w:tcW w:w="426" w:type="dxa"/>
            <w:tcBorders>
              <w:top w:val="nil"/>
              <w:left w:val="nil"/>
              <w:bottom w:val="single" w:sz="6" w:space="0" w:color="auto"/>
              <w:right w:val="single" w:sz="12" w:space="0" w:color="auto"/>
            </w:tcBorders>
          </w:tcPr>
          <w:p w:rsidR="007611F4" w:rsidRDefault="007611F4" w:rsidP="007611F4">
            <w:pPr>
              <w:jc w:val="right"/>
              <w:rPr>
                <w:rFonts w:cs="Arial"/>
                <w:color w:val="000000"/>
                <w:sz w:val="20"/>
                <w:szCs w:val="20"/>
              </w:rPr>
            </w:pPr>
          </w:p>
        </w:tc>
      </w:tr>
      <w:tr w:rsidR="00A20041" w:rsidTr="00247B94">
        <w:trPr>
          <w:cantSplit/>
          <w:trHeight w:val="3205"/>
        </w:trPr>
        <w:tc>
          <w:tcPr>
            <w:tcW w:w="254" w:type="dxa"/>
            <w:tcBorders>
              <w:top w:val="nil"/>
              <w:left w:val="single" w:sz="12" w:space="0" w:color="auto"/>
              <w:bottom w:val="nil"/>
              <w:right w:val="nil"/>
            </w:tcBorders>
          </w:tcPr>
          <w:p w:rsidR="007611F4" w:rsidRDefault="007611F4" w:rsidP="007611F4">
            <w:pPr>
              <w:jc w:val="center"/>
              <w:rPr>
                <w:rFonts w:ascii="Times New Roman" w:hAnsi="Times New Roman"/>
                <w:color w:val="000000"/>
                <w:sz w:val="20"/>
                <w:szCs w:val="20"/>
              </w:rPr>
            </w:pPr>
          </w:p>
        </w:tc>
        <w:tc>
          <w:tcPr>
            <w:tcW w:w="1381" w:type="dxa"/>
            <w:tcBorders>
              <w:top w:val="nil"/>
              <w:left w:val="single" w:sz="6" w:space="0" w:color="auto"/>
              <w:bottom w:val="single" w:sz="12" w:space="0" w:color="auto"/>
              <w:right w:val="single" w:sz="6" w:space="0" w:color="auto"/>
            </w:tcBorders>
          </w:tcPr>
          <w:p w:rsidR="007611F4" w:rsidRDefault="007611F4" w:rsidP="007611F4">
            <w:pPr>
              <w:jc w:val="right"/>
              <w:rPr>
                <w:rFonts w:cs="Arial"/>
                <w:color w:val="000000"/>
                <w:sz w:val="20"/>
                <w:szCs w:val="20"/>
              </w:rPr>
            </w:pPr>
          </w:p>
        </w:tc>
        <w:tc>
          <w:tcPr>
            <w:tcW w:w="546" w:type="dxa"/>
            <w:gridSpan w:val="3"/>
            <w:tcBorders>
              <w:top w:val="single" w:sz="6" w:space="0" w:color="auto"/>
              <w:left w:val="single" w:sz="6" w:space="0" w:color="auto"/>
              <w:bottom w:val="single" w:sz="12" w:space="0" w:color="auto"/>
              <w:right w:val="single" w:sz="6" w:space="0" w:color="auto"/>
            </w:tcBorders>
            <w:textDirection w:val="btLr"/>
            <w:hideMark/>
          </w:tcPr>
          <w:p w:rsidR="007611F4" w:rsidRPr="00ED7744" w:rsidRDefault="007611F4" w:rsidP="007611F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поверхів</w:t>
            </w:r>
          </w:p>
        </w:tc>
        <w:tc>
          <w:tcPr>
            <w:tcW w:w="269" w:type="dxa"/>
            <w:tcBorders>
              <w:top w:val="single" w:sz="6" w:space="0" w:color="auto"/>
              <w:left w:val="single" w:sz="6" w:space="0" w:color="auto"/>
              <w:bottom w:val="single" w:sz="12" w:space="0" w:color="auto"/>
              <w:right w:val="single" w:sz="6" w:space="0" w:color="auto"/>
            </w:tcBorders>
            <w:textDirection w:val="btLr"/>
            <w:hideMark/>
          </w:tcPr>
          <w:p w:rsidR="007611F4" w:rsidRPr="00ED7744" w:rsidRDefault="007611F4" w:rsidP="007611F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нежитлових приміщень</w:t>
            </w:r>
          </w:p>
        </w:tc>
        <w:tc>
          <w:tcPr>
            <w:tcW w:w="426" w:type="dxa"/>
            <w:gridSpan w:val="2"/>
            <w:tcBorders>
              <w:top w:val="single" w:sz="6" w:space="0" w:color="auto"/>
              <w:left w:val="single" w:sz="6" w:space="0" w:color="auto"/>
              <w:bottom w:val="single" w:sz="12" w:space="0" w:color="auto"/>
              <w:right w:val="single" w:sz="6" w:space="0" w:color="auto"/>
            </w:tcBorders>
            <w:textDirection w:val="btLr"/>
            <w:hideMark/>
          </w:tcPr>
          <w:p w:rsidR="007611F4" w:rsidRPr="00ED7744" w:rsidRDefault="007611F4" w:rsidP="007611F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під`їздів</w:t>
            </w:r>
          </w:p>
        </w:tc>
        <w:tc>
          <w:tcPr>
            <w:tcW w:w="425" w:type="dxa"/>
            <w:tcBorders>
              <w:top w:val="single" w:sz="6" w:space="0" w:color="auto"/>
              <w:left w:val="single" w:sz="6" w:space="0" w:color="auto"/>
              <w:bottom w:val="single" w:sz="12" w:space="0" w:color="auto"/>
              <w:right w:val="single" w:sz="6" w:space="0" w:color="auto"/>
            </w:tcBorders>
            <w:textDirection w:val="btLr"/>
            <w:hideMark/>
          </w:tcPr>
          <w:p w:rsidR="007611F4" w:rsidRPr="00ED7744" w:rsidRDefault="007611F4" w:rsidP="007611F4">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ліфтів</w:t>
            </w:r>
          </w:p>
        </w:tc>
        <w:tc>
          <w:tcPr>
            <w:tcW w:w="425" w:type="dxa"/>
            <w:gridSpan w:val="2"/>
            <w:tcBorders>
              <w:top w:val="nil"/>
              <w:left w:val="single" w:sz="6" w:space="0" w:color="auto"/>
              <w:bottom w:val="nil"/>
              <w:right w:val="single" w:sz="6" w:space="0" w:color="auto"/>
            </w:tcBorders>
          </w:tcPr>
          <w:p w:rsidR="007611F4" w:rsidRDefault="007611F4" w:rsidP="007611F4">
            <w:pPr>
              <w:jc w:val="center"/>
              <w:rPr>
                <w:rFonts w:ascii="Times New Roman" w:hAnsi="Times New Roman"/>
                <w:color w:val="000000"/>
                <w:sz w:val="20"/>
                <w:szCs w:val="20"/>
              </w:rPr>
            </w:pPr>
          </w:p>
        </w:tc>
        <w:tc>
          <w:tcPr>
            <w:tcW w:w="709" w:type="dxa"/>
            <w:tcBorders>
              <w:top w:val="single" w:sz="6" w:space="0" w:color="auto"/>
              <w:left w:val="single" w:sz="6" w:space="0" w:color="auto"/>
              <w:bottom w:val="single" w:sz="12" w:space="0" w:color="auto"/>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Загальна площа будинку</w:t>
            </w:r>
          </w:p>
        </w:tc>
        <w:tc>
          <w:tcPr>
            <w:tcW w:w="567" w:type="dxa"/>
            <w:tcBorders>
              <w:top w:val="single" w:sz="6" w:space="0" w:color="auto"/>
              <w:left w:val="single" w:sz="6" w:space="0" w:color="auto"/>
              <w:bottom w:val="single" w:sz="12" w:space="0" w:color="auto"/>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Загальна площа квартир та нежитлових приміщень</w:t>
            </w:r>
          </w:p>
        </w:tc>
        <w:tc>
          <w:tcPr>
            <w:tcW w:w="425"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567"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горища</w:t>
            </w:r>
          </w:p>
        </w:tc>
        <w:tc>
          <w:tcPr>
            <w:tcW w:w="425"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підвалу</w:t>
            </w:r>
          </w:p>
        </w:tc>
        <w:tc>
          <w:tcPr>
            <w:tcW w:w="426"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сходових кліток</w:t>
            </w:r>
          </w:p>
        </w:tc>
        <w:tc>
          <w:tcPr>
            <w:tcW w:w="850" w:type="dxa"/>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фундаменту</w:t>
            </w:r>
          </w:p>
        </w:tc>
        <w:tc>
          <w:tcPr>
            <w:tcW w:w="709"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стін</w:t>
            </w:r>
          </w:p>
        </w:tc>
        <w:tc>
          <w:tcPr>
            <w:tcW w:w="454"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538" w:type="dxa"/>
            <w:gridSpan w:val="2"/>
            <w:tcBorders>
              <w:top w:val="single" w:sz="6" w:space="0" w:color="auto"/>
              <w:left w:val="single" w:sz="6" w:space="0" w:color="auto"/>
              <w:bottom w:val="nil"/>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Оголовка димовентиляційного каналу</w:t>
            </w:r>
          </w:p>
        </w:tc>
        <w:tc>
          <w:tcPr>
            <w:tcW w:w="425" w:type="dxa"/>
            <w:tcBorders>
              <w:top w:val="single" w:sz="6" w:space="0" w:color="auto"/>
              <w:left w:val="nil"/>
              <w:bottom w:val="single" w:sz="12" w:space="0" w:color="auto"/>
              <w:right w:val="single" w:sz="6" w:space="0" w:color="auto"/>
            </w:tcBorders>
            <w:textDirection w:val="btLr"/>
            <w:hideMark/>
          </w:tcPr>
          <w:p w:rsidR="007611F4" w:rsidRPr="00B160DB" w:rsidRDefault="007611F4" w:rsidP="007611F4">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 xml:space="preserve">рік проведення </w:t>
            </w:r>
          </w:p>
        </w:tc>
        <w:tc>
          <w:tcPr>
            <w:tcW w:w="426" w:type="dxa"/>
            <w:tcBorders>
              <w:top w:val="single" w:sz="6" w:space="0" w:color="auto"/>
              <w:left w:val="single" w:sz="6" w:space="0" w:color="auto"/>
              <w:bottom w:val="single" w:sz="12" w:space="0" w:color="auto"/>
              <w:right w:val="single" w:sz="12" w:space="0" w:color="auto"/>
            </w:tcBorders>
            <w:hideMark/>
          </w:tcPr>
          <w:p w:rsidR="007611F4" w:rsidRPr="00B160DB" w:rsidRDefault="007611F4" w:rsidP="007611F4">
            <w:pPr>
              <w:jc w:val="center"/>
              <w:rPr>
                <w:rFonts w:ascii="Times New Roman" w:hAnsi="Times New Roman"/>
                <w:b/>
                <w:color w:val="000000"/>
                <w:sz w:val="20"/>
                <w:szCs w:val="20"/>
              </w:rPr>
            </w:pPr>
            <w:r w:rsidRPr="00B160DB">
              <w:rPr>
                <w:rFonts w:ascii="Times New Roman" w:hAnsi="Times New Roman"/>
                <w:b/>
                <w:color w:val="000000"/>
                <w:sz w:val="20"/>
                <w:szCs w:val="20"/>
              </w:rPr>
              <w:t>склад та характер робіт</w:t>
            </w:r>
          </w:p>
        </w:tc>
      </w:tr>
      <w:tr w:rsidR="00A20041" w:rsidTr="00247B94">
        <w:trPr>
          <w:trHeight w:val="206"/>
        </w:trPr>
        <w:tc>
          <w:tcPr>
            <w:tcW w:w="254" w:type="dxa"/>
            <w:tcBorders>
              <w:top w:val="single" w:sz="12" w:space="0" w:color="auto"/>
              <w:left w:val="single" w:sz="12"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w:t>
            </w:r>
          </w:p>
        </w:tc>
        <w:tc>
          <w:tcPr>
            <w:tcW w:w="1381" w:type="dxa"/>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2</w:t>
            </w:r>
          </w:p>
        </w:tc>
        <w:tc>
          <w:tcPr>
            <w:tcW w:w="248" w:type="dxa"/>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3</w:t>
            </w:r>
          </w:p>
        </w:tc>
        <w:tc>
          <w:tcPr>
            <w:tcW w:w="298" w:type="dxa"/>
            <w:gridSpan w:val="2"/>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4</w:t>
            </w:r>
          </w:p>
        </w:tc>
        <w:tc>
          <w:tcPr>
            <w:tcW w:w="269" w:type="dxa"/>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5</w:t>
            </w:r>
          </w:p>
        </w:tc>
        <w:tc>
          <w:tcPr>
            <w:tcW w:w="426" w:type="dxa"/>
            <w:gridSpan w:val="2"/>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6</w:t>
            </w:r>
          </w:p>
        </w:tc>
        <w:tc>
          <w:tcPr>
            <w:tcW w:w="425" w:type="dxa"/>
            <w:tcBorders>
              <w:top w:val="nil"/>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7</w:t>
            </w:r>
          </w:p>
        </w:tc>
        <w:tc>
          <w:tcPr>
            <w:tcW w:w="425"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8</w:t>
            </w:r>
          </w:p>
        </w:tc>
        <w:tc>
          <w:tcPr>
            <w:tcW w:w="709" w:type="dxa"/>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9</w:t>
            </w:r>
          </w:p>
        </w:tc>
        <w:tc>
          <w:tcPr>
            <w:tcW w:w="567" w:type="dxa"/>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10</w:t>
            </w:r>
          </w:p>
        </w:tc>
        <w:tc>
          <w:tcPr>
            <w:tcW w:w="425"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11</w:t>
            </w:r>
          </w:p>
        </w:tc>
        <w:tc>
          <w:tcPr>
            <w:tcW w:w="567"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12</w:t>
            </w:r>
          </w:p>
        </w:tc>
        <w:tc>
          <w:tcPr>
            <w:tcW w:w="425"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13</w:t>
            </w:r>
          </w:p>
        </w:tc>
        <w:tc>
          <w:tcPr>
            <w:tcW w:w="426"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14</w:t>
            </w:r>
          </w:p>
        </w:tc>
        <w:tc>
          <w:tcPr>
            <w:tcW w:w="850" w:type="dxa"/>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15</w:t>
            </w:r>
          </w:p>
        </w:tc>
        <w:tc>
          <w:tcPr>
            <w:tcW w:w="709"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16</w:t>
            </w:r>
          </w:p>
        </w:tc>
        <w:tc>
          <w:tcPr>
            <w:tcW w:w="454"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17</w:t>
            </w:r>
          </w:p>
        </w:tc>
        <w:tc>
          <w:tcPr>
            <w:tcW w:w="538" w:type="dxa"/>
            <w:gridSpan w:val="2"/>
            <w:tcBorders>
              <w:top w:val="single" w:sz="12" w:space="0" w:color="auto"/>
              <w:left w:val="single" w:sz="6" w:space="0" w:color="auto"/>
              <w:bottom w:val="nil"/>
              <w:right w:val="single" w:sz="6"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18</w:t>
            </w:r>
          </w:p>
        </w:tc>
        <w:tc>
          <w:tcPr>
            <w:tcW w:w="425" w:type="dxa"/>
            <w:tcBorders>
              <w:top w:val="single" w:sz="12" w:space="0" w:color="auto"/>
              <w:left w:val="nil"/>
              <w:bottom w:val="single" w:sz="12" w:space="0" w:color="auto"/>
              <w:right w:val="nil"/>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19</w:t>
            </w:r>
          </w:p>
        </w:tc>
        <w:tc>
          <w:tcPr>
            <w:tcW w:w="426" w:type="dxa"/>
            <w:tcBorders>
              <w:top w:val="single" w:sz="12" w:space="0" w:color="auto"/>
              <w:left w:val="single" w:sz="6" w:space="0" w:color="auto"/>
              <w:bottom w:val="single" w:sz="12" w:space="0" w:color="auto"/>
              <w:right w:val="single" w:sz="12" w:space="0" w:color="auto"/>
            </w:tcBorders>
            <w:hideMark/>
          </w:tcPr>
          <w:p w:rsidR="007611F4" w:rsidRPr="00ED7744" w:rsidRDefault="007611F4" w:rsidP="007611F4">
            <w:pPr>
              <w:jc w:val="center"/>
              <w:rPr>
                <w:rFonts w:ascii="Times New Roman" w:hAnsi="Times New Roman"/>
                <w:b/>
                <w:color w:val="000000"/>
                <w:sz w:val="20"/>
                <w:szCs w:val="20"/>
              </w:rPr>
            </w:pPr>
            <w:r w:rsidRPr="00ED7744">
              <w:rPr>
                <w:rFonts w:ascii="Times New Roman" w:hAnsi="Times New Roman"/>
                <w:b/>
                <w:color w:val="000000"/>
                <w:sz w:val="20"/>
                <w:szCs w:val="20"/>
              </w:rPr>
              <w:t>20</w:t>
            </w:r>
          </w:p>
        </w:tc>
      </w:tr>
      <w:tr w:rsidR="00AC046B" w:rsidTr="00247B94">
        <w:trPr>
          <w:trHeight w:val="303"/>
        </w:trPr>
        <w:tc>
          <w:tcPr>
            <w:tcW w:w="254" w:type="dxa"/>
            <w:tcBorders>
              <w:top w:val="single" w:sz="12"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бульв.</w:t>
            </w:r>
            <w:r w:rsidRPr="007F0F44">
              <w:rPr>
                <w:rFonts w:ascii="Times New Roman" w:hAnsi="Times New Roman"/>
                <w:color w:val="000000"/>
                <w:sz w:val="16"/>
                <w:szCs w:val="16"/>
                <w:lang w:val="uk-UA"/>
              </w:rPr>
              <w:t xml:space="preserve">ар </w:t>
            </w:r>
            <w:r w:rsidRPr="007F0F44">
              <w:rPr>
                <w:rFonts w:ascii="Times New Roman" w:hAnsi="Times New Roman"/>
                <w:color w:val="000000"/>
                <w:sz w:val="16"/>
                <w:szCs w:val="16"/>
              </w:rPr>
              <w:t>Олександрійський</w:t>
            </w:r>
            <w:r w:rsidRPr="007F0F44">
              <w:rPr>
                <w:rFonts w:ascii="Times New Roman" w:hAnsi="Times New Roman"/>
                <w:color w:val="000000"/>
                <w:sz w:val="16"/>
                <w:szCs w:val="16"/>
                <w:lang w:val="uk-UA"/>
              </w:rPr>
              <w:t xml:space="preserve"> 111</w:t>
            </w:r>
            <w:r w:rsidRPr="007F0F44">
              <w:rPr>
                <w:rFonts w:ascii="Times New Roman" w:hAnsi="Times New Roman"/>
                <w:color w:val="000000"/>
                <w:sz w:val="16"/>
                <w:szCs w:val="16"/>
              </w:rPr>
              <w:t xml:space="preserve"> </w:t>
            </w:r>
          </w:p>
        </w:tc>
        <w:tc>
          <w:tcPr>
            <w:tcW w:w="248"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9</w:t>
            </w:r>
          </w:p>
        </w:tc>
        <w:tc>
          <w:tcPr>
            <w:tcW w:w="298" w:type="dxa"/>
            <w:gridSpan w:val="2"/>
            <w:tcBorders>
              <w:top w:val="single" w:sz="12"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1985</w:t>
            </w:r>
          </w:p>
        </w:tc>
        <w:tc>
          <w:tcPr>
            <w:tcW w:w="709" w:type="dxa"/>
            <w:tcBorders>
              <w:top w:val="single" w:sz="12"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870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871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483,2</w:t>
            </w:r>
          </w:p>
        </w:tc>
        <w:tc>
          <w:tcPr>
            <w:tcW w:w="426" w:type="dxa"/>
            <w:gridSpan w:val="2"/>
            <w:tcBorders>
              <w:top w:val="single" w:sz="12" w:space="0" w:color="auto"/>
              <w:left w:val="single" w:sz="6" w:space="0" w:color="auto"/>
              <w:bottom w:val="single" w:sz="6" w:space="0" w:color="auto"/>
              <w:right w:val="single" w:sz="6" w:space="0" w:color="auto"/>
            </w:tcBorders>
            <w:vAlign w:val="center"/>
          </w:tcPr>
          <w:p w:rsidR="00AC046B" w:rsidRPr="007F0F44" w:rsidRDefault="00AC046B" w:rsidP="00AC046B">
            <w:pPr>
              <w:rPr>
                <w:rFonts w:ascii="Times New Roman" w:hAnsi="Times New Roman"/>
                <w:color w:val="000000"/>
                <w:sz w:val="16"/>
                <w:szCs w:val="16"/>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панельні</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м'яка</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C046B" w:rsidRPr="007F0F44" w:rsidRDefault="00AC046B" w:rsidP="00AC046B">
            <w:pPr>
              <w:widowControl/>
              <w:autoSpaceDE/>
              <w:autoSpaceDN/>
              <w:adjustRightInd/>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nil"/>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nil"/>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342"/>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2</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 xml:space="preserve">вул. Вокзальна </w:t>
            </w:r>
            <w:r w:rsidRPr="007F0F44">
              <w:rPr>
                <w:rFonts w:ascii="Times New Roman" w:hAnsi="Times New Roman"/>
                <w:color w:val="000000"/>
                <w:sz w:val="16"/>
                <w:szCs w:val="16"/>
                <w:lang w:val="uk-UA"/>
              </w:rPr>
              <w:t>22</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9</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5</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4</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1990</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1279,8</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1529</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1057</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1144</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272"/>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3</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xml:space="preserve">вул. Лесі </w:t>
            </w:r>
          </w:p>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Українки</w:t>
            </w:r>
            <w:r w:rsidRPr="007F0F44">
              <w:rPr>
                <w:rFonts w:ascii="Times New Roman" w:hAnsi="Times New Roman"/>
                <w:color w:val="000000"/>
                <w:sz w:val="16"/>
                <w:szCs w:val="16"/>
                <w:lang w:val="uk-UA"/>
              </w:rPr>
              <w:t xml:space="preserve"> 38</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4</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1963</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289</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174</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404"/>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4</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xml:space="preserve">вул. Лесі </w:t>
            </w:r>
          </w:p>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Українки</w:t>
            </w:r>
            <w:r w:rsidRPr="007F0F44">
              <w:rPr>
                <w:rFonts w:ascii="Times New Roman" w:hAnsi="Times New Roman"/>
                <w:color w:val="000000"/>
                <w:sz w:val="16"/>
                <w:szCs w:val="16"/>
                <w:lang w:val="uk-UA"/>
              </w:rPr>
              <w:t xml:space="preserve"> 47</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1963</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144,5</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129</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rPr>
                <w:rFonts w:ascii="Times New Roman" w:hAnsi="Times New Roman"/>
                <w:color w:val="000000"/>
                <w:sz w:val="16"/>
                <w:szCs w:val="16"/>
                <w:lang w:val="uk-UA"/>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267"/>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5</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xml:space="preserve">вул. Лесі </w:t>
            </w:r>
          </w:p>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Українки</w:t>
            </w:r>
            <w:r w:rsidRPr="007F0F44">
              <w:rPr>
                <w:rFonts w:ascii="Times New Roman" w:hAnsi="Times New Roman"/>
                <w:color w:val="000000"/>
                <w:sz w:val="16"/>
                <w:szCs w:val="16"/>
                <w:lang w:val="uk-UA"/>
              </w:rPr>
              <w:t xml:space="preserve"> 48</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1962</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281</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172</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p w:rsidR="00AC046B" w:rsidRPr="007F0F44" w:rsidRDefault="00AC046B" w:rsidP="00AC046B">
            <w:pPr>
              <w:rPr>
                <w:rFonts w:ascii="Times New Roman" w:hAnsi="Times New Roman"/>
                <w:sz w:val="16"/>
                <w:szCs w:val="16"/>
                <w:lang w:val="uk-UA"/>
              </w:rPr>
            </w:pPr>
          </w:p>
          <w:p w:rsidR="00AC046B" w:rsidRPr="007F0F44" w:rsidRDefault="00AC046B" w:rsidP="00AC046B">
            <w:pPr>
              <w:jc w:val="center"/>
              <w:rPr>
                <w:rFonts w:ascii="Times New Roman" w:hAnsi="Times New Roman"/>
                <w:sz w:val="16"/>
                <w:szCs w:val="16"/>
                <w:lang w:val="uk-UA"/>
              </w:rPr>
            </w:pPr>
          </w:p>
          <w:p w:rsidR="00AC046B" w:rsidRPr="007F0F44" w:rsidRDefault="00AC046B" w:rsidP="00AC046B">
            <w:pPr>
              <w:jc w:val="center"/>
              <w:rPr>
                <w:rFonts w:ascii="Times New Roman" w:hAnsi="Times New Roman"/>
                <w:sz w:val="16"/>
                <w:szCs w:val="16"/>
                <w:lang w:val="uk-UA"/>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6</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вул. Логінова</w:t>
            </w:r>
            <w:r w:rsidRPr="007F0F44">
              <w:rPr>
                <w:rFonts w:ascii="Times New Roman" w:hAnsi="Times New Roman"/>
                <w:color w:val="000000"/>
                <w:sz w:val="16"/>
                <w:szCs w:val="16"/>
                <w:lang w:val="uk-UA"/>
              </w:rPr>
              <w:t xml:space="preserve"> 17</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1917</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171</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158</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AC046B"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7</w:t>
            </w:r>
          </w:p>
        </w:tc>
        <w:tc>
          <w:tcPr>
            <w:tcW w:w="1381"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lang w:val="uk-UA"/>
              </w:rPr>
            </w:pPr>
            <w:r w:rsidRPr="007F0F44">
              <w:rPr>
                <w:rFonts w:ascii="Times New Roman" w:hAnsi="Times New Roman"/>
                <w:color w:val="000000"/>
                <w:sz w:val="16"/>
                <w:szCs w:val="16"/>
              </w:rPr>
              <w:t>вул. Олеся  Гончара</w:t>
            </w:r>
            <w:r w:rsidRPr="007F0F44">
              <w:rPr>
                <w:rFonts w:ascii="Times New Roman" w:hAnsi="Times New Roman"/>
                <w:color w:val="000000"/>
                <w:sz w:val="16"/>
                <w:szCs w:val="16"/>
                <w:lang w:val="uk-UA"/>
              </w:rPr>
              <w:t xml:space="preserve"> 5</w:t>
            </w:r>
          </w:p>
        </w:tc>
        <w:tc>
          <w:tcPr>
            <w:tcW w:w="248"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5</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7</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3</w:t>
            </w:r>
          </w:p>
        </w:tc>
        <w:tc>
          <w:tcPr>
            <w:tcW w:w="425"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1962</w:t>
            </w:r>
          </w:p>
        </w:tc>
        <w:tc>
          <w:tcPr>
            <w:tcW w:w="709" w:type="dxa"/>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970,88</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jc w:val="right"/>
              <w:rPr>
                <w:rFonts w:ascii="Times New Roman" w:hAnsi="Times New Roman"/>
                <w:color w:val="000000"/>
                <w:sz w:val="16"/>
                <w:szCs w:val="16"/>
              </w:rPr>
            </w:pPr>
            <w:r w:rsidRPr="007F0F44">
              <w:rPr>
                <w:rFonts w:ascii="Times New Roman" w:hAnsi="Times New Roman"/>
                <w:color w:val="000000"/>
                <w:sz w:val="16"/>
                <w:szCs w:val="16"/>
              </w:rPr>
              <w:t>748</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AC046B" w:rsidRPr="007F0F44" w:rsidRDefault="00AC046B" w:rsidP="00AC046B">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AC046B" w:rsidRPr="007F0F44" w:rsidRDefault="00AC046B" w:rsidP="00AC046B">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AC046B" w:rsidRPr="007F0F44" w:rsidRDefault="00AC046B" w:rsidP="00AC046B">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AC046B" w:rsidRDefault="00AC046B" w:rsidP="00AC046B">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8</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lang w:val="uk-UA"/>
              </w:rPr>
            </w:pPr>
            <w:r w:rsidRPr="007F0F44">
              <w:rPr>
                <w:rFonts w:ascii="Times New Roman" w:hAnsi="Times New Roman"/>
                <w:color w:val="000000"/>
                <w:sz w:val="16"/>
                <w:szCs w:val="16"/>
              </w:rPr>
              <w:t>вул. Олеся  Гончара</w:t>
            </w:r>
            <w:r w:rsidRPr="007F0F44">
              <w:rPr>
                <w:rFonts w:ascii="Times New Roman" w:hAnsi="Times New Roman"/>
                <w:color w:val="000000"/>
                <w:sz w:val="16"/>
                <w:szCs w:val="16"/>
                <w:lang w:val="uk-UA"/>
              </w:rPr>
              <w:t xml:space="preserve"> 18</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9</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1977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7F0F44" w:rsidRDefault="00247B94" w:rsidP="00247B94">
            <w:pPr>
              <w:widowControl/>
              <w:autoSpaceDE/>
              <w:autoSpaceDN/>
              <w:adjustRightInd/>
              <w:jc w:val="right"/>
              <w:rPr>
                <w:rFonts w:ascii="Times New Roman" w:hAnsi="Times New Roman"/>
                <w:color w:val="000000"/>
                <w:sz w:val="16"/>
                <w:szCs w:val="16"/>
              </w:rPr>
            </w:pPr>
            <w:r w:rsidRPr="007F0F44">
              <w:rPr>
                <w:rFonts w:ascii="Times New Roman" w:hAnsi="Times New Roman"/>
                <w:color w:val="000000"/>
                <w:sz w:val="16"/>
                <w:szCs w:val="16"/>
              </w:rPr>
              <w:t>6326,75</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1225,3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559</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440</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656</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Pr="007F0F44" w:rsidRDefault="00247B94" w:rsidP="00247B94">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9</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lang w:val="uk-UA"/>
              </w:rPr>
            </w:pPr>
            <w:r w:rsidRPr="007F0F44">
              <w:rPr>
                <w:rFonts w:ascii="Times New Roman" w:hAnsi="Times New Roman"/>
                <w:color w:val="000000"/>
                <w:sz w:val="16"/>
                <w:szCs w:val="16"/>
              </w:rPr>
              <w:t>вул. Першотравнева</w:t>
            </w:r>
            <w:r w:rsidRPr="007F0F44">
              <w:rPr>
                <w:rFonts w:ascii="Times New Roman" w:hAnsi="Times New Roman"/>
                <w:color w:val="000000"/>
                <w:sz w:val="16"/>
                <w:szCs w:val="16"/>
                <w:lang w:val="uk-UA"/>
              </w:rPr>
              <w:t xml:space="preserve"> 7</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1960</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6664,11</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245</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135</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Pr="007F0F44" w:rsidRDefault="00247B94" w:rsidP="00247B94">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lang w:val="uk-UA"/>
              </w:rPr>
            </w:pPr>
            <w:r w:rsidRPr="007F0F44">
              <w:rPr>
                <w:rFonts w:ascii="Times New Roman" w:hAnsi="Times New Roman"/>
                <w:color w:val="000000"/>
                <w:sz w:val="16"/>
                <w:szCs w:val="16"/>
                <w:lang w:val="uk-UA"/>
              </w:rPr>
              <w:t>10</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lang w:val="uk-UA"/>
              </w:rPr>
            </w:pPr>
            <w:r w:rsidRPr="007F0F44">
              <w:rPr>
                <w:rFonts w:ascii="Times New Roman" w:hAnsi="Times New Roman"/>
                <w:color w:val="000000"/>
                <w:sz w:val="16"/>
                <w:szCs w:val="16"/>
              </w:rPr>
              <w:t>вул. Першотравнева</w:t>
            </w:r>
            <w:r w:rsidRPr="007F0F44">
              <w:rPr>
                <w:rFonts w:ascii="Times New Roman" w:hAnsi="Times New Roman"/>
                <w:color w:val="000000"/>
                <w:sz w:val="16"/>
                <w:szCs w:val="16"/>
                <w:lang w:val="uk-UA"/>
              </w:rPr>
              <w:t xml:space="preserve"> 14</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1961</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305,4</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319</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285</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jc w:val="right"/>
              <w:rPr>
                <w:rFonts w:ascii="Times New Roman" w:hAnsi="Times New Roman"/>
                <w:color w:val="000000"/>
                <w:sz w:val="16"/>
                <w:szCs w:val="16"/>
              </w:rPr>
            </w:pPr>
            <w:r w:rsidRPr="007F0F44">
              <w:rPr>
                <w:rFonts w:ascii="Times New Roman" w:hAnsi="Times New Roman"/>
                <w:color w:val="000000"/>
                <w:sz w:val="16"/>
                <w:szCs w:val="16"/>
              </w:rPr>
              <w:t>58</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7F0F44"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7F0F44" w:rsidRDefault="00247B94" w:rsidP="00247B94">
            <w:pPr>
              <w:rPr>
                <w:rFonts w:ascii="Times New Roman" w:hAnsi="Times New Roman"/>
                <w:color w:val="000000"/>
                <w:sz w:val="16"/>
                <w:szCs w:val="16"/>
              </w:rPr>
            </w:pPr>
            <w:r w:rsidRPr="007F0F44">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Pr="007F0F44" w:rsidRDefault="00247B94" w:rsidP="00247B94">
            <w:pPr>
              <w:jc w:val="right"/>
              <w:rPr>
                <w:rFonts w:ascii="Times New Roman" w:hAnsi="Times New Roman"/>
                <w:color w:val="000000"/>
                <w:sz w:val="16"/>
                <w:szCs w:val="16"/>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11</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Першотравнева</w:t>
            </w:r>
            <w:r>
              <w:rPr>
                <w:rFonts w:ascii="Times New Roman" w:hAnsi="Times New Roman"/>
                <w:color w:val="000000"/>
                <w:sz w:val="16"/>
                <w:szCs w:val="16"/>
                <w:lang w:val="uk-UA"/>
              </w:rPr>
              <w:t xml:space="preserve"> 12/43</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1962</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152,6</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323</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197</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12</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Підвальна</w:t>
            </w:r>
            <w:r>
              <w:rPr>
                <w:rFonts w:ascii="Times New Roman" w:hAnsi="Times New Roman"/>
                <w:color w:val="000000"/>
                <w:sz w:val="16"/>
                <w:szCs w:val="16"/>
                <w:lang w:val="uk-UA"/>
              </w:rPr>
              <w:t xml:space="preserve"> 22</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1961</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299,7</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200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147</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13</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Підвальна</w:t>
            </w:r>
            <w:r>
              <w:rPr>
                <w:rFonts w:ascii="Times New Roman" w:hAnsi="Times New Roman"/>
                <w:color w:val="000000"/>
                <w:sz w:val="16"/>
                <w:szCs w:val="16"/>
                <w:lang w:val="uk-UA"/>
              </w:rPr>
              <w:t xml:space="preserve"> 40</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1917</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182</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303</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267</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lastRenderedPageBreak/>
              <w:t>14</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Привокзальна</w:t>
            </w:r>
            <w:r>
              <w:rPr>
                <w:rFonts w:ascii="Times New Roman" w:hAnsi="Times New Roman"/>
                <w:color w:val="000000"/>
                <w:sz w:val="16"/>
                <w:szCs w:val="16"/>
                <w:lang w:val="uk-UA"/>
              </w:rPr>
              <w:t xml:space="preserve"> 7</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1963</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1842,29</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612</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546</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675"/>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15</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Привокзальна</w:t>
            </w:r>
            <w:r>
              <w:rPr>
                <w:rFonts w:ascii="Times New Roman" w:hAnsi="Times New Roman"/>
                <w:color w:val="000000"/>
                <w:sz w:val="16"/>
                <w:szCs w:val="16"/>
                <w:lang w:val="uk-UA"/>
              </w:rPr>
              <w:t xml:space="preserve"> 9</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1960</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3104,5</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602</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463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357</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Привокзальна</w:t>
            </w:r>
            <w:r>
              <w:rPr>
                <w:rFonts w:ascii="Times New Roman" w:hAnsi="Times New Roman"/>
                <w:color w:val="000000"/>
                <w:sz w:val="16"/>
                <w:szCs w:val="16"/>
                <w:lang w:val="uk-UA"/>
              </w:rPr>
              <w:t xml:space="preserve"> 36</w:t>
            </w:r>
          </w:p>
        </w:tc>
        <w:tc>
          <w:tcPr>
            <w:tcW w:w="248"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4"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1960</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241,36</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jc w:val="right"/>
              <w:rPr>
                <w:rFonts w:ascii="Times New Roman" w:hAnsi="Times New Roman"/>
                <w:color w:val="000000"/>
                <w:sz w:val="16"/>
                <w:szCs w:val="16"/>
              </w:rPr>
            </w:pPr>
            <w:r w:rsidRPr="00AC046B">
              <w:rPr>
                <w:rFonts w:ascii="Times New Roman" w:hAnsi="Times New Roman"/>
                <w:color w:val="000000"/>
                <w:sz w:val="16"/>
                <w:szCs w:val="16"/>
              </w:rPr>
              <w:t>64,4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468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268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111</w:t>
            </w:r>
          </w:p>
        </w:tc>
        <w:tc>
          <w:tcPr>
            <w:tcW w:w="426" w:type="dxa"/>
            <w:gridSpan w:val="2"/>
            <w:tcBorders>
              <w:top w:val="single" w:sz="4"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17</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Росьова</w:t>
            </w:r>
            <w:r>
              <w:rPr>
                <w:rFonts w:ascii="Times New Roman" w:hAnsi="Times New Roman"/>
                <w:color w:val="000000"/>
                <w:sz w:val="16"/>
                <w:szCs w:val="16"/>
                <w:lang w:val="uk-UA"/>
              </w:rPr>
              <w:t xml:space="preserve"> 8</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1958</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374,4</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243</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18</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 xml:space="preserve">вул. Фастівська </w:t>
            </w:r>
            <w:r>
              <w:rPr>
                <w:rFonts w:ascii="Times New Roman" w:hAnsi="Times New Roman"/>
                <w:color w:val="000000"/>
                <w:sz w:val="16"/>
                <w:szCs w:val="16"/>
                <w:lang w:val="uk-UA"/>
              </w:rPr>
              <w:t>1</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9</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3</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1992</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365,18</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jc w:val="right"/>
              <w:rPr>
                <w:rFonts w:ascii="Times New Roman" w:hAnsi="Times New Roman"/>
                <w:color w:val="000000"/>
                <w:sz w:val="16"/>
                <w:szCs w:val="16"/>
              </w:rPr>
            </w:pPr>
            <w:r w:rsidRPr="00AC046B">
              <w:rPr>
                <w:rFonts w:ascii="Times New Roman" w:hAnsi="Times New Roman"/>
                <w:color w:val="000000"/>
                <w:sz w:val="16"/>
                <w:szCs w:val="16"/>
              </w:rPr>
              <w:t>189,3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1093</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1093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857</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панельні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19</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 xml:space="preserve">вул. Фастівська </w:t>
            </w:r>
            <w:r>
              <w:rPr>
                <w:rFonts w:ascii="Times New Roman" w:hAnsi="Times New Roman"/>
                <w:color w:val="000000"/>
                <w:sz w:val="16"/>
                <w:szCs w:val="16"/>
                <w:lang w:val="uk-UA"/>
              </w:rPr>
              <w:t>21б 1к</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5</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1975</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195,65</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840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545,5</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20</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 xml:space="preserve">вул. Фастівська </w:t>
            </w:r>
            <w:r>
              <w:rPr>
                <w:rFonts w:ascii="Times New Roman" w:hAnsi="Times New Roman"/>
                <w:color w:val="000000"/>
                <w:sz w:val="16"/>
                <w:szCs w:val="16"/>
                <w:lang w:val="uk-UA"/>
              </w:rPr>
              <w:t>21б 2к</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5</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1975</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373,6</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840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545,5</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м'яка</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21</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 xml:space="preserve">вул. Фастівська </w:t>
            </w:r>
            <w:r>
              <w:rPr>
                <w:rFonts w:ascii="Times New Roman" w:hAnsi="Times New Roman"/>
                <w:color w:val="000000"/>
                <w:sz w:val="16"/>
                <w:szCs w:val="16"/>
                <w:lang w:val="uk-UA"/>
              </w:rPr>
              <w:t>62а</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1962</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642,81</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150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134</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22</w:t>
            </w:r>
          </w:p>
        </w:tc>
        <w:tc>
          <w:tcPr>
            <w:tcW w:w="1381" w:type="dxa"/>
            <w:tcBorders>
              <w:top w:val="nil"/>
              <w:left w:val="single" w:sz="4" w:space="0" w:color="auto"/>
              <w:bottom w:val="single" w:sz="4" w:space="0" w:color="auto"/>
              <w:right w:val="single" w:sz="4" w:space="0" w:color="auto"/>
            </w:tcBorders>
            <w:shd w:val="clear" w:color="auto" w:fill="auto"/>
            <w:vAlign w:val="bottom"/>
          </w:tcPr>
          <w:p w:rsidR="00247B94" w:rsidRPr="00410CFA" w:rsidRDefault="00247B94" w:rsidP="00247B94">
            <w:pPr>
              <w:rPr>
                <w:rFonts w:ascii="Times New Roman" w:hAnsi="Times New Roman"/>
                <w:color w:val="000000"/>
                <w:sz w:val="16"/>
                <w:szCs w:val="16"/>
                <w:lang w:val="uk-UA"/>
              </w:rPr>
            </w:pPr>
            <w:r w:rsidRPr="00410CFA">
              <w:rPr>
                <w:rFonts w:ascii="Times New Roman" w:hAnsi="Times New Roman"/>
                <w:color w:val="000000"/>
                <w:sz w:val="16"/>
                <w:szCs w:val="16"/>
              </w:rPr>
              <w:t>вул. Юріївська</w:t>
            </w:r>
            <w:r>
              <w:rPr>
                <w:rFonts w:ascii="Times New Roman" w:hAnsi="Times New Roman"/>
                <w:color w:val="000000"/>
                <w:sz w:val="16"/>
                <w:szCs w:val="16"/>
                <w:lang w:val="uk-UA"/>
              </w:rPr>
              <w:t xml:space="preserve"> 3</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1959</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636,1</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351</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131</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6"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206"/>
        </w:trPr>
        <w:tc>
          <w:tcPr>
            <w:tcW w:w="254" w:type="dxa"/>
            <w:tcBorders>
              <w:top w:val="single" w:sz="6" w:space="0" w:color="auto"/>
              <w:left w:val="single" w:sz="12" w:space="0" w:color="auto"/>
              <w:bottom w:val="single" w:sz="4" w:space="0" w:color="auto"/>
              <w:right w:val="single" w:sz="6" w:space="0" w:color="auto"/>
            </w:tcBorders>
            <w:vAlign w:val="center"/>
          </w:tcPr>
          <w:p w:rsidR="00247B94"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23</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386B93" w:rsidRDefault="00247B94" w:rsidP="00247B94">
            <w:pPr>
              <w:rPr>
                <w:rFonts w:ascii="Times New Roman" w:hAnsi="Times New Roman"/>
                <w:color w:val="000000"/>
                <w:sz w:val="16"/>
                <w:szCs w:val="16"/>
                <w:lang w:val="uk-UA"/>
              </w:rPr>
            </w:pPr>
            <w:r>
              <w:rPr>
                <w:rFonts w:ascii="Times New Roman" w:hAnsi="Times New Roman"/>
                <w:color w:val="000000"/>
                <w:sz w:val="16"/>
                <w:szCs w:val="16"/>
                <w:lang w:val="uk-UA"/>
              </w:rPr>
              <w:t>вул. Ярослава Мудрого 59</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3</w:t>
            </w:r>
          </w:p>
        </w:tc>
        <w:tc>
          <w:tcPr>
            <w:tcW w:w="298" w:type="dxa"/>
            <w:gridSpan w:val="2"/>
            <w:tcBorders>
              <w:top w:val="single" w:sz="6"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1959</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407,16</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jc w:val="right"/>
              <w:rPr>
                <w:rFonts w:ascii="Times New Roman" w:hAnsi="Times New Roman"/>
                <w:color w:val="000000"/>
                <w:sz w:val="16"/>
                <w:szCs w:val="16"/>
              </w:rPr>
            </w:pPr>
            <w:r w:rsidRPr="00AC046B">
              <w:rPr>
                <w:rFonts w:ascii="Times New Roman" w:hAnsi="Times New Roman"/>
                <w:color w:val="000000"/>
                <w:sz w:val="16"/>
                <w:szCs w:val="16"/>
              </w:rPr>
              <w:t>109,05</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480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328</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126</w:t>
            </w:r>
          </w:p>
        </w:tc>
        <w:tc>
          <w:tcPr>
            <w:tcW w:w="426" w:type="dxa"/>
            <w:gridSpan w:val="2"/>
            <w:tcBorders>
              <w:top w:val="single" w:sz="6"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6" w:space="0" w:color="auto"/>
              <w:left w:val="nil"/>
              <w:bottom w:val="single" w:sz="4"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6" w:space="0" w:color="auto"/>
              <w:left w:val="single" w:sz="6" w:space="0" w:color="auto"/>
              <w:bottom w:val="single" w:sz="4" w:space="0" w:color="auto"/>
              <w:right w:val="single" w:sz="12" w:space="0" w:color="auto"/>
            </w:tcBorders>
          </w:tcPr>
          <w:p w:rsidR="00247B94" w:rsidRDefault="00247B94" w:rsidP="00247B94">
            <w:pPr>
              <w:jc w:val="right"/>
              <w:rPr>
                <w:rFonts w:cs="Arial"/>
                <w:color w:val="000000"/>
                <w:sz w:val="20"/>
                <w:szCs w:val="20"/>
              </w:rPr>
            </w:pPr>
          </w:p>
        </w:tc>
      </w:tr>
      <w:tr w:rsidR="00247B94" w:rsidTr="00247B94">
        <w:trPr>
          <w:trHeight w:val="405"/>
        </w:trPr>
        <w:tc>
          <w:tcPr>
            <w:tcW w:w="254" w:type="dxa"/>
            <w:tcBorders>
              <w:top w:val="single" w:sz="4" w:space="0" w:color="auto"/>
              <w:left w:val="single" w:sz="12" w:space="0" w:color="auto"/>
              <w:bottom w:val="single" w:sz="4" w:space="0" w:color="auto"/>
              <w:right w:val="single" w:sz="6" w:space="0" w:color="auto"/>
            </w:tcBorders>
            <w:vAlign w:val="center"/>
          </w:tcPr>
          <w:p w:rsidR="00247B94" w:rsidRDefault="00247B94" w:rsidP="00247B94">
            <w:pPr>
              <w:rPr>
                <w:rFonts w:ascii="Times New Roman" w:hAnsi="Times New Roman"/>
                <w:color w:val="000000"/>
                <w:sz w:val="16"/>
                <w:szCs w:val="16"/>
                <w:lang w:val="uk-UA"/>
              </w:rPr>
            </w:pPr>
            <w:r>
              <w:rPr>
                <w:rFonts w:ascii="Times New Roman" w:hAnsi="Times New Roman"/>
                <w:color w:val="000000"/>
                <w:sz w:val="16"/>
                <w:szCs w:val="16"/>
                <w:lang w:val="uk-UA"/>
              </w:rPr>
              <w:t>24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386B93" w:rsidRDefault="00247B94" w:rsidP="00247B94">
            <w:pPr>
              <w:rPr>
                <w:rFonts w:ascii="Times New Roman" w:hAnsi="Times New Roman"/>
                <w:color w:val="000000"/>
                <w:sz w:val="16"/>
                <w:szCs w:val="16"/>
                <w:lang w:val="uk-UA"/>
              </w:rPr>
            </w:pPr>
            <w:r>
              <w:rPr>
                <w:rFonts w:ascii="Times New Roman" w:hAnsi="Times New Roman"/>
                <w:color w:val="000000"/>
                <w:sz w:val="16"/>
                <w:szCs w:val="16"/>
                <w:lang w:val="uk-UA"/>
              </w:rPr>
              <w:t>провулок Вокзальний 18</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1960</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267</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185</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142</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бетонний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4" w:space="0" w:color="auto"/>
              <w:left w:val="nil"/>
              <w:bottom w:val="single" w:sz="4"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4" w:space="0" w:color="auto"/>
              <w:left w:val="single" w:sz="6" w:space="0" w:color="auto"/>
              <w:bottom w:val="single" w:sz="4" w:space="0" w:color="auto"/>
              <w:right w:val="single" w:sz="12" w:space="0" w:color="auto"/>
            </w:tcBorders>
          </w:tcPr>
          <w:p w:rsidR="00247B94" w:rsidRDefault="00247B94" w:rsidP="00247B94">
            <w:pPr>
              <w:jc w:val="right"/>
              <w:rPr>
                <w:rFonts w:cs="Arial"/>
                <w:color w:val="000000"/>
                <w:sz w:val="20"/>
                <w:szCs w:val="20"/>
              </w:rPr>
            </w:pPr>
          </w:p>
        </w:tc>
      </w:tr>
      <w:tr w:rsidR="00247B94" w:rsidTr="00247B94">
        <w:tc>
          <w:tcPr>
            <w:tcW w:w="254" w:type="dxa"/>
            <w:tcBorders>
              <w:top w:val="single" w:sz="4" w:space="0" w:color="auto"/>
              <w:left w:val="single" w:sz="12" w:space="0" w:color="auto"/>
              <w:bottom w:val="single" w:sz="4" w:space="0" w:color="auto"/>
              <w:right w:val="single" w:sz="6" w:space="0" w:color="auto"/>
            </w:tcBorders>
            <w:vAlign w:val="center"/>
          </w:tcPr>
          <w:p w:rsidR="00247B94"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25</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386B93" w:rsidRDefault="00247B94" w:rsidP="00247B94">
            <w:pPr>
              <w:rPr>
                <w:rFonts w:ascii="Times New Roman" w:hAnsi="Times New Roman"/>
                <w:color w:val="000000"/>
                <w:sz w:val="16"/>
                <w:szCs w:val="16"/>
                <w:lang w:val="uk-UA"/>
              </w:rPr>
            </w:pPr>
            <w:r>
              <w:rPr>
                <w:rFonts w:ascii="Times New Roman" w:hAnsi="Times New Roman"/>
                <w:color w:val="000000"/>
                <w:sz w:val="16"/>
                <w:szCs w:val="16"/>
                <w:lang w:val="uk-UA"/>
              </w:rPr>
              <w:t>провулок Залязничний 5д</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1975</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6833,48</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183</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73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67</w:t>
            </w:r>
          </w:p>
        </w:tc>
        <w:tc>
          <w:tcPr>
            <w:tcW w:w="426"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цегляні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4" w:space="0" w:color="auto"/>
              <w:left w:val="nil"/>
              <w:bottom w:val="single" w:sz="4"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4" w:space="0" w:color="auto"/>
              <w:left w:val="single" w:sz="6" w:space="0" w:color="auto"/>
              <w:bottom w:val="single" w:sz="4" w:space="0" w:color="auto"/>
              <w:right w:val="single" w:sz="12" w:space="0" w:color="auto"/>
            </w:tcBorders>
          </w:tcPr>
          <w:p w:rsidR="00247B94" w:rsidRDefault="00247B94" w:rsidP="00247B94">
            <w:pPr>
              <w:jc w:val="right"/>
              <w:rPr>
                <w:rFonts w:cs="Arial"/>
                <w:color w:val="000000"/>
                <w:sz w:val="20"/>
                <w:szCs w:val="20"/>
              </w:rPr>
            </w:pPr>
          </w:p>
        </w:tc>
      </w:tr>
      <w:tr w:rsidR="00247B94" w:rsidTr="00247B94">
        <w:tc>
          <w:tcPr>
            <w:tcW w:w="254" w:type="dxa"/>
            <w:tcBorders>
              <w:top w:val="single" w:sz="4" w:space="0" w:color="auto"/>
              <w:left w:val="single" w:sz="12" w:space="0" w:color="auto"/>
              <w:bottom w:val="single" w:sz="4" w:space="0" w:color="auto"/>
              <w:right w:val="single" w:sz="6" w:space="0" w:color="auto"/>
            </w:tcBorders>
            <w:vAlign w:val="center"/>
          </w:tcPr>
          <w:p w:rsidR="00247B94" w:rsidRDefault="00247B94" w:rsidP="00247B94">
            <w:pPr>
              <w:jc w:val="center"/>
              <w:rPr>
                <w:rFonts w:ascii="Times New Roman" w:hAnsi="Times New Roman"/>
                <w:color w:val="000000"/>
                <w:sz w:val="16"/>
                <w:szCs w:val="16"/>
                <w:lang w:val="uk-UA"/>
              </w:rPr>
            </w:pPr>
            <w:r>
              <w:rPr>
                <w:rFonts w:ascii="Times New Roman" w:hAnsi="Times New Roman"/>
                <w:color w:val="000000"/>
                <w:sz w:val="16"/>
                <w:szCs w:val="16"/>
                <w:lang w:val="uk-UA"/>
              </w:rPr>
              <w:t>26</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247B94" w:rsidRPr="00386B93" w:rsidRDefault="00247B94" w:rsidP="00247B94">
            <w:pPr>
              <w:rPr>
                <w:rFonts w:ascii="Times New Roman" w:hAnsi="Times New Roman"/>
                <w:color w:val="000000"/>
                <w:sz w:val="16"/>
                <w:szCs w:val="16"/>
                <w:lang w:val="uk-UA"/>
              </w:rPr>
            </w:pPr>
            <w:r>
              <w:rPr>
                <w:rFonts w:ascii="Times New Roman" w:hAnsi="Times New Roman"/>
                <w:color w:val="000000"/>
                <w:sz w:val="16"/>
                <w:szCs w:val="16"/>
                <w:lang w:val="uk-UA"/>
              </w:rPr>
              <w:t>провулок Курсовий другий</w:t>
            </w:r>
          </w:p>
        </w:tc>
        <w:tc>
          <w:tcPr>
            <w:tcW w:w="248"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jc w:val="right"/>
              <w:rPr>
                <w:rFonts w:ascii="Times New Roman" w:hAnsi="Times New Roman"/>
                <w:color w:val="000000"/>
                <w:sz w:val="16"/>
                <w:szCs w:val="16"/>
              </w:rPr>
            </w:pPr>
            <w:r w:rsidRPr="005D5700">
              <w:rPr>
                <w:rFonts w:ascii="Times New Roman" w:hAnsi="Times New Roman"/>
                <w:color w:val="000000"/>
                <w:sz w:val="16"/>
                <w:szCs w:val="16"/>
              </w:rPr>
              <w:t>2</w:t>
            </w:r>
          </w:p>
        </w:tc>
        <w:tc>
          <w:tcPr>
            <w:tcW w:w="298"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269" w:type="dxa"/>
            <w:tcBorders>
              <w:top w:val="nil"/>
              <w:left w:val="single" w:sz="4" w:space="0" w:color="auto"/>
              <w:bottom w:val="single" w:sz="4" w:space="0" w:color="auto"/>
              <w:right w:val="single" w:sz="4" w:space="0" w:color="auto"/>
            </w:tcBorders>
            <w:shd w:val="clear" w:color="auto" w:fill="auto"/>
            <w:vAlign w:val="bottom"/>
          </w:tcPr>
          <w:p w:rsidR="00247B94" w:rsidRPr="005D5700" w:rsidRDefault="00247B94" w:rsidP="00247B94">
            <w:pPr>
              <w:rPr>
                <w:rFonts w:ascii="Times New Roman" w:hAnsi="Times New Roman"/>
                <w:color w:val="000000"/>
                <w:sz w:val="16"/>
                <w:szCs w:val="16"/>
              </w:rPr>
            </w:pPr>
            <w:r w:rsidRPr="005D5700">
              <w:rPr>
                <w:rFonts w:ascii="Times New Roman" w:hAnsi="Times New Roman"/>
                <w:color w:val="000000"/>
                <w:sz w:val="16"/>
                <w:szCs w:val="16"/>
              </w:rPr>
              <w:t> </w:t>
            </w:r>
          </w:p>
        </w:tc>
        <w:tc>
          <w:tcPr>
            <w:tcW w:w="426"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0</w:t>
            </w:r>
          </w:p>
        </w:tc>
        <w:tc>
          <w:tcPr>
            <w:tcW w:w="425" w:type="dxa"/>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rPr>
                <w:rFonts w:ascii="Times New Roman" w:hAnsi="Times New Roman"/>
                <w:color w:val="000000"/>
                <w:sz w:val="16"/>
                <w:szCs w:val="16"/>
              </w:rPr>
            </w:pPr>
            <w:r w:rsidRPr="00661892">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661892" w:rsidRDefault="00247B94" w:rsidP="00247B94">
            <w:pPr>
              <w:jc w:val="right"/>
              <w:rPr>
                <w:rFonts w:ascii="Times New Roman" w:hAnsi="Times New Roman"/>
                <w:color w:val="000000"/>
                <w:sz w:val="16"/>
                <w:szCs w:val="16"/>
              </w:rPr>
            </w:pPr>
            <w:r w:rsidRPr="00661892">
              <w:rPr>
                <w:rFonts w:ascii="Times New Roman" w:hAnsi="Times New Roman"/>
                <w:color w:val="000000"/>
                <w:sz w:val="16"/>
                <w:szCs w:val="16"/>
              </w:rPr>
              <w:t>1962</w:t>
            </w:r>
          </w:p>
        </w:tc>
        <w:tc>
          <w:tcPr>
            <w:tcW w:w="709" w:type="dxa"/>
            <w:tcBorders>
              <w:top w:val="nil"/>
              <w:left w:val="single" w:sz="4" w:space="0" w:color="auto"/>
              <w:bottom w:val="single" w:sz="4" w:space="0" w:color="auto"/>
              <w:right w:val="single" w:sz="4" w:space="0" w:color="auto"/>
            </w:tcBorders>
            <w:shd w:val="clear" w:color="auto" w:fill="auto"/>
            <w:vAlign w:val="bottom"/>
          </w:tcPr>
          <w:p w:rsidR="00247B94" w:rsidRPr="00247B94" w:rsidRDefault="00247B94" w:rsidP="00247B94">
            <w:pPr>
              <w:jc w:val="right"/>
              <w:rPr>
                <w:rFonts w:ascii="Times New Roman" w:hAnsi="Times New Roman"/>
                <w:color w:val="000000"/>
                <w:sz w:val="16"/>
                <w:szCs w:val="16"/>
              </w:rPr>
            </w:pPr>
            <w:r w:rsidRPr="00247B94">
              <w:rPr>
                <w:rFonts w:ascii="Times New Roman" w:hAnsi="Times New Roman"/>
                <w:color w:val="000000"/>
                <w:sz w:val="16"/>
                <w:szCs w:val="16"/>
              </w:rPr>
              <w:t>2191,9</w:t>
            </w:r>
          </w:p>
        </w:tc>
        <w:tc>
          <w:tcPr>
            <w:tcW w:w="567" w:type="dxa"/>
            <w:tcBorders>
              <w:top w:val="nil"/>
              <w:left w:val="single" w:sz="4" w:space="0" w:color="auto"/>
              <w:bottom w:val="single" w:sz="4" w:space="0" w:color="auto"/>
              <w:right w:val="single" w:sz="4" w:space="0" w:color="auto"/>
            </w:tcBorders>
            <w:shd w:val="clear" w:color="auto" w:fill="auto"/>
            <w:vAlign w:val="bottom"/>
          </w:tcPr>
          <w:p w:rsidR="00247B94" w:rsidRPr="00AC046B" w:rsidRDefault="00247B94" w:rsidP="00247B94">
            <w:pPr>
              <w:rPr>
                <w:rFonts w:ascii="Times New Roman" w:hAnsi="Times New Roman"/>
                <w:color w:val="000000"/>
                <w:sz w:val="16"/>
                <w:szCs w:val="16"/>
              </w:rPr>
            </w:pPr>
            <w:r w:rsidRPr="00AC046B">
              <w:rPr>
                <w:rFonts w:ascii="Times New Roman" w:hAnsi="Times New Roman"/>
                <w:color w:val="000000"/>
                <w:sz w:val="16"/>
                <w:szCs w:val="16"/>
              </w:rPr>
              <w:t> </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170</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jc w:val="right"/>
              <w:rPr>
                <w:rFonts w:ascii="Times New Roman" w:hAnsi="Times New Roman"/>
                <w:color w:val="000000"/>
                <w:sz w:val="16"/>
                <w:szCs w:val="16"/>
              </w:rPr>
            </w:pPr>
            <w:r w:rsidRPr="00143CD2">
              <w:rPr>
                <w:rFonts w:ascii="Times New Roman" w:hAnsi="Times New Roman"/>
                <w:color w:val="000000"/>
                <w:sz w:val="16"/>
                <w:szCs w:val="16"/>
              </w:rPr>
              <w:t>143</w:t>
            </w:r>
          </w:p>
        </w:tc>
        <w:tc>
          <w:tcPr>
            <w:tcW w:w="425"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 </w:t>
            </w:r>
          </w:p>
        </w:tc>
        <w:tc>
          <w:tcPr>
            <w:tcW w:w="426" w:type="dxa"/>
            <w:gridSpan w:val="2"/>
            <w:tcBorders>
              <w:top w:val="single" w:sz="4" w:space="0" w:color="auto"/>
              <w:left w:val="single" w:sz="6" w:space="0" w:color="auto"/>
              <w:bottom w:val="single" w:sz="4" w:space="0" w:color="auto"/>
              <w:right w:val="single" w:sz="6" w:space="0" w:color="auto"/>
            </w:tcBorders>
            <w:vAlign w:val="center"/>
          </w:tcPr>
          <w:p w:rsidR="00247B94" w:rsidRPr="0010620E" w:rsidRDefault="00247B94" w:rsidP="00247B94">
            <w:pPr>
              <w:jc w:val="center"/>
              <w:rPr>
                <w:rFonts w:ascii="Times New Roman" w:hAnsi="Times New Roman"/>
                <w:color w:val="000000"/>
                <w:sz w:val="16"/>
                <w:szCs w:val="16"/>
              </w:rPr>
            </w:pPr>
          </w:p>
        </w:tc>
        <w:tc>
          <w:tcPr>
            <w:tcW w:w="850" w:type="dxa"/>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стрічковий бутовий</w:t>
            </w:r>
          </w:p>
        </w:tc>
        <w:tc>
          <w:tcPr>
            <w:tcW w:w="709"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інші</w:t>
            </w:r>
          </w:p>
        </w:tc>
        <w:tc>
          <w:tcPr>
            <w:tcW w:w="454"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а/ц</w:t>
            </w:r>
          </w:p>
        </w:tc>
        <w:tc>
          <w:tcPr>
            <w:tcW w:w="538" w:type="dxa"/>
            <w:gridSpan w:val="2"/>
            <w:tcBorders>
              <w:top w:val="nil"/>
              <w:left w:val="single" w:sz="4" w:space="0" w:color="auto"/>
              <w:bottom w:val="single" w:sz="4" w:space="0" w:color="auto"/>
              <w:right w:val="single" w:sz="4" w:space="0" w:color="auto"/>
            </w:tcBorders>
            <w:shd w:val="clear" w:color="auto" w:fill="auto"/>
            <w:vAlign w:val="bottom"/>
          </w:tcPr>
          <w:p w:rsidR="00247B94" w:rsidRPr="00143CD2" w:rsidRDefault="00247B94" w:rsidP="00247B94">
            <w:pPr>
              <w:rPr>
                <w:rFonts w:ascii="Times New Roman" w:hAnsi="Times New Roman"/>
                <w:color w:val="000000"/>
                <w:sz w:val="16"/>
                <w:szCs w:val="16"/>
              </w:rPr>
            </w:pPr>
            <w:r w:rsidRPr="00143CD2">
              <w:rPr>
                <w:rFonts w:ascii="Times New Roman" w:hAnsi="Times New Roman"/>
                <w:color w:val="000000"/>
                <w:sz w:val="16"/>
                <w:szCs w:val="16"/>
              </w:rPr>
              <w:t>цегла</w:t>
            </w:r>
          </w:p>
        </w:tc>
        <w:tc>
          <w:tcPr>
            <w:tcW w:w="425" w:type="dxa"/>
            <w:tcBorders>
              <w:top w:val="single" w:sz="4" w:space="0" w:color="auto"/>
              <w:left w:val="nil"/>
              <w:bottom w:val="single" w:sz="4" w:space="0" w:color="auto"/>
              <w:right w:val="single" w:sz="6" w:space="0" w:color="auto"/>
            </w:tcBorders>
          </w:tcPr>
          <w:p w:rsidR="00247B94" w:rsidRDefault="00247B94" w:rsidP="00247B94">
            <w:pPr>
              <w:jc w:val="right"/>
              <w:rPr>
                <w:rFonts w:cs="Arial"/>
                <w:color w:val="000000"/>
                <w:sz w:val="20"/>
                <w:szCs w:val="20"/>
              </w:rPr>
            </w:pPr>
          </w:p>
        </w:tc>
        <w:tc>
          <w:tcPr>
            <w:tcW w:w="426" w:type="dxa"/>
            <w:tcBorders>
              <w:top w:val="single" w:sz="4" w:space="0" w:color="auto"/>
              <w:left w:val="single" w:sz="6" w:space="0" w:color="auto"/>
              <w:bottom w:val="single" w:sz="4" w:space="0" w:color="auto"/>
              <w:right w:val="single" w:sz="12" w:space="0" w:color="auto"/>
            </w:tcBorders>
          </w:tcPr>
          <w:p w:rsidR="00247B94" w:rsidRDefault="00247B94" w:rsidP="00247B94">
            <w:pPr>
              <w:jc w:val="right"/>
              <w:rPr>
                <w:rFonts w:cs="Arial"/>
                <w:color w:val="000000"/>
                <w:sz w:val="20"/>
                <w:szCs w:val="20"/>
              </w:rPr>
            </w:pPr>
          </w:p>
        </w:tc>
      </w:tr>
    </w:tbl>
    <w:p w:rsidR="009B0A19" w:rsidRDefault="009B0A19" w:rsidP="007F0F44">
      <w:pPr>
        <w:widowControl/>
        <w:autoSpaceDE/>
        <w:autoSpaceDN/>
        <w:adjustRightInd/>
        <w:jc w:val="both"/>
        <w:rPr>
          <w:rStyle w:val="FontStyle15"/>
          <w:sz w:val="24"/>
          <w:szCs w:val="24"/>
          <w:lang w:val="uk-UA"/>
        </w:rPr>
      </w:pPr>
    </w:p>
    <w:p w:rsidR="009B0A19" w:rsidRDefault="009B0A19" w:rsidP="005849E2">
      <w:pPr>
        <w:widowControl/>
        <w:autoSpaceDE/>
        <w:autoSpaceDN/>
        <w:adjustRightInd/>
        <w:ind w:firstLine="708"/>
        <w:jc w:val="both"/>
        <w:rPr>
          <w:rStyle w:val="FontStyle15"/>
          <w:sz w:val="24"/>
          <w:szCs w:val="24"/>
          <w:lang w:val="uk-UA"/>
        </w:rPr>
      </w:pPr>
    </w:p>
    <w:p w:rsidR="009B0A19" w:rsidRPr="00EA0E0F" w:rsidRDefault="009B0A19" w:rsidP="009B0A19">
      <w:pPr>
        <w:jc w:val="center"/>
        <w:rPr>
          <w:rFonts w:ascii="Times New Roman" w:hAnsi="Times New Roman"/>
          <w:b/>
          <w:lang w:val="uk-UA"/>
        </w:rPr>
      </w:pPr>
      <w:r>
        <w:rPr>
          <w:rFonts w:ascii="Times New Roman" w:hAnsi="Times New Roman"/>
          <w:b/>
        </w:rPr>
        <w:t>Технічна характеристика багатоквартирних будинків</w:t>
      </w:r>
      <w:r>
        <w:rPr>
          <w:rFonts w:ascii="Times New Roman" w:hAnsi="Times New Roman"/>
          <w:b/>
          <w:lang w:val="uk-UA"/>
        </w:rPr>
        <w:t xml:space="preserve"> по об</w:t>
      </w:r>
      <w:r w:rsidRPr="00C761D7">
        <w:rPr>
          <w:rFonts w:ascii="Times New Roman" w:hAnsi="Times New Roman"/>
          <w:b/>
        </w:rPr>
        <w:t>’</w:t>
      </w:r>
      <w:r>
        <w:rPr>
          <w:rFonts w:ascii="Times New Roman" w:hAnsi="Times New Roman"/>
          <w:b/>
          <w:lang w:val="uk-UA"/>
        </w:rPr>
        <w:t xml:space="preserve">єкту № </w:t>
      </w:r>
      <w:r w:rsidR="00410CFA">
        <w:rPr>
          <w:rFonts w:ascii="Times New Roman" w:hAnsi="Times New Roman"/>
          <w:b/>
          <w:lang w:val="uk-UA"/>
        </w:rPr>
        <w:t>3</w:t>
      </w:r>
      <w:r>
        <w:rPr>
          <w:rFonts w:ascii="Times New Roman" w:hAnsi="Times New Roman"/>
          <w:b/>
          <w:lang w:val="uk-UA"/>
        </w:rPr>
        <w:t>:</w:t>
      </w:r>
    </w:p>
    <w:tbl>
      <w:tblPr>
        <w:tblW w:w="10247" w:type="dxa"/>
        <w:tblInd w:w="-719" w:type="dxa"/>
        <w:tblLayout w:type="fixed"/>
        <w:tblCellMar>
          <w:left w:w="30" w:type="dxa"/>
          <w:right w:w="30" w:type="dxa"/>
        </w:tblCellMar>
        <w:tblLook w:val="04A0" w:firstRow="1" w:lastRow="0" w:firstColumn="1" w:lastColumn="0" w:noHBand="0" w:noVBand="1"/>
      </w:tblPr>
      <w:tblGrid>
        <w:gridCol w:w="253"/>
        <w:gridCol w:w="1346"/>
        <w:gridCol w:w="284"/>
        <w:gridCol w:w="18"/>
        <w:gridCol w:w="408"/>
        <w:gridCol w:w="283"/>
        <w:gridCol w:w="82"/>
        <w:gridCol w:w="202"/>
        <w:gridCol w:w="283"/>
        <w:gridCol w:w="85"/>
        <w:gridCol w:w="482"/>
        <w:gridCol w:w="567"/>
        <w:gridCol w:w="709"/>
        <w:gridCol w:w="567"/>
        <w:gridCol w:w="425"/>
        <w:gridCol w:w="6"/>
        <w:gridCol w:w="419"/>
        <w:gridCol w:w="6"/>
        <w:gridCol w:w="420"/>
        <w:gridCol w:w="6"/>
        <w:gridCol w:w="561"/>
        <w:gridCol w:w="6"/>
        <w:gridCol w:w="702"/>
        <w:gridCol w:w="6"/>
        <w:gridCol w:w="703"/>
        <w:gridCol w:w="6"/>
        <w:gridCol w:w="561"/>
        <w:gridCol w:w="425"/>
        <w:gridCol w:w="426"/>
      </w:tblGrid>
      <w:tr w:rsidR="009B0A19" w:rsidTr="00202607">
        <w:trPr>
          <w:cantSplit/>
          <w:trHeight w:val="1134"/>
        </w:trPr>
        <w:tc>
          <w:tcPr>
            <w:tcW w:w="253" w:type="dxa"/>
            <w:tcBorders>
              <w:top w:val="single" w:sz="12" w:space="0" w:color="auto"/>
              <w:left w:val="single" w:sz="12" w:space="0" w:color="auto"/>
              <w:bottom w:val="nil"/>
              <w:right w:val="nil"/>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w:t>
            </w:r>
          </w:p>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з/п</w:t>
            </w:r>
          </w:p>
        </w:tc>
        <w:tc>
          <w:tcPr>
            <w:tcW w:w="1346" w:type="dxa"/>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Місцезнаходження будинків</w:t>
            </w:r>
          </w:p>
        </w:tc>
        <w:tc>
          <w:tcPr>
            <w:tcW w:w="1075" w:type="dxa"/>
            <w:gridSpan w:val="5"/>
            <w:tcBorders>
              <w:top w:val="single" w:sz="12" w:space="0" w:color="auto"/>
              <w:left w:val="single" w:sz="6" w:space="0" w:color="auto"/>
              <w:bottom w:val="nil"/>
              <w:right w:val="nil"/>
            </w:tcBorders>
            <w:hideMark/>
          </w:tcPr>
          <w:p w:rsidR="009B0A19" w:rsidRPr="00ED7744" w:rsidRDefault="009B0A19" w:rsidP="009B0A19">
            <w:pPr>
              <w:jc w:val="right"/>
              <w:rPr>
                <w:rFonts w:ascii="Times New Roman" w:hAnsi="Times New Roman"/>
                <w:b/>
                <w:color w:val="000000"/>
                <w:sz w:val="20"/>
                <w:szCs w:val="20"/>
              </w:rPr>
            </w:pPr>
            <w:r w:rsidRPr="00ED7744">
              <w:rPr>
                <w:rFonts w:ascii="Times New Roman" w:hAnsi="Times New Roman"/>
                <w:b/>
                <w:color w:val="000000"/>
                <w:sz w:val="20"/>
                <w:szCs w:val="20"/>
              </w:rPr>
              <w:t>Кількість</w:t>
            </w:r>
          </w:p>
        </w:tc>
        <w:tc>
          <w:tcPr>
            <w:tcW w:w="485" w:type="dxa"/>
            <w:gridSpan w:val="2"/>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85" w:type="dxa"/>
            <w:tcBorders>
              <w:top w:val="single" w:sz="12" w:space="0" w:color="auto"/>
              <w:left w:val="nil"/>
              <w:bottom w:val="nil"/>
              <w:right w:val="single" w:sz="6" w:space="0" w:color="auto"/>
            </w:tcBorders>
          </w:tcPr>
          <w:p w:rsidR="009B0A19" w:rsidRPr="00ED7744" w:rsidRDefault="009B0A19" w:rsidP="009B0A19">
            <w:pPr>
              <w:jc w:val="center"/>
              <w:rPr>
                <w:rFonts w:ascii="Times New Roman" w:hAnsi="Times New Roman"/>
                <w:b/>
                <w:color w:val="000000"/>
                <w:sz w:val="20"/>
                <w:szCs w:val="20"/>
              </w:rPr>
            </w:pPr>
          </w:p>
        </w:tc>
        <w:tc>
          <w:tcPr>
            <w:tcW w:w="482" w:type="dxa"/>
            <w:tcBorders>
              <w:top w:val="single" w:sz="12" w:space="0" w:color="auto"/>
              <w:left w:val="single" w:sz="6" w:space="0" w:color="auto"/>
              <w:bottom w:val="nil"/>
              <w:right w:val="single" w:sz="6" w:space="0" w:color="auto"/>
            </w:tcBorders>
            <w:hideMark/>
          </w:tcPr>
          <w:p w:rsidR="009B0A19"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 xml:space="preserve">Рік введення </w:t>
            </w:r>
          </w:p>
          <w:p w:rsidR="009B0A19"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в експлуатацію</w:t>
            </w:r>
          </w:p>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 xml:space="preserve"> будинку</w:t>
            </w:r>
          </w:p>
        </w:tc>
        <w:tc>
          <w:tcPr>
            <w:tcW w:w="1276" w:type="dxa"/>
            <w:gridSpan w:val="2"/>
            <w:tcBorders>
              <w:top w:val="single" w:sz="12" w:space="0" w:color="auto"/>
              <w:left w:val="single" w:sz="6" w:space="0" w:color="auto"/>
              <w:bottom w:val="nil"/>
              <w:right w:val="nil"/>
            </w:tcBorders>
            <w:hideMark/>
          </w:tcPr>
          <w:p w:rsidR="009B0A19" w:rsidRPr="00ED7744" w:rsidRDefault="009B0A19" w:rsidP="009B0A19">
            <w:pPr>
              <w:jc w:val="right"/>
              <w:rPr>
                <w:rFonts w:ascii="Times New Roman" w:hAnsi="Times New Roman"/>
                <w:b/>
                <w:color w:val="000000"/>
                <w:sz w:val="20"/>
                <w:szCs w:val="20"/>
              </w:rPr>
            </w:pPr>
            <w:r w:rsidRPr="00ED7744">
              <w:rPr>
                <w:rFonts w:ascii="Times New Roman" w:hAnsi="Times New Roman"/>
                <w:b/>
                <w:color w:val="000000"/>
                <w:sz w:val="20"/>
                <w:szCs w:val="20"/>
              </w:rPr>
              <w:t xml:space="preserve">Площа </w:t>
            </w:r>
          </w:p>
          <w:p w:rsidR="009B0A19" w:rsidRPr="00ED7744" w:rsidRDefault="009B0A19" w:rsidP="009B0A19">
            <w:pPr>
              <w:jc w:val="right"/>
              <w:rPr>
                <w:rFonts w:ascii="Times New Roman" w:hAnsi="Times New Roman"/>
                <w:b/>
                <w:color w:val="000000"/>
                <w:sz w:val="20"/>
                <w:szCs w:val="20"/>
              </w:rPr>
            </w:pPr>
            <w:r w:rsidRPr="00ED7744">
              <w:rPr>
                <w:rFonts w:ascii="Times New Roman" w:hAnsi="Times New Roman"/>
                <w:b/>
                <w:color w:val="000000"/>
                <w:sz w:val="20"/>
                <w:szCs w:val="20"/>
              </w:rPr>
              <w:t>(м кв.)</w:t>
            </w:r>
          </w:p>
        </w:tc>
        <w:tc>
          <w:tcPr>
            <w:tcW w:w="567" w:type="dxa"/>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431" w:type="dxa"/>
            <w:gridSpan w:val="2"/>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425" w:type="dxa"/>
            <w:gridSpan w:val="2"/>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426" w:type="dxa"/>
            <w:gridSpan w:val="2"/>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567" w:type="dxa"/>
            <w:gridSpan w:val="2"/>
            <w:tcBorders>
              <w:top w:val="single" w:sz="12" w:space="0" w:color="auto"/>
              <w:left w:val="single" w:sz="6" w:space="0" w:color="auto"/>
              <w:bottom w:val="nil"/>
              <w:right w:val="nil"/>
            </w:tcBorders>
            <w:hideMark/>
          </w:tcPr>
          <w:p w:rsidR="009B0A19" w:rsidRPr="00ED7744" w:rsidRDefault="009B0A19" w:rsidP="009B0A19">
            <w:pPr>
              <w:jc w:val="center"/>
              <w:rPr>
                <w:rFonts w:ascii="Times New Roman" w:hAnsi="Times New Roman"/>
                <w:b/>
                <w:color w:val="000000"/>
                <w:sz w:val="20"/>
                <w:szCs w:val="20"/>
              </w:rPr>
            </w:pPr>
          </w:p>
        </w:tc>
        <w:tc>
          <w:tcPr>
            <w:tcW w:w="708" w:type="dxa"/>
            <w:gridSpan w:val="2"/>
            <w:tcBorders>
              <w:top w:val="single" w:sz="12" w:space="0" w:color="auto"/>
              <w:left w:val="nil"/>
              <w:bottom w:val="nil"/>
              <w:right w:val="nil"/>
            </w:tcBorders>
            <w:textDirection w:val="btLr"/>
          </w:tcPr>
          <w:p w:rsidR="009B0A19" w:rsidRPr="00ED7744" w:rsidRDefault="009B0A19" w:rsidP="009B0A19">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Матеріали</w:t>
            </w:r>
          </w:p>
        </w:tc>
        <w:tc>
          <w:tcPr>
            <w:tcW w:w="709" w:type="dxa"/>
            <w:gridSpan w:val="2"/>
            <w:tcBorders>
              <w:top w:val="single" w:sz="12" w:space="0" w:color="auto"/>
              <w:left w:val="nil"/>
              <w:bottom w:val="nil"/>
              <w:right w:val="nil"/>
            </w:tcBorders>
          </w:tcPr>
          <w:p w:rsidR="009B0A19" w:rsidRPr="00ED7744" w:rsidRDefault="009B0A19" w:rsidP="009B0A19">
            <w:pPr>
              <w:jc w:val="center"/>
              <w:rPr>
                <w:rFonts w:ascii="Times New Roman" w:hAnsi="Times New Roman"/>
                <w:b/>
                <w:color w:val="000000"/>
                <w:sz w:val="20"/>
                <w:szCs w:val="20"/>
              </w:rPr>
            </w:pPr>
          </w:p>
        </w:tc>
        <w:tc>
          <w:tcPr>
            <w:tcW w:w="561" w:type="dxa"/>
            <w:tcBorders>
              <w:top w:val="single" w:sz="12" w:space="0" w:color="auto"/>
              <w:left w:val="nil"/>
              <w:bottom w:val="nil"/>
              <w:right w:val="single" w:sz="6" w:space="0" w:color="auto"/>
            </w:tcBorders>
          </w:tcPr>
          <w:p w:rsidR="009B0A19" w:rsidRPr="00ED7744" w:rsidRDefault="009B0A19" w:rsidP="009B0A19">
            <w:pPr>
              <w:jc w:val="center"/>
              <w:rPr>
                <w:rFonts w:ascii="Times New Roman" w:hAnsi="Times New Roman"/>
                <w:b/>
                <w:color w:val="000000"/>
                <w:sz w:val="20"/>
                <w:szCs w:val="20"/>
              </w:rPr>
            </w:pPr>
          </w:p>
        </w:tc>
        <w:tc>
          <w:tcPr>
            <w:tcW w:w="851" w:type="dxa"/>
            <w:gridSpan w:val="2"/>
            <w:tcBorders>
              <w:top w:val="single" w:sz="12" w:space="0" w:color="auto"/>
              <w:left w:val="nil"/>
              <w:bottom w:val="nil"/>
              <w:right w:val="single" w:sz="12"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Капітальний ремонт</w:t>
            </w:r>
          </w:p>
        </w:tc>
      </w:tr>
      <w:tr w:rsidR="009B0A19" w:rsidTr="00202607">
        <w:trPr>
          <w:trHeight w:val="322"/>
        </w:trPr>
        <w:tc>
          <w:tcPr>
            <w:tcW w:w="253" w:type="dxa"/>
            <w:tcBorders>
              <w:top w:val="nil"/>
              <w:left w:val="single" w:sz="12" w:space="0" w:color="auto"/>
              <w:bottom w:val="nil"/>
              <w:right w:val="nil"/>
            </w:tcBorders>
          </w:tcPr>
          <w:p w:rsidR="009B0A19" w:rsidRDefault="009B0A19" w:rsidP="009B0A19">
            <w:pPr>
              <w:jc w:val="center"/>
              <w:rPr>
                <w:rFonts w:ascii="Times New Roman" w:hAnsi="Times New Roman"/>
                <w:color w:val="000000"/>
                <w:sz w:val="20"/>
                <w:szCs w:val="20"/>
              </w:rPr>
            </w:pPr>
          </w:p>
        </w:tc>
        <w:tc>
          <w:tcPr>
            <w:tcW w:w="1346" w:type="dxa"/>
            <w:tcBorders>
              <w:top w:val="nil"/>
              <w:left w:val="single" w:sz="6" w:space="0" w:color="auto"/>
              <w:bottom w:val="nil"/>
              <w:right w:val="single" w:sz="6" w:space="0" w:color="auto"/>
            </w:tcBorders>
          </w:tcPr>
          <w:p w:rsidR="009B0A19" w:rsidRDefault="009B0A19" w:rsidP="009B0A19">
            <w:pPr>
              <w:jc w:val="right"/>
              <w:rPr>
                <w:rFonts w:cs="Arial"/>
                <w:color w:val="000000"/>
                <w:sz w:val="20"/>
                <w:szCs w:val="20"/>
              </w:rPr>
            </w:pPr>
          </w:p>
        </w:tc>
        <w:tc>
          <w:tcPr>
            <w:tcW w:w="284" w:type="dxa"/>
            <w:tcBorders>
              <w:top w:val="nil"/>
              <w:left w:val="single" w:sz="6" w:space="0" w:color="auto"/>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426"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283" w:type="dxa"/>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284"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283" w:type="dxa"/>
            <w:tcBorders>
              <w:top w:val="nil"/>
              <w:left w:val="nil"/>
              <w:bottom w:val="single" w:sz="6" w:space="0" w:color="auto"/>
              <w:right w:val="single" w:sz="6" w:space="0" w:color="auto"/>
            </w:tcBorders>
          </w:tcPr>
          <w:p w:rsidR="009B0A19" w:rsidRDefault="009B0A19" w:rsidP="009B0A19">
            <w:pPr>
              <w:jc w:val="center"/>
              <w:rPr>
                <w:rFonts w:ascii="Times New Roman" w:hAnsi="Times New Roman"/>
                <w:color w:val="000000"/>
                <w:sz w:val="20"/>
                <w:szCs w:val="20"/>
              </w:rPr>
            </w:pPr>
          </w:p>
        </w:tc>
        <w:tc>
          <w:tcPr>
            <w:tcW w:w="567" w:type="dxa"/>
            <w:gridSpan w:val="2"/>
            <w:tcBorders>
              <w:top w:val="nil"/>
              <w:left w:val="single" w:sz="6" w:space="0" w:color="auto"/>
              <w:bottom w:val="nil"/>
              <w:right w:val="single" w:sz="6" w:space="0" w:color="auto"/>
            </w:tcBorders>
          </w:tcPr>
          <w:p w:rsidR="009B0A19" w:rsidRDefault="009B0A19" w:rsidP="009B0A19">
            <w:pPr>
              <w:jc w:val="center"/>
              <w:rPr>
                <w:rFonts w:ascii="Times New Roman" w:hAnsi="Times New Roman"/>
                <w:color w:val="000000"/>
                <w:sz w:val="20"/>
                <w:szCs w:val="20"/>
              </w:rPr>
            </w:pPr>
          </w:p>
        </w:tc>
        <w:tc>
          <w:tcPr>
            <w:tcW w:w="567" w:type="dxa"/>
            <w:tcBorders>
              <w:top w:val="nil"/>
              <w:left w:val="single" w:sz="6" w:space="0" w:color="auto"/>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709" w:type="dxa"/>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567" w:type="dxa"/>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425" w:type="dxa"/>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425"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426"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567" w:type="dxa"/>
            <w:gridSpan w:val="2"/>
            <w:tcBorders>
              <w:top w:val="nil"/>
              <w:left w:val="single" w:sz="6" w:space="0" w:color="auto"/>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708"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709" w:type="dxa"/>
            <w:gridSpan w:val="2"/>
            <w:tcBorders>
              <w:top w:val="nil"/>
              <w:left w:val="nil"/>
              <w:bottom w:val="single" w:sz="6" w:space="0" w:color="auto"/>
              <w:right w:val="nil"/>
            </w:tcBorders>
          </w:tcPr>
          <w:p w:rsidR="009B0A19" w:rsidRDefault="009B0A19" w:rsidP="009B0A19">
            <w:pPr>
              <w:jc w:val="center"/>
              <w:rPr>
                <w:rFonts w:ascii="Times New Roman" w:hAnsi="Times New Roman"/>
                <w:color w:val="000000"/>
                <w:sz w:val="20"/>
                <w:szCs w:val="20"/>
              </w:rPr>
            </w:pPr>
          </w:p>
        </w:tc>
        <w:tc>
          <w:tcPr>
            <w:tcW w:w="567" w:type="dxa"/>
            <w:gridSpan w:val="2"/>
            <w:tcBorders>
              <w:top w:val="nil"/>
              <w:left w:val="nil"/>
              <w:bottom w:val="single" w:sz="6" w:space="0" w:color="auto"/>
              <w:right w:val="single" w:sz="6" w:space="0" w:color="auto"/>
            </w:tcBorders>
          </w:tcPr>
          <w:p w:rsidR="009B0A19" w:rsidRDefault="009B0A19" w:rsidP="009B0A19">
            <w:pPr>
              <w:jc w:val="center"/>
              <w:rPr>
                <w:rFonts w:ascii="Times New Roman" w:hAnsi="Times New Roman"/>
                <w:color w:val="000000"/>
                <w:sz w:val="20"/>
                <w:szCs w:val="20"/>
              </w:rPr>
            </w:pPr>
          </w:p>
        </w:tc>
        <w:tc>
          <w:tcPr>
            <w:tcW w:w="425" w:type="dxa"/>
            <w:tcBorders>
              <w:top w:val="nil"/>
              <w:left w:val="nil"/>
              <w:bottom w:val="single" w:sz="6" w:space="0" w:color="auto"/>
              <w:right w:val="nil"/>
            </w:tcBorders>
          </w:tcPr>
          <w:p w:rsidR="009B0A19" w:rsidRDefault="009B0A19" w:rsidP="009B0A19">
            <w:pPr>
              <w:jc w:val="right"/>
              <w:rPr>
                <w:rFonts w:cs="Arial"/>
                <w:color w:val="000000"/>
                <w:sz w:val="20"/>
                <w:szCs w:val="20"/>
              </w:rPr>
            </w:pPr>
          </w:p>
        </w:tc>
        <w:tc>
          <w:tcPr>
            <w:tcW w:w="426" w:type="dxa"/>
            <w:tcBorders>
              <w:top w:val="nil"/>
              <w:left w:val="nil"/>
              <w:bottom w:val="single" w:sz="6" w:space="0" w:color="auto"/>
              <w:right w:val="single" w:sz="12" w:space="0" w:color="auto"/>
            </w:tcBorders>
          </w:tcPr>
          <w:p w:rsidR="009B0A19" w:rsidRDefault="009B0A19" w:rsidP="009B0A19">
            <w:pPr>
              <w:jc w:val="right"/>
              <w:rPr>
                <w:rFonts w:cs="Arial"/>
                <w:color w:val="000000"/>
                <w:sz w:val="20"/>
                <w:szCs w:val="20"/>
              </w:rPr>
            </w:pPr>
          </w:p>
        </w:tc>
      </w:tr>
      <w:tr w:rsidR="00202607" w:rsidTr="00202607">
        <w:trPr>
          <w:cantSplit/>
          <w:trHeight w:val="3205"/>
        </w:trPr>
        <w:tc>
          <w:tcPr>
            <w:tcW w:w="253" w:type="dxa"/>
            <w:tcBorders>
              <w:top w:val="nil"/>
              <w:left w:val="single" w:sz="12" w:space="0" w:color="auto"/>
              <w:bottom w:val="nil"/>
              <w:right w:val="nil"/>
            </w:tcBorders>
          </w:tcPr>
          <w:p w:rsidR="00202607" w:rsidRDefault="00202607" w:rsidP="009B0A19">
            <w:pPr>
              <w:jc w:val="center"/>
              <w:rPr>
                <w:rFonts w:ascii="Times New Roman" w:hAnsi="Times New Roman"/>
                <w:color w:val="000000"/>
                <w:sz w:val="20"/>
                <w:szCs w:val="20"/>
              </w:rPr>
            </w:pPr>
          </w:p>
        </w:tc>
        <w:tc>
          <w:tcPr>
            <w:tcW w:w="1346" w:type="dxa"/>
            <w:tcBorders>
              <w:top w:val="nil"/>
              <w:left w:val="single" w:sz="6" w:space="0" w:color="auto"/>
              <w:bottom w:val="single" w:sz="12" w:space="0" w:color="auto"/>
              <w:right w:val="single" w:sz="6" w:space="0" w:color="auto"/>
            </w:tcBorders>
          </w:tcPr>
          <w:p w:rsidR="00202607" w:rsidRDefault="00202607" w:rsidP="009B0A19">
            <w:pPr>
              <w:jc w:val="right"/>
              <w:rPr>
                <w:rFonts w:cs="Arial"/>
                <w:color w:val="000000"/>
                <w:sz w:val="20"/>
                <w:szCs w:val="20"/>
              </w:rPr>
            </w:pPr>
          </w:p>
        </w:tc>
        <w:tc>
          <w:tcPr>
            <w:tcW w:w="284" w:type="dxa"/>
            <w:tcBorders>
              <w:top w:val="single" w:sz="6" w:space="0" w:color="auto"/>
              <w:left w:val="single" w:sz="6" w:space="0" w:color="auto"/>
              <w:bottom w:val="single" w:sz="12" w:space="0" w:color="auto"/>
              <w:right w:val="single" w:sz="4" w:space="0" w:color="auto"/>
            </w:tcBorders>
            <w:textDirection w:val="btLr"/>
            <w:hideMark/>
          </w:tcPr>
          <w:p w:rsidR="00202607" w:rsidRPr="00ED7744" w:rsidRDefault="00202607" w:rsidP="009B0A19">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поверхів</w:t>
            </w:r>
          </w:p>
        </w:tc>
        <w:tc>
          <w:tcPr>
            <w:tcW w:w="426" w:type="dxa"/>
            <w:gridSpan w:val="2"/>
            <w:tcBorders>
              <w:top w:val="single" w:sz="6" w:space="0" w:color="auto"/>
              <w:left w:val="single" w:sz="4" w:space="0" w:color="auto"/>
              <w:bottom w:val="single" w:sz="12" w:space="0" w:color="auto"/>
              <w:right w:val="single" w:sz="6" w:space="0" w:color="auto"/>
            </w:tcBorders>
            <w:textDirection w:val="btLr"/>
          </w:tcPr>
          <w:p w:rsidR="00202607" w:rsidRPr="00202607" w:rsidRDefault="00202607" w:rsidP="009B0A19">
            <w:pPr>
              <w:ind w:left="113" w:right="113"/>
              <w:jc w:val="center"/>
              <w:rPr>
                <w:rFonts w:ascii="Times New Roman" w:hAnsi="Times New Roman"/>
                <w:b/>
                <w:color w:val="000000"/>
                <w:sz w:val="20"/>
                <w:szCs w:val="20"/>
                <w:lang w:val="uk-UA"/>
              </w:rPr>
            </w:pPr>
            <w:r>
              <w:rPr>
                <w:rFonts w:ascii="Times New Roman" w:hAnsi="Times New Roman"/>
                <w:b/>
                <w:color w:val="000000"/>
                <w:sz w:val="20"/>
                <w:szCs w:val="20"/>
                <w:lang w:val="uk-UA"/>
              </w:rPr>
              <w:t>кількість квартир</w:t>
            </w:r>
          </w:p>
        </w:tc>
        <w:tc>
          <w:tcPr>
            <w:tcW w:w="283" w:type="dxa"/>
            <w:tcBorders>
              <w:top w:val="single" w:sz="6" w:space="0" w:color="auto"/>
              <w:left w:val="single" w:sz="6" w:space="0" w:color="auto"/>
              <w:bottom w:val="single" w:sz="12" w:space="0" w:color="auto"/>
              <w:right w:val="single" w:sz="6" w:space="0" w:color="auto"/>
            </w:tcBorders>
            <w:textDirection w:val="btLr"/>
            <w:hideMark/>
          </w:tcPr>
          <w:p w:rsidR="00202607" w:rsidRPr="00ED7744" w:rsidRDefault="00202607" w:rsidP="009B0A19">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нежитлових приміщень</w:t>
            </w:r>
          </w:p>
        </w:tc>
        <w:tc>
          <w:tcPr>
            <w:tcW w:w="284" w:type="dxa"/>
            <w:gridSpan w:val="2"/>
            <w:tcBorders>
              <w:top w:val="single" w:sz="6" w:space="0" w:color="auto"/>
              <w:left w:val="single" w:sz="6" w:space="0" w:color="auto"/>
              <w:bottom w:val="single" w:sz="12" w:space="0" w:color="auto"/>
              <w:right w:val="single" w:sz="6" w:space="0" w:color="auto"/>
            </w:tcBorders>
            <w:textDirection w:val="btLr"/>
            <w:hideMark/>
          </w:tcPr>
          <w:p w:rsidR="00202607" w:rsidRPr="00ED7744" w:rsidRDefault="00202607" w:rsidP="009B0A19">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під`їздів</w:t>
            </w:r>
          </w:p>
        </w:tc>
        <w:tc>
          <w:tcPr>
            <w:tcW w:w="283" w:type="dxa"/>
            <w:tcBorders>
              <w:top w:val="single" w:sz="6" w:space="0" w:color="auto"/>
              <w:left w:val="single" w:sz="6" w:space="0" w:color="auto"/>
              <w:bottom w:val="single" w:sz="12" w:space="0" w:color="auto"/>
              <w:right w:val="single" w:sz="6" w:space="0" w:color="auto"/>
            </w:tcBorders>
            <w:textDirection w:val="btLr"/>
            <w:hideMark/>
          </w:tcPr>
          <w:p w:rsidR="00202607" w:rsidRPr="00ED7744" w:rsidRDefault="00202607" w:rsidP="009B0A19">
            <w:pPr>
              <w:ind w:left="113" w:right="113"/>
              <w:jc w:val="center"/>
              <w:rPr>
                <w:rFonts w:ascii="Times New Roman" w:hAnsi="Times New Roman"/>
                <w:b/>
                <w:color w:val="000000"/>
                <w:sz w:val="20"/>
                <w:szCs w:val="20"/>
              </w:rPr>
            </w:pPr>
            <w:r w:rsidRPr="00ED7744">
              <w:rPr>
                <w:rFonts w:ascii="Times New Roman" w:hAnsi="Times New Roman"/>
                <w:b/>
                <w:color w:val="000000"/>
                <w:sz w:val="20"/>
                <w:szCs w:val="20"/>
              </w:rPr>
              <w:t xml:space="preserve"> ліфтів</w:t>
            </w:r>
          </w:p>
        </w:tc>
        <w:tc>
          <w:tcPr>
            <w:tcW w:w="567" w:type="dxa"/>
            <w:gridSpan w:val="2"/>
            <w:tcBorders>
              <w:top w:val="nil"/>
              <w:left w:val="single" w:sz="6" w:space="0" w:color="auto"/>
              <w:bottom w:val="nil"/>
              <w:right w:val="single" w:sz="6" w:space="0" w:color="auto"/>
            </w:tcBorders>
          </w:tcPr>
          <w:p w:rsidR="00202607" w:rsidRDefault="00202607" w:rsidP="009B0A19">
            <w:pPr>
              <w:jc w:val="center"/>
              <w:rPr>
                <w:rFonts w:ascii="Times New Roman" w:hAnsi="Times New Roman"/>
                <w:color w:val="000000"/>
                <w:sz w:val="20"/>
                <w:szCs w:val="20"/>
              </w:rPr>
            </w:pPr>
          </w:p>
        </w:tc>
        <w:tc>
          <w:tcPr>
            <w:tcW w:w="567" w:type="dxa"/>
            <w:tcBorders>
              <w:top w:val="single" w:sz="6" w:space="0" w:color="auto"/>
              <w:left w:val="single" w:sz="6" w:space="0" w:color="auto"/>
              <w:bottom w:val="single" w:sz="12" w:space="0" w:color="auto"/>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Загальна площа будинку</w:t>
            </w:r>
          </w:p>
        </w:tc>
        <w:tc>
          <w:tcPr>
            <w:tcW w:w="709" w:type="dxa"/>
            <w:tcBorders>
              <w:top w:val="single" w:sz="6" w:space="0" w:color="auto"/>
              <w:left w:val="single" w:sz="6" w:space="0" w:color="auto"/>
              <w:bottom w:val="single" w:sz="12" w:space="0" w:color="auto"/>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Загальна площа квартир та нежитлових приміщень</w:t>
            </w:r>
          </w:p>
        </w:tc>
        <w:tc>
          <w:tcPr>
            <w:tcW w:w="567" w:type="dxa"/>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425" w:type="dxa"/>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горища</w:t>
            </w:r>
          </w:p>
        </w:tc>
        <w:tc>
          <w:tcPr>
            <w:tcW w:w="425"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підвалу</w:t>
            </w:r>
          </w:p>
        </w:tc>
        <w:tc>
          <w:tcPr>
            <w:tcW w:w="426"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сходових кліток</w:t>
            </w:r>
          </w:p>
        </w:tc>
        <w:tc>
          <w:tcPr>
            <w:tcW w:w="567"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фундаменту</w:t>
            </w:r>
          </w:p>
        </w:tc>
        <w:tc>
          <w:tcPr>
            <w:tcW w:w="708"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стін</w:t>
            </w:r>
          </w:p>
        </w:tc>
        <w:tc>
          <w:tcPr>
            <w:tcW w:w="709"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покрівлі</w:t>
            </w:r>
          </w:p>
        </w:tc>
        <w:tc>
          <w:tcPr>
            <w:tcW w:w="567" w:type="dxa"/>
            <w:gridSpan w:val="2"/>
            <w:tcBorders>
              <w:top w:val="single" w:sz="6" w:space="0" w:color="auto"/>
              <w:left w:val="single" w:sz="6" w:space="0" w:color="auto"/>
              <w:bottom w:val="nil"/>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Оголовка димовентиляційного каналу</w:t>
            </w:r>
          </w:p>
        </w:tc>
        <w:tc>
          <w:tcPr>
            <w:tcW w:w="425" w:type="dxa"/>
            <w:tcBorders>
              <w:top w:val="single" w:sz="6" w:space="0" w:color="auto"/>
              <w:left w:val="nil"/>
              <w:bottom w:val="single" w:sz="12" w:space="0" w:color="auto"/>
              <w:right w:val="single" w:sz="6" w:space="0" w:color="auto"/>
            </w:tcBorders>
            <w:textDirection w:val="btLr"/>
            <w:hideMark/>
          </w:tcPr>
          <w:p w:rsidR="00202607" w:rsidRPr="00B160DB" w:rsidRDefault="00202607" w:rsidP="009B0A19">
            <w:pPr>
              <w:ind w:left="113" w:right="113"/>
              <w:jc w:val="center"/>
              <w:rPr>
                <w:rFonts w:ascii="Times New Roman" w:hAnsi="Times New Roman"/>
                <w:b/>
                <w:color w:val="000000"/>
                <w:sz w:val="20"/>
                <w:szCs w:val="20"/>
              </w:rPr>
            </w:pPr>
            <w:r w:rsidRPr="00B160DB">
              <w:rPr>
                <w:rFonts w:ascii="Times New Roman" w:hAnsi="Times New Roman"/>
                <w:b/>
                <w:color w:val="000000"/>
                <w:sz w:val="20"/>
                <w:szCs w:val="20"/>
              </w:rPr>
              <w:t xml:space="preserve">рік проведення </w:t>
            </w:r>
          </w:p>
        </w:tc>
        <w:tc>
          <w:tcPr>
            <w:tcW w:w="426" w:type="dxa"/>
            <w:tcBorders>
              <w:top w:val="single" w:sz="6" w:space="0" w:color="auto"/>
              <w:left w:val="single" w:sz="6" w:space="0" w:color="auto"/>
              <w:bottom w:val="single" w:sz="12" w:space="0" w:color="auto"/>
              <w:right w:val="single" w:sz="12" w:space="0" w:color="auto"/>
            </w:tcBorders>
            <w:hideMark/>
          </w:tcPr>
          <w:p w:rsidR="00202607" w:rsidRPr="00B160DB" w:rsidRDefault="00202607" w:rsidP="009B0A19">
            <w:pPr>
              <w:jc w:val="center"/>
              <w:rPr>
                <w:rFonts w:ascii="Times New Roman" w:hAnsi="Times New Roman"/>
                <w:b/>
                <w:color w:val="000000"/>
                <w:sz w:val="20"/>
                <w:szCs w:val="20"/>
              </w:rPr>
            </w:pPr>
            <w:r w:rsidRPr="00B160DB">
              <w:rPr>
                <w:rFonts w:ascii="Times New Roman" w:hAnsi="Times New Roman"/>
                <w:b/>
                <w:color w:val="000000"/>
                <w:sz w:val="20"/>
                <w:szCs w:val="20"/>
              </w:rPr>
              <w:t>склад та характер робіт</w:t>
            </w:r>
          </w:p>
        </w:tc>
      </w:tr>
      <w:tr w:rsidR="009B0A19" w:rsidTr="00202607">
        <w:trPr>
          <w:trHeight w:val="206"/>
        </w:trPr>
        <w:tc>
          <w:tcPr>
            <w:tcW w:w="253" w:type="dxa"/>
            <w:tcBorders>
              <w:top w:val="single" w:sz="12" w:space="0" w:color="auto"/>
              <w:left w:val="single" w:sz="12"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w:t>
            </w:r>
          </w:p>
        </w:tc>
        <w:tc>
          <w:tcPr>
            <w:tcW w:w="1346" w:type="dxa"/>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2</w:t>
            </w:r>
          </w:p>
        </w:tc>
        <w:tc>
          <w:tcPr>
            <w:tcW w:w="302" w:type="dxa"/>
            <w:gridSpan w:val="2"/>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3</w:t>
            </w:r>
          </w:p>
        </w:tc>
        <w:tc>
          <w:tcPr>
            <w:tcW w:w="408" w:type="dxa"/>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4</w:t>
            </w:r>
          </w:p>
        </w:tc>
        <w:tc>
          <w:tcPr>
            <w:tcW w:w="283" w:type="dxa"/>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5</w:t>
            </w:r>
          </w:p>
        </w:tc>
        <w:tc>
          <w:tcPr>
            <w:tcW w:w="284" w:type="dxa"/>
            <w:gridSpan w:val="2"/>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6</w:t>
            </w:r>
          </w:p>
        </w:tc>
        <w:tc>
          <w:tcPr>
            <w:tcW w:w="283" w:type="dxa"/>
            <w:tcBorders>
              <w:top w:val="nil"/>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7</w:t>
            </w:r>
          </w:p>
        </w:tc>
        <w:tc>
          <w:tcPr>
            <w:tcW w:w="567"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8</w:t>
            </w:r>
          </w:p>
        </w:tc>
        <w:tc>
          <w:tcPr>
            <w:tcW w:w="567" w:type="dxa"/>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9</w:t>
            </w:r>
          </w:p>
        </w:tc>
        <w:tc>
          <w:tcPr>
            <w:tcW w:w="709" w:type="dxa"/>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10</w:t>
            </w:r>
          </w:p>
        </w:tc>
        <w:tc>
          <w:tcPr>
            <w:tcW w:w="567" w:type="dxa"/>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11</w:t>
            </w:r>
          </w:p>
        </w:tc>
        <w:tc>
          <w:tcPr>
            <w:tcW w:w="425" w:type="dxa"/>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12</w:t>
            </w:r>
          </w:p>
        </w:tc>
        <w:tc>
          <w:tcPr>
            <w:tcW w:w="425"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13</w:t>
            </w:r>
          </w:p>
        </w:tc>
        <w:tc>
          <w:tcPr>
            <w:tcW w:w="426"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14</w:t>
            </w:r>
          </w:p>
        </w:tc>
        <w:tc>
          <w:tcPr>
            <w:tcW w:w="567"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15</w:t>
            </w:r>
          </w:p>
        </w:tc>
        <w:tc>
          <w:tcPr>
            <w:tcW w:w="708"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16</w:t>
            </w:r>
          </w:p>
        </w:tc>
        <w:tc>
          <w:tcPr>
            <w:tcW w:w="709"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17</w:t>
            </w:r>
          </w:p>
        </w:tc>
        <w:tc>
          <w:tcPr>
            <w:tcW w:w="567" w:type="dxa"/>
            <w:gridSpan w:val="2"/>
            <w:tcBorders>
              <w:top w:val="single" w:sz="12" w:space="0" w:color="auto"/>
              <w:left w:val="single" w:sz="6" w:space="0" w:color="auto"/>
              <w:bottom w:val="nil"/>
              <w:right w:val="single" w:sz="6"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18</w:t>
            </w:r>
          </w:p>
        </w:tc>
        <w:tc>
          <w:tcPr>
            <w:tcW w:w="425" w:type="dxa"/>
            <w:tcBorders>
              <w:top w:val="single" w:sz="12" w:space="0" w:color="auto"/>
              <w:left w:val="nil"/>
              <w:bottom w:val="single" w:sz="12" w:space="0" w:color="auto"/>
              <w:right w:val="nil"/>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19</w:t>
            </w:r>
          </w:p>
        </w:tc>
        <w:tc>
          <w:tcPr>
            <w:tcW w:w="426" w:type="dxa"/>
            <w:tcBorders>
              <w:top w:val="single" w:sz="12" w:space="0" w:color="auto"/>
              <w:left w:val="single" w:sz="6" w:space="0" w:color="auto"/>
              <w:bottom w:val="single" w:sz="12" w:space="0" w:color="auto"/>
              <w:right w:val="single" w:sz="12" w:space="0" w:color="auto"/>
            </w:tcBorders>
            <w:hideMark/>
          </w:tcPr>
          <w:p w:rsidR="009B0A19" w:rsidRPr="00ED7744" w:rsidRDefault="009B0A19" w:rsidP="009B0A19">
            <w:pPr>
              <w:jc w:val="center"/>
              <w:rPr>
                <w:rFonts w:ascii="Times New Roman" w:hAnsi="Times New Roman"/>
                <w:b/>
                <w:color w:val="000000"/>
                <w:sz w:val="20"/>
                <w:szCs w:val="20"/>
              </w:rPr>
            </w:pPr>
            <w:r w:rsidRPr="00ED7744">
              <w:rPr>
                <w:rFonts w:ascii="Times New Roman" w:hAnsi="Times New Roman"/>
                <w:b/>
                <w:color w:val="000000"/>
                <w:sz w:val="20"/>
                <w:szCs w:val="20"/>
              </w:rPr>
              <w:t>20</w:t>
            </w:r>
          </w:p>
        </w:tc>
      </w:tr>
      <w:tr w:rsidR="00FD53F5" w:rsidTr="00202607">
        <w:trPr>
          <w:trHeight w:val="194"/>
        </w:trPr>
        <w:tc>
          <w:tcPr>
            <w:tcW w:w="253" w:type="dxa"/>
            <w:tcBorders>
              <w:top w:val="single" w:sz="12" w:space="0" w:color="auto"/>
              <w:left w:val="single" w:sz="12" w:space="0" w:color="auto"/>
              <w:bottom w:val="single" w:sz="6" w:space="0" w:color="auto"/>
              <w:right w:val="single" w:sz="6" w:space="0" w:color="auto"/>
            </w:tcBorders>
            <w:vAlign w:val="center"/>
          </w:tcPr>
          <w:p w:rsidR="00FD53F5" w:rsidRPr="00A27CA9" w:rsidRDefault="00FD53F5" w:rsidP="009B0A19">
            <w:pPr>
              <w:jc w:val="center"/>
              <w:rPr>
                <w:rFonts w:ascii="Times New Roman" w:hAnsi="Times New Roman"/>
                <w:color w:val="000000"/>
                <w:sz w:val="16"/>
                <w:szCs w:val="16"/>
                <w:lang w:val="uk-UA"/>
              </w:rPr>
            </w:pPr>
            <w:r w:rsidRPr="00A27CA9">
              <w:rPr>
                <w:rFonts w:ascii="Times New Roman" w:hAnsi="Times New Roman"/>
                <w:color w:val="000000"/>
                <w:sz w:val="16"/>
                <w:szCs w:val="16"/>
                <w:lang w:val="uk-UA"/>
              </w:rPr>
              <w:t>1.</w:t>
            </w:r>
          </w:p>
        </w:tc>
        <w:tc>
          <w:tcPr>
            <w:tcW w:w="1346" w:type="dxa"/>
            <w:tcBorders>
              <w:top w:val="single" w:sz="12"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вул.8-го Березня</w:t>
            </w:r>
            <w:r>
              <w:rPr>
                <w:rFonts w:ascii="Times New Roman" w:hAnsi="Times New Roman"/>
                <w:color w:val="000000"/>
                <w:sz w:val="16"/>
                <w:szCs w:val="16"/>
              </w:rPr>
              <w:t xml:space="preserve"> 9</w:t>
            </w:r>
          </w:p>
        </w:tc>
        <w:tc>
          <w:tcPr>
            <w:tcW w:w="302" w:type="dxa"/>
            <w:gridSpan w:val="2"/>
            <w:tcBorders>
              <w:top w:val="single" w:sz="12"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12"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12"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12"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12" w:space="0" w:color="auto"/>
              <w:left w:val="single" w:sz="6" w:space="0" w:color="auto"/>
              <w:bottom w:val="single" w:sz="6" w:space="0" w:color="auto"/>
              <w:right w:val="single" w:sz="6" w:space="0" w:color="auto"/>
            </w:tcBorders>
            <w:vAlign w:val="bottom"/>
          </w:tcPr>
          <w:p w:rsidR="00FD53F5" w:rsidRDefault="00FD53F5">
            <w:pPr>
              <w:jc w:val="right"/>
              <w:rPr>
                <w:color w:val="000000"/>
                <w:sz w:val="16"/>
                <w:szCs w:val="16"/>
              </w:rPr>
            </w:pPr>
            <w:r>
              <w:rPr>
                <w:color w:val="000000"/>
                <w:sz w:val="16"/>
                <w:szCs w:val="16"/>
              </w:rPr>
              <w:t>685,2</w:t>
            </w:r>
          </w:p>
        </w:tc>
        <w:tc>
          <w:tcPr>
            <w:tcW w:w="709" w:type="dxa"/>
            <w:tcBorders>
              <w:top w:val="single" w:sz="12"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373,3</w:t>
            </w:r>
          </w:p>
        </w:tc>
        <w:tc>
          <w:tcPr>
            <w:tcW w:w="567" w:type="dxa"/>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279</w:t>
            </w:r>
          </w:p>
        </w:tc>
        <w:tc>
          <w:tcPr>
            <w:tcW w:w="425" w:type="dxa"/>
            <w:tcBorders>
              <w:top w:val="single" w:sz="12"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12"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284</w:t>
            </w:r>
          </w:p>
        </w:tc>
        <w:tc>
          <w:tcPr>
            <w:tcW w:w="426"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27,9</w:t>
            </w:r>
          </w:p>
        </w:tc>
        <w:tc>
          <w:tcPr>
            <w:tcW w:w="567"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12"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nil"/>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nil"/>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194"/>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sidRPr="0010620E">
              <w:rPr>
                <w:rFonts w:ascii="Times New Roman" w:hAnsi="Times New Roman"/>
                <w:color w:val="000000"/>
                <w:sz w:val="16"/>
                <w:szCs w:val="16"/>
                <w:lang w:val="uk-UA"/>
              </w:rPr>
              <w:t>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Богдана</w:t>
            </w:r>
          </w:p>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Хмельницького</w:t>
            </w:r>
            <w:r>
              <w:rPr>
                <w:rFonts w:ascii="Times New Roman" w:hAnsi="Times New Roman"/>
                <w:color w:val="000000"/>
                <w:sz w:val="16"/>
                <w:szCs w:val="16"/>
              </w:rPr>
              <w:t xml:space="preserve"> 1/7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right"/>
              <w:rPr>
                <w:color w:val="000000"/>
                <w:sz w:val="16"/>
                <w:szCs w:val="16"/>
              </w:rPr>
            </w:pPr>
            <w:r>
              <w:rPr>
                <w:color w:val="000000"/>
                <w:sz w:val="16"/>
                <w:szCs w:val="16"/>
              </w:rPr>
              <w:t>1435,6</w:t>
            </w:r>
          </w:p>
        </w:tc>
        <w:tc>
          <w:tcPr>
            <w:tcW w:w="709" w:type="dxa"/>
            <w:tcBorders>
              <w:top w:val="single" w:sz="6" w:space="0" w:color="auto"/>
              <w:left w:val="single" w:sz="6" w:space="0" w:color="auto"/>
              <w:bottom w:val="single" w:sz="6" w:space="0" w:color="auto"/>
              <w:right w:val="single" w:sz="6" w:space="0" w:color="auto"/>
            </w:tcBorders>
            <w:vAlign w:val="bottom"/>
          </w:tcPr>
          <w:p w:rsidR="00FD53F5" w:rsidRDefault="00FD53F5">
            <w:pPr>
              <w:jc w:val="right"/>
              <w:rPr>
                <w:color w:val="000000"/>
                <w:sz w:val="16"/>
                <w:szCs w:val="16"/>
              </w:rPr>
            </w:pPr>
            <w:r>
              <w:rPr>
                <w:color w:val="000000"/>
                <w:sz w:val="16"/>
                <w:szCs w:val="16"/>
              </w:rPr>
              <w:t>971,5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883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380,7</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83,4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RPr="00B61A59"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sidRPr="0010620E">
              <w:rPr>
                <w:rFonts w:ascii="Times New Roman" w:hAnsi="Times New Roman"/>
                <w:color w:val="000000"/>
                <w:sz w:val="16"/>
                <w:szCs w:val="16"/>
                <w:lang w:val="uk-UA"/>
              </w:rPr>
              <w:t>3.</w:t>
            </w:r>
          </w:p>
        </w:tc>
        <w:tc>
          <w:tcPr>
            <w:tcW w:w="1346" w:type="dxa"/>
            <w:tcBorders>
              <w:top w:val="single" w:sz="6" w:space="0" w:color="auto"/>
              <w:left w:val="single" w:sz="6" w:space="0" w:color="auto"/>
              <w:bottom w:val="single" w:sz="12" w:space="0" w:color="auto"/>
              <w:right w:val="single" w:sz="6" w:space="0" w:color="auto"/>
            </w:tcBorders>
            <w:vAlign w:val="center"/>
          </w:tcPr>
          <w:p w:rsidR="00FD53F5" w:rsidRPr="00B61A59" w:rsidRDefault="00FD53F5" w:rsidP="009B0A19">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вул.</w:t>
            </w:r>
            <w:r w:rsidR="00B61A59">
              <w:rPr>
                <w:rFonts w:ascii="Times New Roman" w:hAnsi="Times New Roman"/>
                <w:color w:val="000000"/>
                <w:sz w:val="16"/>
                <w:szCs w:val="16"/>
                <w:lang w:val="uk-UA"/>
              </w:rPr>
              <w:t xml:space="preserve"> </w:t>
            </w:r>
            <w:r w:rsidRPr="00B61A59">
              <w:rPr>
                <w:rFonts w:ascii="Times New Roman" w:hAnsi="Times New Roman"/>
                <w:color w:val="000000"/>
                <w:sz w:val="16"/>
                <w:szCs w:val="16"/>
                <w:lang w:val="uk-UA"/>
              </w:rPr>
              <w:t>Богдана</w:t>
            </w:r>
          </w:p>
          <w:p w:rsidR="00FD53F5" w:rsidRPr="00B61A59" w:rsidRDefault="00FD53F5" w:rsidP="009B0A19">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Хмельницького 2/9</w:t>
            </w:r>
          </w:p>
        </w:tc>
        <w:tc>
          <w:tcPr>
            <w:tcW w:w="302"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2</w:t>
            </w:r>
          </w:p>
        </w:tc>
        <w:tc>
          <w:tcPr>
            <w:tcW w:w="408" w:type="dxa"/>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16</w:t>
            </w:r>
          </w:p>
        </w:tc>
        <w:tc>
          <w:tcPr>
            <w:tcW w:w="283" w:type="dxa"/>
            <w:tcBorders>
              <w:top w:val="single" w:sz="6" w:space="0" w:color="auto"/>
              <w:left w:val="single" w:sz="6" w:space="0" w:color="auto"/>
              <w:bottom w:val="single" w:sz="12" w:space="0" w:color="auto"/>
              <w:right w:val="single" w:sz="6" w:space="0" w:color="auto"/>
            </w:tcBorders>
            <w:vAlign w:val="center"/>
          </w:tcPr>
          <w:p w:rsidR="00FD53F5" w:rsidRPr="00B61A59" w:rsidRDefault="00FD53F5">
            <w:pPr>
              <w:jc w:val="center"/>
              <w:rPr>
                <w:rFonts w:ascii="Times New Roman" w:hAnsi="Times New Roman"/>
                <w:color w:val="000000"/>
                <w:sz w:val="16"/>
                <w:szCs w:val="16"/>
                <w:lang w:val="uk-UA"/>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1967</w:t>
            </w:r>
          </w:p>
        </w:tc>
        <w:tc>
          <w:tcPr>
            <w:tcW w:w="567" w:type="dxa"/>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766,2</w:t>
            </w:r>
          </w:p>
        </w:tc>
        <w:tc>
          <w:tcPr>
            <w:tcW w:w="709" w:type="dxa"/>
            <w:tcBorders>
              <w:top w:val="single" w:sz="6" w:space="0" w:color="auto"/>
              <w:left w:val="single" w:sz="6" w:space="0" w:color="auto"/>
              <w:bottom w:val="single" w:sz="12" w:space="0" w:color="auto"/>
              <w:right w:val="single" w:sz="6" w:space="0" w:color="auto"/>
            </w:tcBorders>
            <w:vAlign w:val="center"/>
          </w:tcPr>
          <w:p w:rsidR="00FD53F5" w:rsidRPr="00B61A59" w:rsidRDefault="00FD53F5">
            <w:pPr>
              <w:jc w:val="right"/>
              <w:rPr>
                <w:rFonts w:cs="Arial"/>
                <w:color w:val="000000"/>
                <w:sz w:val="16"/>
                <w:szCs w:val="16"/>
                <w:lang w:val="uk-UA"/>
              </w:rPr>
            </w:pPr>
            <w:r w:rsidRPr="00B61A59">
              <w:rPr>
                <w:rFonts w:cs="Arial"/>
                <w:color w:val="000000"/>
                <w:sz w:val="16"/>
                <w:szCs w:val="16"/>
                <w:lang w:val="uk-UA"/>
              </w:rPr>
              <w:t>427,6</w:t>
            </w:r>
          </w:p>
        </w:tc>
        <w:tc>
          <w:tcPr>
            <w:tcW w:w="567" w:type="dxa"/>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633</w:t>
            </w:r>
          </w:p>
        </w:tc>
        <w:tc>
          <w:tcPr>
            <w:tcW w:w="425" w:type="dxa"/>
            <w:tcBorders>
              <w:top w:val="single" w:sz="6" w:space="0" w:color="auto"/>
              <w:left w:val="single" w:sz="6" w:space="0" w:color="auto"/>
              <w:bottom w:val="single" w:sz="12" w:space="0" w:color="auto"/>
              <w:right w:val="single" w:sz="6" w:space="0" w:color="auto"/>
            </w:tcBorders>
            <w:vAlign w:val="center"/>
          </w:tcPr>
          <w:p w:rsidR="00FD53F5" w:rsidRPr="00B61A59" w:rsidRDefault="00FD53F5">
            <w:pPr>
              <w:jc w:val="right"/>
              <w:rPr>
                <w:rFonts w:cs="Arial"/>
                <w:color w:val="000000"/>
                <w:sz w:val="16"/>
                <w:szCs w:val="16"/>
                <w:lang w:val="uk-UA"/>
              </w:rPr>
            </w:pPr>
            <w:r>
              <w:rPr>
                <w:rFonts w:cs="Arial"/>
                <w:color w:val="000000"/>
                <w:sz w:val="16"/>
                <w:szCs w:val="16"/>
              </w:rPr>
              <w:t> </w:t>
            </w:r>
          </w:p>
        </w:tc>
        <w:tc>
          <w:tcPr>
            <w:tcW w:w="425" w:type="dxa"/>
            <w:gridSpan w:val="2"/>
            <w:tcBorders>
              <w:top w:val="single" w:sz="6" w:space="0" w:color="auto"/>
              <w:left w:val="single" w:sz="6" w:space="0" w:color="auto"/>
              <w:bottom w:val="single" w:sz="12" w:space="0" w:color="auto"/>
              <w:right w:val="single" w:sz="6" w:space="0" w:color="auto"/>
            </w:tcBorders>
            <w:vAlign w:val="center"/>
          </w:tcPr>
          <w:p w:rsidR="00FD53F5" w:rsidRPr="00B61A59" w:rsidRDefault="00FD53F5">
            <w:pPr>
              <w:jc w:val="center"/>
              <w:rPr>
                <w:rFonts w:cs="Arial"/>
                <w:color w:val="000000"/>
                <w:sz w:val="16"/>
                <w:szCs w:val="16"/>
                <w:lang w:val="uk-UA"/>
              </w:rPr>
            </w:pPr>
            <w:r>
              <w:rPr>
                <w:rFonts w:cs="Arial"/>
                <w:color w:val="000000"/>
                <w:sz w:val="16"/>
                <w:szCs w:val="16"/>
              </w:rPr>
              <w:t> </w:t>
            </w:r>
          </w:p>
        </w:tc>
        <w:tc>
          <w:tcPr>
            <w:tcW w:w="426"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122,8</w:t>
            </w:r>
          </w:p>
        </w:tc>
        <w:tc>
          <w:tcPr>
            <w:tcW w:w="567"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стрічковий</w:t>
            </w:r>
          </w:p>
        </w:tc>
        <w:tc>
          <w:tcPr>
            <w:tcW w:w="708"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цегляні</w:t>
            </w:r>
          </w:p>
        </w:tc>
        <w:tc>
          <w:tcPr>
            <w:tcW w:w="709" w:type="dxa"/>
            <w:gridSpan w:val="2"/>
            <w:tcBorders>
              <w:top w:val="single" w:sz="6" w:space="0" w:color="auto"/>
              <w:left w:val="single" w:sz="6" w:space="0" w:color="auto"/>
              <w:bottom w:val="single" w:sz="12"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sidRPr="00B61A59">
              <w:rPr>
                <w:rFonts w:ascii="Calibri" w:hAnsi="Calibri" w:cs="Calibri"/>
                <w:color w:val="000000"/>
                <w:sz w:val="16"/>
                <w:szCs w:val="16"/>
                <w:lang w:val="uk-UA"/>
              </w:rPr>
              <w:t>цегляні</w:t>
            </w:r>
          </w:p>
        </w:tc>
        <w:tc>
          <w:tcPr>
            <w:tcW w:w="425" w:type="dxa"/>
            <w:tcBorders>
              <w:top w:val="single" w:sz="6" w:space="0" w:color="auto"/>
              <w:left w:val="nil"/>
              <w:bottom w:val="single" w:sz="6" w:space="0" w:color="auto"/>
              <w:right w:val="single" w:sz="6" w:space="0" w:color="auto"/>
            </w:tcBorders>
          </w:tcPr>
          <w:p w:rsidR="00FD53F5" w:rsidRPr="00B61A59" w:rsidRDefault="00FD53F5" w:rsidP="009B0A19">
            <w:pPr>
              <w:jc w:val="right"/>
              <w:rPr>
                <w:rFonts w:cs="Arial"/>
                <w:color w:val="000000"/>
                <w:sz w:val="20"/>
                <w:szCs w:val="20"/>
                <w:lang w:val="uk-UA"/>
              </w:rPr>
            </w:pPr>
          </w:p>
        </w:tc>
        <w:tc>
          <w:tcPr>
            <w:tcW w:w="426" w:type="dxa"/>
            <w:tcBorders>
              <w:top w:val="single" w:sz="6" w:space="0" w:color="auto"/>
              <w:left w:val="single" w:sz="6" w:space="0" w:color="auto"/>
              <w:bottom w:val="single" w:sz="6" w:space="0" w:color="auto"/>
              <w:right w:val="single" w:sz="12" w:space="0" w:color="auto"/>
            </w:tcBorders>
          </w:tcPr>
          <w:p w:rsidR="00FD53F5" w:rsidRPr="00B61A59" w:rsidRDefault="00FD53F5" w:rsidP="009B0A19">
            <w:pPr>
              <w:jc w:val="right"/>
              <w:rPr>
                <w:rFonts w:cs="Arial"/>
                <w:color w:val="000000"/>
                <w:sz w:val="20"/>
                <w:szCs w:val="20"/>
                <w:lang w:val="uk-UA"/>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sidRPr="0010620E">
              <w:rPr>
                <w:rFonts w:ascii="Times New Roman" w:hAnsi="Times New Roman"/>
                <w:color w:val="000000"/>
                <w:sz w:val="16"/>
                <w:szCs w:val="16"/>
                <w:lang w:val="uk-UA"/>
              </w:rPr>
              <w:t>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B61A59" w:rsidRDefault="00FD53F5" w:rsidP="009B0A19">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вул.</w:t>
            </w:r>
            <w:r w:rsidR="00B61A59">
              <w:rPr>
                <w:rFonts w:ascii="Times New Roman" w:hAnsi="Times New Roman"/>
                <w:color w:val="000000"/>
                <w:sz w:val="16"/>
                <w:szCs w:val="16"/>
                <w:lang w:val="uk-UA"/>
              </w:rPr>
              <w:t xml:space="preserve"> </w:t>
            </w:r>
            <w:r w:rsidRPr="00B61A59">
              <w:rPr>
                <w:rFonts w:ascii="Times New Roman" w:hAnsi="Times New Roman"/>
                <w:color w:val="000000"/>
                <w:sz w:val="16"/>
                <w:szCs w:val="16"/>
                <w:lang w:val="uk-UA"/>
              </w:rPr>
              <w:t>Богдана</w:t>
            </w:r>
          </w:p>
          <w:p w:rsidR="00FD53F5" w:rsidRPr="00B61A59" w:rsidRDefault="00FD53F5" w:rsidP="009B0A19">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Хмельницького 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B61A59">
              <w:rPr>
                <w:rFonts w:ascii="Times New Roman" w:hAnsi="Times New Roman"/>
                <w:color w:val="000000"/>
                <w:sz w:val="16"/>
                <w:szCs w:val="16"/>
                <w:lang w:val="uk-UA"/>
              </w:rPr>
              <w:t>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B61A59" w:rsidRDefault="00FD53F5">
            <w:pPr>
              <w:jc w:val="center"/>
              <w:rPr>
                <w:rFonts w:ascii="Times New Roman" w:hAnsi="Times New Roman"/>
                <w:color w:val="000000"/>
                <w:sz w:val="16"/>
                <w:szCs w:val="16"/>
                <w:lang w:val="uk-UA"/>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B61A59" w:rsidRDefault="00FD53F5">
            <w:pPr>
              <w:jc w:val="center"/>
              <w:rPr>
                <w:rFonts w:ascii="Times New Roman" w:hAnsi="Times New Roman"/>
                <w:color w:val="000000"/>
                <w:sz w:val="16"/>
                <w:szCs w:val="16"/>
                <w:lang w:val="uk-UA"/>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Pr="00B61A59" w:rsidRDefault="00FD53F5">
            <w:pPr>
              <w:jc w:val="center"/>
              <w:rPr>
                <w:rFonts w:ascii="Calibri" w:hAnsi="Calibri" w:cs="Calibri"/>
                <w:color w:val="000000"/>
                <w:sz w:val="16"/>
                <w:szCs w:val="16"/>
                <w:lang w:val="uk-UA"/>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455,1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150,7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173</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sidRPr="0010620E">
              <w:rPr>
                <w:rFonts w:ascii="Times New Roman" w:hAnsi="Times New Roman"/>
                <w:color w:val="000000"/>
                <w:sz w:val="16"/>
                <w:szCs w:val="16"/>
                <w:lang w:val="uk-UA"/>
              </w:rPr>
              <w:lastRenderedPageBreak/>
              <w:t>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Сошенка</w:t>
            </w:r>
            <w:r>
              <w:rPr>
                <w:rFonts w:ascii="Times New Roman" w:hAnsi="Times New Roman"/>
                <w:color w:val="000000"/>
                <w:sz w:val="16"/>
                <w:szCs w:val="16"/>
              </w:rPr>
              <w:t>1/12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119,9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105,8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99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14,1</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Сошенка</w:t>
            </w:r>
            <w:r>
              <w:rPr>
                <w:rFonts w:ascii="Times New Roman" w:hAnsi="Times New Roman"/>
                <w:color w:val="000000"/>
                <w:sz w:val="16"/>
                <w:szCs w:val="16"/>
              </w:rPr>
              <w:t xml:space="preserve"> 2/13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170,3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146,5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252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Гагаріна</w:t>
            </w:r>
            <w:r>
              <w:rPr>
                <w:rFonts w:ascii="Times New Roman" w:hAnsi="Times New Roman"/>
                <w:color w:val="000000"/>
                <w:sz w:val="16"/>
                <w:szCs w:val="16"/>
              </w:rPr>
              <w:t xml:space="preserve"> 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268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82,2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221</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19,3</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Гагаріна</w:t>
            </w:r>
            <w:r>
              <w:rPr>
                <w:rFonts w:ascii="Times New Roman" w:hAnsi="Times New Roman"/>
                <w:color w:val="000000"/>
                <w:sz w:val="16"/>
                <w:szCs w:val="16"/>
              </w:rPr>
              <w:t xml:space="preserve"> 8/10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542,39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313,4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464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47,03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Гагаріна</w:t>
            </w:r>
            <w:r>
              <w:rPr>
                <w:rFonts w:ascii="Times New Roman" w:hAnsi="Times New Roman"/>
                <w:color w:val="000000"/>
                <w:sz w:val="16"/>
                <w:szCs w:val="16"/>
              </w:rPr>
              <w:t xml:space="preserve"> 15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599,83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504,7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485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33,43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Гагаріна</w:t>
            </w:r>
            <w:r>
              <w:rPr>
                <w:rFonts w:ascii="Times New Roman" w:hAnsi="Times New Roman"/>
                <w:color w:val="000000"/>
                <w:sz w:val="16"/>
                <w:szCs w:val="16"/>
              </w:rPr>
              <w:t xml:space="preserve"> 24</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540,78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531,78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467</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9</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металочерепиця</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Гагаріна</w:t>
            </w:r>
            <w:r>
              <w:rPr>
                <w:rFonts w:ascii="Times New Roman" w:hAnsi="Times New Roman"/>
                <w:color w:val="000000"/>
                <w:sz w:val="16"/>
                <w:szCs w:val="16"/>
              </w:rPr>
              <w:t xml:space="preserve"> 28/7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476,4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440,75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395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Гоголя</w:t>
            </w:r>
            <w:r>
              <w:rPr>
                <w:rFonts w:ascii="Times New Roman" w:hAnsi="Times New Roman"/>
                <w:color w:val="000000"/>
                <w:sz w:val="16"/>
                <w:szCs w:val="16"/>
              </w:rPr>
              <w:t xml:space="preserve"> 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1895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128,7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112,04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Гоголя</w:t>
            </w:r>
            <w:r>
              <w:rPr>
                <w:rFonts w:ascii="Times New Roman" w:hAnsi="Times New Roman"/>
                <w:color w:val="000000"/>
                <w:sz w:val="16"/>
                <w:szCs w:val="16"/>
              </w:rPr>
              <w:t xml:space="preserve"> 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285,6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166,8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25</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Гоголя</w:t>
            </w:r>
            <w:r>
              <w:rPr>
                <w:rFonts w:ascii="Times New Roman" w:hAnsi="Times New Roman"/>
                <w:color w:val="000000"/>
                <w:sz w:val="16"/>
                <w:szCs w:val="16"/>
              </w:rPr>
              <w:t xml:space="preserve"> 16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476,3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216,46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427</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9B0A19">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Гоголя</w:t>
            </w:r>
            <w:r>
              <w:rPr>
                <w:rFonts w:ascii="Times New Roman" w:hAnsi="Times New Roman"/>
                <w:color w:val="000000"/>
                <w:sz w:val="16"/>
                <w:szCs w:val="16"/>
              </w:rPr>
              <w:t xml:space="preserve"> 27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298,52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270,8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268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23,34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B61A59">
              <w:rPr>
                <w:rFonts w:ascii="Times New Roman" w:hAnsi="Times New Roman"/>
                <w:color w:val="000000"/>
                <w:sz w:val="16"/>
                <w:szCs w:val="16"/>
                <w:lang w:val="uk-UA"/>
              </w:rPr>
              <w:t xml:space="preserve"> </w:t>
            </w:r>
            <w:r w:rsidRPr="001C0DE2">
              <w:rPr>
                <w:rFonts w:ascii="Times New Roman" w:hAnsi="Times New Roman"/>
                <w:color w:val="000000"/>
                <w:sz w:val="16"/>
                <w:szCs w:val="16"/>
              </w:rPr>
              <w:t>Голубина</w:t>
            </w:r>
            <w:r>
              <w:rPr>
                <w:rFonts w:ascii="Times New Roman" w:hAnsi="Times New Roman"/>
                <w:color w:val="000000"/>
                <w:sz w:val="16"/>
                <w:szCs w:val="16"/>
              </w:rPr>
              <w:t xml:space="preserve"> 23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125,5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124,9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Героїв</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Небесної</w:t>
            </w:r>
            <w:r>
              <w:rPr>
                <w:rFonts w:ascii="Times New Roman" w:hAnsi="Times New Roman"/>
                <w:color w:val="000000"/>
                <w:sz w:val="16"/>
                <w:szCs w:val="16"/>
              </w:rPr>
              <w:t xml:space="preserve"> </w:t>
            </w:r>
            <w:r w:rsidRPr="001C0DE2">
              <w:rPr>
                <w:rFonts w:ascii="Times New Roman" w:hAnsi="Times New Roman"/>
                <w:color w:val="000000"/>
                <w:sz w:val="16"/>
                <w:szCs w:val="16"/>
              </w:rPr>
              <w:t>Сотні</w:t>
            </w:r>
            <w:r>
              <w:rPr>
                <w:rFonts w:ascii="Times New Roman" w:hAnsi="Times New Roman"/>
                <w:color w:val="000000"/>
                <w:sz w:val="16"/>
                <w:szCs w:val="16"/>
              </w:rPr>
              <w:t xml:space="preserve"> 1</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435,47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349,07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350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41,4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Героїв</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Небесної</w:t>
            </w:r>
            <w:r>
              <w:rPr>
                <w:rFonts w:ascii="Times New Roman" w:hAnsi="Times New Roman"/>
                <w:color w:val="000000"/>
                <w:sz w:val="16"/>
                <w:szCs w:val="16"/>
              </w:rPr>
              <w:t xml:space="preserve"> </w:t>
            </w:r>
            <w:r w:rsidRPr="001C0DE2">
              <w:rPr>
                <w:rFonts w:ascii="Times New Roman" w:hAnsi="Times New Roman"/>
                <w:color w:val="000000"/>
                <w:sz w:val="16"/>
                <w:szCs w:val="16"/>
              </w:rPr>
              <w:t>Сотні</w:t>
            </w:r>
            <w:r>
              <w:rPr>
                <w:rFonts w:ascii="Times New Roman" w:hAnsi="Times New Roman"/>
                <w:color w:val="000000"/>
                <w:sz w:val="16"/>
                <w:szCs w:val="16"/>
              </w:rPr>
              <w:t xml:space="preserve"> 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557,4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456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310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51</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19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r>
              <w:rPr>
                <w:rFonts w:ascii="Times New Roman" w:hAnsi="Times New Roman"/>
                <w:color w:val="000000"/>
                <w:sz w:val="16"/>
                <w:szCs w:val="16"/>
              </w:rPr>
              <w:t xml:space="preserve"> </w:t>
            </w:r>
            <w:r w:rsidRPr="001C0DE2">
              <w:rPr>
                <w:rFonts w:ascii="Times New Roman" w:hAnsi="Times New Roman"/>
                <w:color w:val="000000"/>
                <w:sz w:val="16"/>
                <w:szCs w:val="16"/>
              </w:rPr>
              <w:t>Замковий перший</w:t>
            </w:r>
            <w:r>
              <w:rPr>
                <w:rFonts w:ascii="Times New Roman" w:hAnsi="Times New Roman"/>
                <w:color w:val="000000"/>
                <w:sz w:val="16"/>
                <w:szCs w:val="16"/>
              </w:rPr>
              <w:t xml:space="preserve"> 1/2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221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211,06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r>
              <w:rPr>
                <w:rFonts w:ascii="Times New Roman" w:hAnsi="Times New Roman"/>
                <w:color w:val="000000"/>
                <w:sz w:val="16"/>
                <w:szCs w:val="16"/>
              </w:rPr>
              <w:t xml:space="preserve"> </w:t>
            </w:r>
            <w:r w:rsidRPr="001C0DE2">
              <w:rPr>
                <w:rFonts w:ascii="Times New Roman" w:hAnsi="Times New Roman"/>
                <w:color w:val="000000"/>
                <w:sz w:val="16"/>
                <w:szCs w:val="16"/>
              </w:rPr>
              <w:t>Замковий перший</w:t>
            </w:r>
            <w:r>
              <w:rPr>
                <w:rFonts w:ascii="Times New Roman" w:hAnsi="Times New Roman"/>
                <w:color w:val="000000"/>
                <w:sz w:val="16"/>
                <w:szCs w:val="16"/>
              </w:rPr>
              <w:t xml:space="preserve"> 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203,1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203,1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r>
              <w:rPr>
                <w:rFonts w:ascii="Times New Roman" w:hAnsi="Times New Roman"/>
                <w:color w:val="000000"/>
                <w:sz w:val="16"/>
                <w:szCs w:val="16"/>
              </w:rPr>
              <w:t xml:space="preserve"> </w:t>
            </w:r>
            <w:r w:rsidRPr="001C0DE2">
              <w:rPr>
                <w:rFonts w:ascii="Times New Roman" w:hAnsi="Times New Roman"/>
                <w:color w:val="000000"/>
                <w:sz w:val="16"/>
                <w:szCs w:val="16"/>
              </w:rPr>
              <w:t>Замковий перший</w:t>
            </w:r>
            <w:r>
              <w:rPr>
                <w:rFonts w:ascii="Times New Roman" w:hAnsi="Times New Roman"/>
                <w:color w:val="000000"/>
                <w:sz w:val="16"/>
                <w:szCs w:val="16"/>
              </w:rPr>
              <w:t xml:space="preserve"> 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318,9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271,9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25,9</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21,1</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30а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570,1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504,1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484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w:t>
            </w:r>
            <w:r>
              <w:rPr>
                <w:rFonts w:ascii="Times New Roman" w:hAnsi="Times New Roman"/>
                <w:color w:val="000000"/>
                <w:sz w:val="16"/>
                <w:szCs w:val="16"/>
              </w:rPr>
              <w:t>а 32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444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373,5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393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12,8</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 xml:space="preserve"> 34</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285,5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256,9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 xml:space="preserve"> 36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582,5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537,3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462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 xml:space="preserve"> 38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285,1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263,3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 xml:space="preserve"> 39а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1107,64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1084,35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650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23,29</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59</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sidR="00247B94">
              <w:rPr>
                <w:rFonts w:ascii="Times New Roman" w:hAnsi="Times New Roman"/>
                <w:color w:val="000000"/>
                <w:sz w:val="16"/>
                <w:szCs w:val="16"/>
                <w:lang w:val="uk-UA"/>
              </w:rPr>
              <w:t xml:space="preserve"> </w:t>
            </w:r>
            <w:r w:rsidRPr="001C0DE2">
              <w:rPr>
                <w:rFonts w:ascii="Times New Roman" w:hAnsi="Times New Roman"/>
                <w:color w:val="000000"/>
                <w:sz w:val="16"/>
                <w:szCs w:val="16"/>
              </w:rPr>
              <w:t>Івана</w:t>
            </w:r>
          </w:p>
          <w:p w:rsidR="00FD53F5" w:rsidRPr="001C0DE2" w:rsidRDefault="00FD53F5" w:rsidP="00B76E99">
            <w:pPr>
              <w:jc w:val="center"/>
              <w:rPr>
                <w:rFonts w:ascii="Times New Roman" w:hAnsi="Times New Roman"/>
                <w:color w:val="000000"/>
                <w:sz w:val="16"/>
                <w:szCs w:val="16"/>
              </w:rPr>
            </w:pPr>
            <w:r w:rsidRPr="001C0DE2">
              <w:rPr>
                <w:rFonts w:ascii="Times New Roman" w:hAnsi="Times New Roman"/>
                <w:color w:val="000000"/>
                <w:sz w:val="16"/>
                <w:szCs w:val="16"/>
              </w:rPr>
              <w:t>Кожедуба</w:t>
            </w:r>
            <w:r>
              <w:rPr>
                <w:rFonts w:ascii="Times New Roman" w:hAnsi="Times New Roman"/>
                <w:color w:val="000000"/>
                <w:sz w:val="16"/>
                <w:szCs w:val="16"/>
              </w:rPr>
              <w:t xml:space="preserve"> 40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584,6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535,3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466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45,2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29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Василя</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Симоненка</w:t>
            </w:r>
            <w:r>
              <w:rPr>
                <w:rFonts w:ascii="Times New Roman" w:hAnsi="Times New Roman"/>
                <w:color w:val="000000"/>
                <w:sz w:val="16"/>
                <w:szCs w:val="16"/>
              </w:rPr>
              <w:t xml:space="preserve"> 14/2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1999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683,7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630,1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518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53,6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Київська</w:t>
            </w:r>
            <w:r>
              <w:rPr>
                <w:rFonts w:ascii="Times New Roman" w:hAnsi="Times New Roman"/>
                <w:color w:val="000000"/>
                <w:sz w:val="16"/>
                <w:szCs w:val="16"/>
              </w:rPr>
              <w:t xml:space="preserve"> 17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161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Куценка</w:t>
            </w:r>
            <w:r>
              <w:rPr>
                <w:rFonts w:ascii="Times New Roman" w:hAnsi="Times New Roman"/>
                <w:color w:val="000000"/>
                <w:sz w:val="16"/>
                <w:szCs w:val="16"/>
              </w:rPr>
              <w:t xml:space="preserve"> 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192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218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Нечуй-Левицького</w:t>
            </w:r>
            <w:r>
              <w:rPr>
                <w:rFonts w:ascii="Times New Roman" w:hAnsi="Times New Roman"/>
                <w:color w:val="000000"/>
                <w:sz w:val="16"/>
                <w:szCs w:val="16"/>
              </w:rPr>
              <w:t xml:space="preserve"> 2а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409,37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386,37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Преображенська</w:t>
            </w:r>
            <w:r>
              <w:rPr>
                <w:rFonts w:ascii="Times New Roman" w:hAnsi="Times New Roman"/>
                <w:color w:val="000000"/>
                <w:sz w:val="16"/>
                <w:szCs w:val="16"/>
              </w:rPr>
              <w:t xml:space="preserve"> 9</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411,37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384,97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388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26,4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Преображенська</w:t>
            </w:r>
            <w:r>
              <w:rPr>
                <w:rFonts w:ascii="Times New Roman" w:hAnsi="Times New Roman"/>
                <w:color w:val="000000"/>
                <w:sz w:val="16"/>
                <w:szCs w:val="16"/>
              </w:rPr>
              <w:t xml:space="preserve"> 11</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740,57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573,47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Левка</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Симеренка</w:t>
            </w:r>
            <w:r>
              <w:rPr>
                <w:rFonts w:ascii="Times New Roman" w:hAnsi="Times New Roman"/>
                <w:color w:val="000000"/>
                <w:sz w:val="16"/>
                <w:szCs w:val="16"/>
              </w:rPr>
              <w:t xml:space="preserve"> 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1930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302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253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18,3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М'ясна</w:t>
            </w:r>
            <w:r>
              <w:rPr>
                <w:rFonts w:ascii="Times New Roman" w:hAnsi="Times New Roman"/>
                <w:color w:val="000000"/>
                <w:sz w:val="16"/>
                <w:szCs w:val="16"/>
              </w:rPr>
              <w:t xml:space="preserve"> 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1940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51</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М'ясна</w:t>
            </w:r>
            <w:r>
              <w:rPr>
                <w:rFonts w:ascii="Times New Roman" w:hAnsi="Times New Roman"/>
                <w:color w:val="000000"/>
                <w:sz w:val="16"/>
                <w:szCs w:val="16"/>
              </w:rPr>
              <w:t xml:space="preserve"> 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131,07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103,86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М'ясна</w:t>
            </w:r>
            <w:r>
              <w:rPr>
                <w:rFonts w:ascii="Times New Roman" w:hAnsi="Times New Roman"/>
                <w:color w:val="000000"/>
                <w:sz w:val="16"/>
                <w:szCs w:val="16"/>
              </w:rPr>
              <w:t xml:space="preserve"> 12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123,43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39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М'ясна</w:t>
            </w:r>
            <w:r>
              <w:rPr>
                <w:rFonts w:ascii="Times New Roman" w:hAnsi="Times New Roman"/>
                <w:color w:val="000000"/>
                <w:sz w:val="16"/>
                <w:szCs w:val="16"/>
              </w:rPr>
              <w:t xml:space="preserve"> 16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239,15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208,99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318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17,4</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Павліченко</w:t>
            </w:r>
            <w:r>
              <w:rPr>
                <w:rFonts w:ascii="Times New Roman" w:hAnsi="Times New Roman"/>
                <w:color w:val="000000"/>
                <w:sz w:val="16"/>
                <w:szCs w:val="16"/>
              </w:rPr>
              <w:t xml:space="preserve"> 6а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1988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3003,5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2241,2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676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215,4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w:t>
            </w:r>
            <w:r>
              <w:rPr>
                <w:rFonts w:ascii="Calibri" w:hAnsi="Calibri" w:cs="Calibri"/>
                <w:color w:val="000000"/>
                <w:sz w:val="16"/>
                <w:szCs w:val="16"/>
              </w:rPr>
              <w:lastRenderedPageBreak/>
              <w:t>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lastRenderedPageBreak/>
              <w:t>цегляні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lastRenderedPageBreak/>
              <w:t>41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Павліченко</w:t>
            </w:r>
            <w:r>
              <w:rPr>
                <w:rFonts w:ascii="Times New Roman" w:hAnsi="Times New Roman"/>
                <w:color w:val="000000"/>
                <w:sz w:val="16"/>
                <w:szCs w:val="16"/>
              </w:rPr>
              <w:t xml:space="preserve"> 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586,4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542,5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474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43,9</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Павліченко</w:t>
            </w:r>
            <w:r>
              <w:rPr>
                <w:rFonts w:ascii="Times New Roman" w:hAnsi="Times New Roman"/>
                <w:color w:val="000000"/>
                <w:sz w:val="16"/>
                <w:szCs w:val="16"/>
              </w:rPr>
              <w:t xml:space="preserve"> 10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585,2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540,9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463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44,3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Pr>
                <w:rFonts w:ascii="Times New Roman" w:hAnsi="Times New Roman"/>
                <w:color w:val="000000"/>
                <w:sz w:val="16"/>
                <w:szCs w:val="16"/>
              </w:rPr>
              <w:t xml:space="preserve">вул. </w:t>
            </w:r>
            <w:r w:rsidRPr="001C0DE2">
              <w:rPr>
                <w:rFonts w:ascii="Times New Roman" w:hAnsi="Times New Roman"/>
                <w:color w:val="000000"/>
                <w:sz w:val="16"/>
                <w:szCs w:val="16"/>
              </w:rPr>
              <w:t>Комендантська</w:t>
            </w:r>
            <w:r>
              <w:rPr>
                <w:rFonts w:ascii="Times New Roman" w:hAnsi="Times New Roman"/>
                <w:color w:val="000000"/>
                <w:sz w:val="16"/>
                <w:szCs w:val="16"/>
              </w:rPr>
              <w:t xml:space="preserve"> 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733,8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347,7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409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386,1</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9,92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дер.</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Пролетарський</w:t>
            </w:r>
            <w:r>
              <w:rPr>
                <w:rFonts w:ascii="Times New Roman" w:hAnsi="Times New Roman"/>
                <w:color w:val="000000"/>
                <w:sz w:val="16"/>
                <w:szCs w:val="16"/>
              </w:rPr>
              <w:t xml:space="preserve"> 11</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158,65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141,75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16,9</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Пролетарський</w:t>
            </w:r>
            <w:r>
              <w:rPr>
                <w:rFonts w:ascii="Times New Roman" w:hAnsi="Times New Roman"/>
                <w:color w:val="000000"/>
                <w:sz w:val="16"/>
                <w:szCs w:val="16"/>
              </w:rPr>
              <w:t xml:space="preserve"> 17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391,6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366,1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343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25,5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Смоляно-Рокитянська</w:t>
            </w:r>
            <w:r>
              <w:rPr>
                <w:rFonts w:ascii="Times New Roman" w:hAnsi="Times New Roman"/>
                <w:color w:val="000000"/>
                <w:sz w:val="16"/>
                <w:szCs w:val="16"/>
              </w:rPr>
              <w:t xml:space="preserve"> 15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70,05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70,05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351</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84,92</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Театральна</w:t>
            </w:r>
            <w:r>
              <w:rPr>
                <w:rFonts w:ascii="Times New Roman" w:hAnsi="Times New Roman"/>
                <w:color w:val="000000"/>
                <w:sz w:val="16"/>
                <w:szCs w:val="16"/>
              </w:rPr>
              <w:t xml:space="preserve"> 15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611,6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323,9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483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230</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Торгова</w:t>
            </w:r>
            <w:r>
              <w:rPr>
                <w:rFonts w:ascii="Times New Roman" w:hAnsi="Times New Roman"/>
                <w:color w:val="000000"/>
                <w:sz w:val="16"/>
                <w:szCs w:val="16"/>
              </w:rPr>
              <w:t xml:space="preserve"> </w:t>
            </w:r>
            <w:r w:rsidRPr="001C0DE2">
              <w:rPr>
                <w:rFonts w:ascii="Times New Roman" w:hAnsi="Times New Roman"/>
                <w:color w:val="000000"/>
                <w:sz w:val="16"/>
                <w:szCs w:val="16"/>
              </w:rPr>
              <w:t>площа</w:t>
            </w:r>
            <w:r>
              <w:rPr>
                <w:rFonts w:ascii="Times New Roman" w:hAnsi="Times New Roman"/>
                <w:color w:val="000000"/>
                <w:sz w:val="16"/>
                <w:szCs w:val="16"/>
              </w:rPr>
              <w:t xml:space="preserve"> 16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1761,68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992,86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1304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333,62</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49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бульвар М.</w:t>
            </w:r>
            <w:r>
              <w:rPr>
                <w:rFonts w:ascii="Times New Roman" w:hAnsi="Times New Roman"/>
                <w:color w:val="000000"/>
                <w:sz w:val="16"/>
                <w:szCs w:val="16"/>
              </w:rPr>
              <w:t xml:space="preserve"> </w:t>
            </w:r>
            <w:r w:rsidRPr="001C0DE2">
              <w:rPr>
                <w:rFonts w:ascii="Times New Roman" w:hAnsi="Times New Roman"/>
                <w:color w:val="000000"/>
                <w:sz w:val="16"/>
                <w:szCs w:val="16"/>
              </w:rPr>
              <w:t>Грушевського</w:t>
            </w:r>
            <w:r>
              <w:rPr>
                <w:rFonts w:ascii="Times New Roman" w:hAnsi="Times New Roman"/>
                <w:color w:val="000000"/>
                <w:sz w:val="16"/>
                <w:szCs w:val="16"/>
              </w:rPr>
              <w:t xml:space="preserve"> 12а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117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1987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5494,7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4097,8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812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580,2</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244,7</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Северина</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Наливайка</w:t>
            </w:r>
            <w:r>
              <w:rPr>
                <w:rFonts w:ascii="Times New Roman" w:hAnsi="Times New Roman"/>
                <w:color w:val="000000"/>
                <w:sz w:val="16"/>
                <w:szCs w:val="16"/>
              </w:rPr>
              <w:t xml:space="preserve"> 12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320</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320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448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Івана Франка</w:t>
            </w:r>
            <w:r>
              <w:rPr>
                <w:rFonts w:ascii="Times New Roman" w:hAnsi="Times New Roman"/>
                <w:color w:val="000000"/>
                <w:sz w:val="16"/>
                <w:szCs w:val="16"/>
              </w:rPr>
              <w:t xml:space="preserve"> 36</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177,77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154,27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23,5</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Івана Франка</w:t>
            </w:r>
            <w:r>
              <w:rPr>
                <w:rFonts w:ascii="Times New Roman" w:hAnsi="Times New Roman"/>
                <w:color w:val="000000"/>
                <w:sz w:val="16"/>
                <w:szCs w:val="16"/>
              </w:rPr>
              <w:t xml:space="preserve"> 54</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171,11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171,11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206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Pr="0010620E"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Івана Франка</w:t>
            </w:r>
            <w:r>
              <w:rPr>
                <w:rFonts w:ascii="Times New Roman" w:hAnsi="Times New Roman"/>
                <w:color w:val="000000"/>
                <w:sz w:val="16"/>
                <w:szCs w:val="16"/>
              </w:rPr>
              <w:t xml:space="preserve"> 66</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172,1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172,1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229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Івана Франка</w:t>
            </w:r>
            <w:r>
              <w:rPr>
                <w:rFonts w:ascii="Times New Roman" w:hAnsi="Times New Roman"/>
                <w:color w:val="000000"/>
                <w:sz w:val="16"/>
                <w:szCs w:val="16"/>
              </w:rPr>
              <w:t xml:space="preserve"> 68/2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218,5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218,5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284</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Григорія Ковбасюка</w:t>
            </w:r>
            <w:r>
              <w:rPr>
                <w:rFonts w:ascii="Times New Roman" w:hAnsi="Times New Roman"/>
                <w:color w:val="000000"/>
                <w:sz w:val="16"/>
                <w:szCs w:val="16"/>
              </w:rPr>
              <w:t xml:space="preserve"> 2</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490,45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392,63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372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29,45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Григорія Ковбасюка</w:t>
            </w:r>
            <w:r>
              <w:rPr>
                <w:rFonts w:ascii="Times New Roman" w:hAnsi="Times New Roman"/>
                <w:color w:val="000000"/>
                <w:sz w:val="16"/>
                <w:szCs w:val="16"/>
              </w:rPr>
              <w:t xml:space="preserve"> 4</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1938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431,86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393,82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30,4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Григорія Ковбасюка</w:t>
            </w:r>
            <w:r>
              <w:rPr>
                <w:rFonts w:ascii="Times New Roman" w:hAnsi="Times New Roman"/>
                <w:color w:val="000000"/>
                <w:sz w:val="16"/>
                <w:szCs w:val="16"/>
              </w:rPr>
              <w:t xml:space="preserve"> 6</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430</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301,8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345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40</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Шевченка</w:t>
            </w:r>
            <w:r>
              <w:rPr>
                <w:rFonts w:ascii="Times New Roman" w:hAnsi="Times New Roman"/>
                <w:color w:val="000000"/>
                <w:sz w:val="16"/>
                <w:szCs w:val="16"/>
              </w:rPr>
              <w:t xml:space="preserve"> 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142,8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142,8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59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Шевченка</w:t>
            </w:r>
            <w:r>
              <w:rPr>
                <w:rFonts w:ascii="Times New Roman" w:hAnsi="Times New Roman"/>
                <w:color w:val="000000"/>
                <w:sz w:val="16"/>
                <w:szCs w:val="16"/>
              </w:rPr>
              <w:t xml:space="preserve"> 38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248,4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217,19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186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12,11</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22,86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Шевченка</w:t>
            </w:r>
            <w:r>
              <w:rPr>
                <w:rFonts w:ascii="Times New Roman" w:hAnsi="Times New Roman"/>
                <w:color w:val="000000"/>
                <w:sz w:val="16"/>
                <w:szCs w:val="16"/>
              </w:rPr>
              <w:t xml:space="preserve"> 96/71</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363,8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340,2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305</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Шевченка</w:t>
            </w:r>
            <w:r>
              <w:rPr>
                <w:rFonts w:ascii="Times New Roman" w:hAnsi="Times New Roman"/>
                <w:color w:val="000000"/>
                <w:sz w:val="16"/>
                <w:szCs w:val="16"/>
              </w:rPr>
              <w:t xml:space="preserve"> 108в</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593,89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557,34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338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36,55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Шевченка</w:t>
            </w:r>
            <w:r>
              <w:rPr>
                <w:rFonts w:ascii="Times New Roman" w:hAnsi="Times New Roman"/>
                <w:color w:val="000000"/>
                <w:sz w:val="16"/>
                <w:szCs w:val="16"/>
              </w:rPr>
              <w:t xml:space="preserve"> 112а</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1970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1386,5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968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491</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344,7</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74</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 xml:space="preserve">пров. Шевченківський перший </w:t>
            </w:r>
            <w:r>
              <w:rPr>
                <w:rFonts w:ascii="Times New Roman" w:hAnsi="Times New Roman"/>
                <w:color w:val="000000"/>
                <w:sz w:val="16"/>
                <w:szCs w:val="16"/>
              </w:rPr>
              <w:t xml:space="preserve"> 17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1888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142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142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197</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295,48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263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360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вул.Шолом-Алейхема</w:t>
            </w:r>
            <w:r>
              <w:rPr>
                <w:rFonts w:ascii="Times New Roman" w:hAnsi="Times New Roman"/>
                <w:color w:val="000000"/>
                <w:sz w:val="16"/>
                <w:szCs w:val="16"/>
              </w:rPr>
              <w:t>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480</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244,2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260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14</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1953</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441,19</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441,19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396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17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2004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3862,5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2585,9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1268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831,1</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металочерепиця</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26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1909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235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172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213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58</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69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29</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249,1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249,1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312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інші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33</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2729,8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2537,2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1028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35</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1959</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2729,8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2537,2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1028</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192,6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80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1971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4014,3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3344,2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971</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478</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B64C0B">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Шолом-Алейхема</w:t>
            </w:r>
            <w:r>
              <w:rPr>
                <w:rFonts w:ascii="Times New Roman" w:hAnsi="Times New Roman"/>
                <w:color w:val="000000"/>
                <w:sz w:val="16"/>
                <w:szCs w:val="16"/>
              </w:rPr>
              <w:t xml:space="preserve"> 98</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100</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1970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5818,4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4421,1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1426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1219</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282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 xml:space="preserve">Ярослава Мудрого </w:t>
            </w:r>
            <w:r>
              <w:rPr>
                <w:rFonts w:ascii="Times New Roman" w:hAnsi="Times New Roman"/>
                <w:color w:val="000000"/>
                <w:sz w:val="16"/>
                <w:szCs w:val="16"/>
              </w:rPr>
              <w:t>7</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1955</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1737,58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1248,18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760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582,12</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37,56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 xml:space="preserve">Ярослава Мудрого </w:t>
            </w:r>
            <w:r>
              <w:rPr>
                <w:rFonts w:ascii="Times New Roman" w:hAnsi="Times New Roman"/>
                <w:color w:val="000000"/>
                <w:sz w:val="16"/>
                <w:szCs w:val="16"/>
              </w:rPr>
              <w:t xml:space="preserve"> 26</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3833,51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2785,51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843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852</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lastRenderedPageBreak/>
              <w:t>76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Ярослава Мудрого</w:t>
            </w:r>
            <w:r>
              <w:rPr>
                <w:rFonts w:ascii="Times New Roman" w:hAnsi="Times New Roman"/>
                <w:color w:val="000000"/>
                <w:sz w:val="16"/>
                <w:szCs w:val="16"/>
              </w:rPr>
              <w:t xml:space="preserve"> 29</w:t>
            </w:r>
            <w:r w:rsidRPr="001C0DE2">
              <w:rPr>
                <w:rFonts w:ascii="Times New Roman" w:hAnsi="Times New Roman"/>
                <w:color w:val="000000"/>
                <w:sz w:val="16"/>
                <w:szCs w:val="16"/>
              </w:rPr>
              <w:t xml:space="preserve"> </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1917</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298,54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298,54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406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 xml:space="preserve">Ярослава Мудрого </w:t>
            </w:r>
            <w:r>
              <w:rPr>
                <w:rFonts w:ascii="Times New Roman" w:hAnsi="Times New Roman"/>
                <w:color w:val="000000"/>
                <w:sz w:val="16"/>
                <w:szCs w:val="16"/>
              </w:rPr>
              <w:t>50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1960</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892,6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737,2</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742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36,6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 xml:space="preserve">Ярослава Мудрого </w:t>
            </w:r>
            <w:r>
              <w:rPr>
                <w:rFonts w:ascii="Times New Roman" w:hAnsi="Times New Roman"/>
                <w:color w:val="000000"/>
                <w:sz w:val="16"/>
                <w:szCs w:val="16"/>
              </w:rPr>
              <w:t>60</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1984</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7422,7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5718,1</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909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946,9</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596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79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 xml:space="preserve">Ярослава Мудрого </w:t>
            </w:r>
            <w:r>
              <w:rPr>
                <w:rFonts w:ascii="Times New Roman" w:hAnsi="Times New Roman"/>
                <w:color w:val="000000"/>
                <w:sz w:val="16"/>
                <w:szCs w:val="16"/>
              </w:rPr>
              <w:t>62</w:t>
            </w:r>
          </w:p>
        </w:tc>
        <w:tc>
          <w:tcPr>
            <w:tcW w:w="302"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14</w:t>
            </w:r>
          </w:p>
        </w:tc>
        <w:tc>
          <w:tcPr>
            <w:tcW w:w="408" w:type="dxa"/>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4" w:type="dxa"/>
            <w:gridSpan w:val="2"/>
            <w:tcBorders>
              <w:top w:val="single" w:sz="6" w:space="0" w:color="auto"/>
              <w:left w:val="single" w:sz="6" w:space="0" w:color="auto"/>
              <w:bottom w:val="single" w:sz="6" w:space="0" w:color="auto"/>
              <w:right w:val="single" w:sz="6" w:space="0" w:color="auto"/>
            </w:tcBorders>
            <w:vAlign w:val="bottom"/>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1986</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6945,7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3773,8</w:t>
            </w:r>
          </w:p>
        </w:tc>
        <w:tc>
          <w:tcPr>
            <w:tcW w:w="567" w:type="dxa"/>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499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402,5</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1250</w:t>
            </w:r>
          </w:p>
        </w:tc>
        <w:tc>
          <w:tcPr>
            <w:tcW w:w="426"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186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Вернадського</w:t>
            </w:r>
            <w:r>
              <w:rPr>
                <w:rFonts w:ascii="Times New Roman" w:hAnsi="Times New Roman"/>
                <w:color w:val="000000"/>
                <w:sz w:val="16"/>
                <w:szCs w:val="16"/>
              </w:rPr>
              <w:t xml:space="preserve"> 2</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354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8</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1993</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27037,4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21457,2</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4276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2055,9</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2692,5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Тімірязєва</w:t>
            </w:r>
            <w:r>
              <w:rPr>
                <w:rFonts w:ascii="Times New Roman" w:hAnsi="Times New Roman"/>
                <w:color w:val="000000"/>
                <w:sz w:val="16"/>
                <w:szCs w:val="16"/>
              </w:rPr>
              <w:t xml:space="preserve"> 10</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80</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1991</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4610,3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4392,3</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589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488,3</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553,6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82</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Тімірязєва</w:t>
            </w:r>
            <w:r>
              <w:rPr>
                <w:rFonts w:ascii="Times New Roman" w:hAnsi="Times New Roman"/>
                <w:color w:val="000000"/>
                <w:sz w:val="16"/>
                <w:szCs w:val="16"/>
              </w:rPr>
              <w:t xml:space="preserve"> 16</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7-8-9-10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234</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7</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1991</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14500,8</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12832,8</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2030</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1695,3</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1668,5</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83</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Академіка</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Кримського</w:t>
            </w:r>
            <w:r>
              <w:rPr>
                <w:rFonts w:ascii="Times New Roman" w:hAnsi="Times New Roman"/>
                <w:color w:val="000000"/>
                <w:sz w:val="16"/>
                <w:szCs w:val="16"/>
              </w:rPr>
              <w:t xml:space="preserve"> 8</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1995</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6312,6</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5961,5</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923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818</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782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84</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Академіка</w:t>
            </w:r>
            <w:r>
              <w:rPr>
                <w:rFonts w:ascii="Times New Roman" w:hAnsi="Times New Roman"/>
                <w:color w:val="000000"/>
                <w:sz w:val="16"/>
                <w:szCs w:val="16"/>
              </w:rPr>
              <w:t xml:space="preserve"> </w:t>
            </w:r>
            <w:r w:rsidRPr="001C0DE2">
              <w:rPr>
                <w:rFonts w:ascii="Times New Roman" w:hAnsi="Times New Roman"/>
                <w:color w:val="000000"/>
                <w:sz w:val="16"/>
                <w:szCs w:val="16"/>
              </w:rPr>
              <w:t>Линника</w:t>
            </w:r>
            <w:r>
              <w:rPr>
                <w:rFonts w:ascii="Times New Roman" w:hAnsi="Times New Roman"/>
                <w:color w:val="000000"/>
                <w:sz w:val="16"/>
                <w:szCs w:val="16"/>
              </w:rPr>
              <w:t xml:space="preserve"> 3</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80</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1994</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6669,1</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4328,6</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573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503,9</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591,6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85</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Академіка</w:t>
            </w:r>
            <w:r>
              <w:rPr>
                <w:rFonts w:ascii="Times New Roman" w:hAnsi="Times New Roman"/>
                <w:color w:val="000000"/>
                <w:sz w:val="16"/>
                <w:szCs w:val="16"/>
              </w:rPr>
              <w:t xml:space="preserve"> </w:t>
            </w:r>
            <w:r w:rsidRPr="001C0DE2">
              <w:rPr>
                <w:rFonts w:ascii="Times New Roman" w:hAnsi="Times New Roman"/>
                <w:color w:val="000000"/>
                <w:sz w:val="16"/>
                <w:szCs w:val="16"/>
              </w:rPr>
              <w:t>Линника</w:t>
            </w:r>
            <w:r>
              <w:rPr>
                <w:rFonts w:ascii="Times New Roman" w:hAnsi="Times New Roman"/>
                <w:color w:val="000000"/>
                <w:sz w:val="16"/>
                <w:szCs w:val="16"/>
              </w:rPr>
              <w:t xml:space="preserve"> 9</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80</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1996</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5609,4</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4491,1</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579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503,9</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606</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86</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Академіка</w:t>
            </w:r>
            <w:r>
              <w:rPr>
                <w:rFonts w:ascii="Times New Roman" w:hAnsi="Times New Roman"/>
                <w:color w:val="000000"/>
                <w:sz w:val="16"/>
                <w:szCs w:val="16"/>
              </w:rPr>
              <w:t xml:space="preserve"> </w:t>
            </w:r>
            <w:r w:rsidRPr="001C0DE2">
              <w:rPr>
                <w:rFonts w:ascii="Times New Roman" w:hAnsi="Times New Roman"/>
                <w:color w:val="000000"/>
                <w:sz w:val="16"/>
                <w:szCs w:val="16"/>
              </w:rPr>
              <w:t>Вула</w:t>
            </w:r>
            <w:r>
              <w:rPr>
                <w:rFonts w:ascii="Times New Roman" w:hAnsi="Times New Roman"/>
                <w:color w:val="000000"/>
                <w:sz w:val="16"/>
                <w:szCs w:val="16"/>
              </w:rPr>
              <w:t xml:space="preserve"> 6</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9-10</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189</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1992</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13070,7</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10377,4</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1436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1248,1</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1390</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87</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пров.</w:t>
            </w:r>
          </w:p>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Інститутський</w:t>
            </w:r>
            <w:r>
              <w:rPr>
                <w:rFonts w:ascii="Times New Roman" w:hAnsi="Times New Roman"/>
                <w:color w:val="000000"/>
                <w:sz w:val="16"/>
                <w:szCs w:val="16"/>
              </w:rPr>
              <w:t xml:space="preserve"> 1</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8-9</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97</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3</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1992</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6829,3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5308,9</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893</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730,78</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686,3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88</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Героїв</w:t>
            </w:r>
            <w:r>
              <w:rPr>
                <w:rFonts w:ascii="Times New Roman" w:hAnsi="Times New Roman"/>
                <w:color w:val="000000"/>
                <w:sz w:val="16"/>
                <w:szCs w:val="16"/>
              </w:rPr>
              <w:t xml:space="preserve"> </w:t>
            </w:r>
            <w:r w:rsidRPr="001C0DE2">
              <w:rPr>
                <w:rFonts w:ascii="Times New Roman" w:hAnsi="Times New Roman"/>
                <w:color w:val="000000"/>
                <w:sz w:val="16"/>
                <w:szCs w:val="16"/>
              </w:rPr>
              <w:t>Чорнобиля</w:t>
            </w:r>
            <w:r>
              <w:rPr>
                <w:rFonts w:ascii="Times New Roman" w:hAnsi="Times New Roman"/>
                <w:color w:val="000000"/>
                <w:sz w:val="16"/>
                <w:szCs w:val="16"/>
              </w:rPr>
              <w:t xml:space="preserve"> 5/2</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6</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46</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1992</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3413,3</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2511,4</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566</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494,8</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394,9</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залізобетонні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89</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Героїв</w:t>
            </w:r>
            <w:r>
              <w:rPr>
                <w:rFonts w:ascii="Times New Roman" w:hAnsi="Times New Roman"/>
                <w:color w:val="000000"/>
                <w:sz w:val="16"/>
                <w:szCs w:val="16"/>
              </w:rPr>
              <w:t xml:space="preserve"> </w:t>
            </w:r>
            <w:r w:rsidRPr="001C0DE2">
              <w:rPr>
                <w:rFonts w:ascii="Times New Roman" w:hAnsi="Times New Roman"/>
                <w:color w:val="000000"/>
                <w:sz w:val="16"/>
                <w:szCs w:val="16"/>
              </w:rPr>
              <w:t>Чорнобиля</w:t>
            </w:r>
            <w:r>
              <w:rPr>
                <w:rFonts w:ascii="Times New Roman" w:hAnsi="Times New Roman"/>
                <w:color w:val="000000"/>
                <w:sz w:val="16"/>
                <w:szCs w:val="16"/>
              </w:rPr>
              <w:t xml:space="preserve"> 5/7</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5</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2000</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3306,2</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1617,7</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570,9</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503,9</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449,1</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233</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рулонні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90</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Героїв</w:t>
            </w:r>
            <w:r>
              <w:rPr>
                <w:rFonts w:ascii="Times New Roman" w:hAnsi="Times New Roman"/>
                <w:color w:val="000000"/>
                <w:sz w:val="16"/>
                <w:szCs w:val="16"/>
              </w:rPr>
              <w:t xml:space="preserve"> </w:t>
            </w:r>
            <w:r w:rsidRPr="001C0DE2">
              <w:rPr>
                <w:rFonts w:ascii="Times New Roman" w:hAnsi="Times New Roman"/>
                <w:color w:val="000000"/>
                <w:sz w:val="16"/>
                <w:szCs w:val="16"/>
              </w:rPr>
              <w:t>Чорнобиля</w:t>
            </w:r>
            <w:r>
              <w:rPr>
                <w:rFonts w:ascii="Times New Roman" w:hAnsi="Times New Roman"/>
                <w:color w:val="000000"/>
                <w:sz w:val="16"/>
                <w:szCs w:val="16"/>
              </w:rPr>
              <w:t xml:space="preserve"> 8/8</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4</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1998</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1895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1638</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612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200,2</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свайний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сталеві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r w:rsidR="00FD53F5" w:rsidTr="00202607">
        <w:trPr>
          <w:trHeight w:val="206"/>
        </w:trPr>
        <w:tc>
          <w:tcPr>
            <w:tcW w:w="253" w:type="dxa"/>
            <w:tcBorders>
              <w:top w:val="single" w:sz="6" w:space="0" w:color="auto"/>
              <w:left w:val="single" w:sz="12" w:space="0" w:color="auto"/>
              <w:bottom w:val="single" w:sz="6" w:space="0" w:color="auto"/>
              <w:right w:val="single" w:sz="6" w:space="0" w:color="auto"/>
            </w:tcBorders>
            <w:vAlign w:val="center"/>
          </w:tcPr>
          <w:p w:rsidR="00FD53F5" w:rsidRDefault="00FD53F5" w:rsidP="009B0A19">
            <w:pPr>
              <w:jc w:val="center"/>
              <w:rPr>
                <w:rFonts w:ascii="Times New Roman" w:hAnsi="Times New Roman"/>
                <w:color w:val="000000"/>
                <w:sz w:val="16"/>
                <w:szCs w:val="16"/>
                <w:lang w:val="uk-UA"/>
              </w:rPr>
            </w:pPr>
            <w:r>
              <w:rPr>
                <w:rFonts w:ascii="Times New Roman" w:hAnsi="Times New Roman"/>
                <w:color w:val="000000"/>
                <w:sz w:val="16"/>
                <w:szCs w:val="16"/>
                <w:lang w:val="uk-UA"/>
              </w:rPr>
              <w:t>91</w:t>
            </w:r>
          </w:p>
        </w:tc>
        <w:tc>
          <w:tcPr>
            <w:tcW w:w="1346" w:type="dxa"/>
            <w:tcBorders>
              <w:top w:val="single" w:sz="6" w:space="0" w:color="auto"/>
              <w:left w:val="single" w:sz="6" w:space="0" w:color="auto"/>
              <w:bottom w:val="single" w:sz="6" w:space="0" w:color="auto"/>
              <w:right w:val="single" w:sz="6" w:space="0" w:color="auto"/>
            </w:tcBorders>
            <w:vAlign w:val="center"/>
          </w:tcPr>
          <w:p w:rsidR="00FD53F5" w:rsidRPr="001C0DE2" w:rsidRDefault="00FD53F5" w:rsidP="00FF6FEF">
            <w:pPr>
              <w:jc w:val="center"/>
              <w:rPr>
                <w:rFonts w:ascii="Times New Roman" w:hAnsi="Times New Roman"/>
                <w:color w:val="000000"/>
                <w:sz w:val="16"/>
                <w:szCs w:val="16"/>
              </w:rPr>
            </w:pPr>
            <w:r w:rsidRPr="001C0DE2">
              <w:rPr>
                <w:rFonts w:ascii="Times New Roman" w:hAnsi="Times New Roman"/>
                <w:color w:val="000000"/>
                <w:sz w:val="16"/>
                <w:szCs w:val="16"/>
              </w:rPr>
              <w:t>вул.</w:t>
            </w:r>
            <w:r>
              <w:rPr>
                <w:rFonts w:ascii="Times New Roman" w:hAnsi="Times New Roman"/>
                <w:color w:val="000000"/>
                <w:sz w:val="16"/>
                <w:szCs w:val="16"/>
              </w:rPr>
              <w:t xml:space="preserve"> </w:t>
            </w:r>
            <w:r w:rsidRPr="001C0DE2">
              <w:rPr>
                <w:rFonts w:ascii="Times New Roman" w:hAnsi="Times New Roman"/>
                <w:color w:val="000000"/>
                <w:sz w:val="16"/>
                <w:szCs w:val="16"/>
              </w:rPr>
              <w:t>Піщана</w:t>
            </w:r>
            <w:r>
              <w:rPr>
                <w:rFonts w:ascii="Times New Roman" w:hAnsi="Times New Roman"/>
                <w:color w:val="000000"/>
                <w:sz w:val="16"/>
                <w:szCs w:val="16"/>
              </w:rPr>
              <w:t>65а</w:t>
            </w:r>
          </w:p>
        </w:tc>
        <w:tc>
          <w:tcPr>
            <w:tcW w:w="302"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2</w:t>
            </w:r>
          </w:p>
        </w:tc>
        <w:tc>
          <w:tcPr>
            <w:tcW w:w="408"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8</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 </w:t>
            </w:r>
          </w:p>
        </w:tc>
        <w:tc>
          <w:tcPr>
            <w:tcW w:w="284" w:type="dxa"/>
            <w:gridSpan w:val="2"/>
            <w:tcBorders>
              <w:top w:val="single" w:sz="6" w:space="0" w:color="auto"/>
              <w:left w:val="single" w:sz="6" w:space="0" w:color="auto"/>
              <w:bottom w:val="single" w:sz="6" w:space="0" w:color="auto"/>
              <w:right w:val="single" w:sz="6" w:space="0" w:color="auto"/>
            </w:tcBorders>
            <w:vAlign w:val="center"/>
          </w:tcPr>
          <w:p w:rsidR="00FD53F5" w:rsidRPr="00FF6FEF" w:rsidRDefault="00FD53F5">
            <w:pPr>
              <w:jc w:val="center"/>
              <w:rPr>
                <w:rFonts w:ascii="Times New Roman" w:hAnsi="Times New Roman"/>
                <w:color w:val="000000"/>
                <w:sz w:val="16"/>
                <w:szCs w:val="16"/>
              </w:rPr>
            </w:pPr>
            <w:r w:rsidRPr="00FF6FEF">
              <w:rPr>
                <w:rFonts w:ascii="Times New Roman" w:hAnsi="Times New Roman"/>
                <w:color w:val="000000"/>
                <w:sz w:val="16"/>
                <w:szCs w:val="16"/>
              </w:rPr>
              <w:t>1</w:t>
            </w:r>
          </w:p>
        </w:tc>
        <w:tc>
          <w:tcPr>
            <w:tcW w:w="283"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 </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1969</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413,5</w:t>
            </w:r>
          </w:p>
        </w:tc>
        <w:tc>
          <w:tcPr>
            <w:tcW w:w="709"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384,4</w:t>
            </w:r>
          </w:p>
        </w:tc>
        <w:tc>
          <w:tcPr>
            <w:tcW w:w="567" w:type="dxa"/>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312</w:t>
            </w:r>
          </w:p>
        </w:tc>
        <w:tc>
          <w:tcPr>
            <w:tcW w:w="425" w:type="dxa"/>
            <w:tcBorders>
              <w:top w:val="single" w:sz="6" w:space="0" w:color="auto"/>
              <w:left w:val="single" w:sz="6" w:space="0" w:color="auto"/>
              <w:bottom w:val="single" w:sz="6" w:space="0" w:color="auto"/>
              <w:right w:val="single" w:sz="6" w:space="0" w:color="auto"/>
            </w:tcBorders>
            <w:vAlign w:val="center"/>
          </w:tcPr>
          <w:p w:rsidR="00FD53F5" w:rsidRDefault="00FD53F5">
            <w:pPr>
              <w:jc w:val="right"/>
              <w:rPr>
                <w:rFonts w:cs="Arial"/>
                <w:color w:val="000000"/>
                <w:sz w:val="16"/>
                <w:szCs w:val="16"/>
              </w:rPr>
            </w:pPr>
            <w:r>
              <w:rPr>
                <w:rFonts w:cs="Arial"/>
                <w:color w:val="000000"/>
                <w:sz w:val="16"/>
                <w:szCs w:val="16"/>
              </w:rPr>
              <w:t> </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cs="Arial"/>
                <w:color w:val="000000"/>
                <w:sz w:val="16"/>
                <w:szCs w:val="16"/>
              </w:rPr>
            </w:pPr>
            <w:r>
              <w:rPr>
                <w:rFonts w:cs="Arial"/>
                <w:color w:val="000000"/>
                <w:sz w:val="16"/>
                <w:szCs w:val="16"/>
              </w:rPr>
              <w:t> </w:t>
            </w:r>
          </w:p>
        </w:tc>
        <w:tc>
          <w:tcPr>
            <w:tcW w:w="426" w:type="dxa"/>
            <w:gridSpan w:val="2"/>
            <w:tcBorders>
              <w:top w:val="single" w:sz="6" w:space="0" w:color="auto"/>
              <w:left w:val="single" w:sz="6" w:space="0" w:color="auto"/>
              <w:bottom w:val="single" w:sz="6" w:space="0" w:color="auto"/>
              <w:right w:val="single" w:sz="6" w:space="0" w:color="auto"/>
            </w:tcBorders>
            <w:vAlign w:val="center"/>
          </w:tcPr>
          <w:p w:rsidR="00FD53F5" w:rsidRDefault="00FD53F5">
            <w:pPr>
              <w:jc w:val="center"/>
              <w:rPr>
                <w:rFonts w:ascii="Calibri" w:hAnsi="Calibri" w:cs="Calibri"/>
                <w:color w:val="000000"/>
                <w:sz w:val="16"/>
                <w:szCs w:val="16"/>
              </w:rPr>
            </w:pPr>
            <w:r>
              <w:rPr>
                <w:rFonts w:ascii="Calibri" w:hAnsi="Calibri" w:cs="Calibri"/>
                <w:color w:val="000000"/>
                <w:sz w:val="16"/>
                <w:szCs w:val="16"/>
              </w:rPr>
              <w:t>29,1</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стрічковий</w:t>
            </w:r>
          </w:p>
        </w:tc>
        <w:tc>
          <w:tcPr>
            <w:tcW w:w="708"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709"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азбестоцементні</w:t>
            </w:r>
          </w:p>
        </w:tc>
        <w:tc>
          <w:tcPr>
            <w:tcW w:w="567" w:type="dxa"/>
            <w:gridSpan w:val="2"/>
            <w:tcBorders>
              <w:top w:val="single" w:sz="6" w:space="0" w:color="auto"/>
              <w:left w:val="single" w:sz="6" w:space="0" w:color="auto"/>
              <w:bottom w:val="single" w:sz="6" w:space="0" w:color="auto"/>
              <w:right w:val="single" w:sz="6" w:space="0" w:color="auto"/>
            </w:tcBorders>
            <w:vAlign w:val="bottom"/>
          </w:tcPr>
          <w:p w:rsidR="00FD53F5" w:rsidRDefault="00FD53F5">
            <w:pPr>
              <w:jc w:val="center"/>
              <w:rPr>
                <w:rFonts w:ascii="Calibri" w:hAnsi="Calibri" w:cs="Calibri"/>
                <w:color w:val="000000"/>
                <w:sz w:val="16"/>
                <w:szCs w:val="16"/>
              </w:rPr>
            </w:pPr>
            <w:r>
              <w:rPr>
                <w:rFonts w:ascii="Calibri" w:hAnsi="Calibri" w:cs="Calibri"/>
                <w:color w:val="000000"/>
                <w:sz w:val="16"/>
                <w:szCs w:val="16"/>
              </w:rPr>
              <w:t>цегляні</w:t>
            </w:r>
          </w:p>
        </w:tc>
        <w:tc>
          <w:tcPr>
            <w:tcW w:w="425" w:type="dxa"/>
            <w:tcBorders>
              <w:top w:val="single" w:sz="6" w:space="0" w:color="auto"/>
              <w:left w:val="nil"/>
              <w:bottom w:val="single" w:sz="6" w:space="0" w:color="auto"/>
              <w:right w:val="single" w:sz="6" w:space="0" w:color="auto"/>
            </w:tcBorders>
          </w:tcPr>
          <w:p w:rsidR="00FD53F5" w:rsidRDefault="00FD53F5" w:rsidP="009B0A19">
            <w:pPr>
              <w:jc w:val="right"/>
              <w:rPr>
                <w:rFonts w:cs="Arial"/>
                <w:color w:val="000000"/>
                <w:sz w:val="20"/>
                <w:szCs w:val="20"/>
              </w:rPr>
            </w:pPr>
          </w:p>
        </w:tc>
        <w:tc>
          <w:tcPr>
            <w:tcW w:w="426" w:type="dxa"/>
            <w:tcBorders>
              <w:top w:val="single" w:sz="6" w:space="0" w:color="auto"/>
              <w:left w:val="single" w:sz="6" w:space="0" w:color="auto"/>
              <w:bottom w:val="single" w:sz="6" w:space="0" w:color="auto"/>
              <w:right w:val="single" w:sz="12" w:space="0" w:color="auto"/>
            </w:tcBorders>
          </w:tcPr>
          <w:p w:rsidR="00FD53F5" w:rsidRDefault="00FD53F5" w:rsidP="009B0A19">
            <w:pPr>
              <w:jc w:val="right"/>
              <w:rPr>
                <w:rFonts w:cs="Arial"/>
                <w:color w:val="000000"/>
                <w:sz w:val="20"/>
                <w:szCs w:val="20"/>
              </w:rPr>
            </w:pPr>
          </w:p>
        </w:tc>
      </w:tr>
    </w:tbl>
    <w:p w:rsidR="009B0A19" w:rsidRDefault="009B0A19" w:rsidP="00295108">
      <w:pPr>
        <w:widowControl/>
        <w:autoSpaceDE/>
        <w:autoSpaceDN/>
        <w:adjustRightInd/>
        <w:jc w:val="both"/>
        <w:rPr>
          <w:rStyle w:val="FontStyle15"/>
          <w:b/>
          <w:sz w:val="24"/>
          <w:szCs w:val="24"/>
          <w:lang w:val="uk-UA"/>
        </w:rPr>
      </w:pPr>
    </w:p>
    <w:p w:rsidR="009B0A19" w:rsidRDefault="009B0A19" w:rsidP="005849E2">
      <w:pPr>
        <w:widowControl/>
        <w:autoSpaceDE/>
        <w:autoSpaceDN/>
        <w:adjustRightInd/>
        <w:ind w:firstLine="708"/>
        <w:jc w:val="both"/>
        <w:rPr>
          <w:rStyle w:val="FontStyle15"/>
          <w:b/>
          <w:sz w:val="24"/>
          <w:szCs w:val="24"/>
          <w:lang w:val="uk-UA"/>
        </w:rPr>
      </w:pPr>
    </w:p>
    <w:p w:rsidR="005849E2" w:rsidRDefault="005849E2" w:rsidP="005849E2">
      <w:pPr>
        <w:widowControl/>
        <w:autoSpaceDE/>
        <w:autoSpaceDN/>
        <w:adjustRightInd/>
        <w:ind w:firstLine="708"/>
        <w:jc w:val="both"/>
        <w:rPr>
          <w:rStyle w:val="FontStyle15"/>
          <w:b/>
          <w:sz w:val="24"/>
          <w:szCs w:val="24"/>
          <w:lang w:val="uk-UA"/>
        </w:rPr>
      </w:pPr>
      <w:r>
        <w:rPr>
          <w:rStyle w:val="FontStyle15"/>
          <w:b/>
          <w:sz w:val="24"/>
          <w:szCs w:val="24"/>
          <w:lang w:val="uk-UA"/>
        </w:rPr>
        <w:t>8</w:t>
      </w:r>
      <w:r w:rsidRPr="00A73265">
        <w:rPr>
          <w:rStyle w:val="FontStyle15"/>
          <w:b/>
          <w:sz w:val="24"/>
          <w:szCs w:val="24"/>
          <w:lang w:val="uk-UA"/>
        </w:rPr>
        <w:t>. Критерії оцінки конкурсних пропозицій</w:t>
      </w:r>
    </w:p>
    <w:p w:rsidR="005849E2" w:rsidRDefault="005849E2" w:rsidP="005849E2">
      <w:pPr>
        <w:widowControl/>
        <w:autoSpaceDE/>
        <w:autoSpaceDN/>
        <w:adjustRightInd/>
        <w:ind w:firstLine="708"/>
        <w:jc w:val="both"/>
        <w:rPr>
          <w:rStyle w:val="FontStyle15"/>
          <w:b/>
          <w:sz w:val="24"/>
          <w:szCs w:val="24"/>
          <w:lang w:val="uk-UA"/>
        </w:rPr>
      </w:pPr>
    </w:p>
    <w:tbl>
      <w:tblPr>
        <w:tblW w:w="9377" w:type="dxa"/>
        <w:tblCellSpacing w:w="15" w:type="dxa"/>
        <w:tblInd w:w="-8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8"/>
        <w:gridCol w:w="6045"/>
        <w:gridCol w:w="2764"/>
      </w:tblGrid>
      <w:tr w:rsidR="005849E2" w:rsidRPr="009B0A19" w:rsidTr="00747611">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8.</w:t>
            </w:r>
            <w:r w:rsidRPr="00A73265">
              <w:rPr>
                <w:rFonts w:ascii="Times New Roman" w:hAnsi="Times New Roman"/>
                <w:lang w:val="uk-UA"/>
              </w:rPr>
              <w:t>1</w:t>
            </w:r>
            <w:r>
              <w:rPr>
                <w:rFonts w:ascii="Times New Roman" w:hAnsi="Times New Roman"/>
                <w:lang w:val="uk-UA"/>
              </w:rPr>
              <w:t>.</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5849E2" w:rsidRDefault="005849E2" w:rsidP="00822C9A">
            <w:pPr>
              <w:widowControl/>
              <w:autoSpaceDE/>
              <w:autoSpaceDN/>
              <w:adjustRightInd/>
              <w:ind w:firstLine="139"/>
              <w:jc w:val="both"/>
              <w:rPr>
                <w:rFonts w:ascii="Times New Roman" w:hAnsi="Times New Roman"/>
                <w:lang w:val="uk-UA"/>
              </w:rPr>
            </w:pPr>
            <w:r w:rsidRPr="00A73265">
              <w:rPr>
                <w:rFonts w:ascii="Times New Roman" w:hAnsi="Times New Roman"/>
                <w:lang w:val="uk-UA"/>
              </w:rPr>
              <w:t>Ціна послуги, що включає витрати на утримання і проведення поточного ремонту спільного майна у багатоквартирному будинку та його прибудинкової території, оплату послуг стосовно спільного майна</w:t>
            </w:r>
            <w:r w:rsidR="00295108">
              <w:rPr>
                <w:rFonts w:ascii="Times New Roman" w:hAnsi="Times New Roman"/>
                <w:lang w:val="uk-UA"/>
              </w:rPr>
              <w:t xml:space="preserve"> </w:t>
            </w:r>
            <w:r w:rsidRPr="00061908">
              <w:rPr>
                <w:rFonts w:ascii="Times New Roman" w:hAnsi="Times New Roman"/>
                <w:color w:val="000000"/>
                <w:shd w:val="clear" w:color="auto" w:fill="FFFFFF"/>
                <w:lang w:val="uk-UA" w:eastAsia="uk-UA"/>
              </w:rPr>
              <w:t>відповідно до кошторису</w:t>
            </w:r>
            <w:r w:rsidRPr="00A73265">
              <w:rPr>
                <w:rFonts w:ascii="Times New Roman" w:hAnsi="Times New Roman"/>
                <w:lang w:val="uk-UA"/>
              </w:rPr>
              <w:t xml:space="preserve"> та винагороду управителеві з розрахунку на 1 кв. м загальної площі об’єкта конкурсу</w:t>
            </w:r>
            <w:r>
              <w:rPr>
                <w:rFonts w:ascii="Times New Roman" w:hAnsi="Times New Roman"/>
                <w:lang w:val="uk-UA"/>
              </w:rPr>
              <w:t>. (Розрахунки необхідно проводити  на основі економічно обгрунтованих планових витрат, пов’язаних з наданням відповідних послуг (робіт) на підставі стандартів, норм, порядків, правил у сфері житлово-комунальних послуг).</w:t>
            </w:r>
          </w:p>
          <w:p w:rsidR="005849E2" w:rsidRPr="009C260C" w:rsidRDefault="009C260C" w:rsidP="00822C9A">
            <w:pPr>
              <w:widowControl/>
              <w:autoSpaceDE/>
              <w:autoSpaceDN/>
              <w:adjustRightInd/>
              <w:ind w:firstLine="139"/>
              <w:jc w:val="both"/>
              <w:rPr>
                <w:rFonts w:ascii="Times New Roman" w:hAnsi="Times New Roman"/>
                <w:i/>
                <w:lang w:val="uk-UA"/>
              </w:rPr>
            </w:pPr>
            <w:r w:rsidRPr="009C260C">
              <w:rPr>
                <w:rFonts w:ascii="Times New Roman" w:hAnsi="Times New Roman"/>
                <w:i/>
                <w:lang w:val="uk-UA"/>
              </w:rPr>
              <w:t>(</w:t>
            </w:r>
            <w:r>
              <w:rPr>
                <w:rFonts w:ascii="Times New Roman" w:hAnsi="Times New Roman"/>
                <w:i/>
                <w:lang w:val="uk-UA"/>
              </w:rPr>
              <w:t>Учаснику конкурсу необхідно надати</w:t>
            </w:r>
            <w:r w:rsidR="005849E2" w:rsidRPr="009C260C">
              <w:rPr>
                <w:rFonts w:ascii="Times New Roman" w:hAnsi="Times New Roman"/>
                <w:i/>
                <w:lang w:val="uk-UA"/>
              </w:rPr>
              <w:t xml:space="preserve"> детальний розрахунок вищевказаних витрат по кожному багатоквартирному будинку  та документи, які їх підтверджують, зокрема, розрахунок заробітної плати персоналу, що бере участь у наданні послуг, з врахуванням рівня мінімальної заробітної плати, розшифровка вартості матеріальних витрат на 1 робітника, плановий розрахунок витрат  на оплату послуг щодо енергопостачання  спільного майна багатоквартирного будинку (з врахуванням діючих тарифів на електроенергію), податку на додану вартість, чи єдиного податку.</w:t>
            </w:r>
          </w:p>
          <w:p w:rsidR="005849E2" w:rsidRPr="009C260C" w:rsidRDefault="005849E2" w:rsidP="00822C9A">
            <w:pPr>
              <w:widowControl/>
              <w:autoSpaceDE/>
              <w:autoSpaceDN/>
              <w:adjustRightInd/>
              <w:ind w:firstLine="139"/>
              <w:jc w:val="both"/>
              <w:rPr>
                <w:rFonts w:ascii="Times New Roman" w:hAnsi="Times New Roman"/>
                <w:i/>
                <w:lang w:val="uk-UA"/>
              </w:rPr>
            </w:pPr>
            <w:r w:rsidRPr="009C260C">
              <w:rPr>
                <w:rFonts w:ascii="Times New Roman" w:hAnsi="Times New Roman"/>
                <w:i/>
                <w:lang w:val="uk-UA"/>
              </w:rPr>
              <w:t xml:space="preserve">Крім того, при розрахунку вартості робіт з технічного обслуговування ліфтів та обслуговування систем </w:t>
            </w:r>
            <w:r w:rsidRPr="009C260C">
              <w:rPr>
                <w:rFonts w:ascii="Times New Roman" w:hAnsi="Times New Roman"/>
                <w:i/>
                <w:lang w:val="uk-UA"/>
              </w:rPr>
              <w:lastRenderedPageBreak/>
              <w:t>диспетчеризації необхідно керуватися н</w:t>
            </w:r>
            <w:r w:rsidR="00F07517">
              <w:rPr>
                <w:rFonts w:ascii="Times New Roman" w:hAnsi="Times New Roman"/>
                <w:i/>
                <w:lang w:val="uk-UA"/>
              </w:rPr>
              <w:t>аказом Мінжитлобуду від 09.11.20</w:t>
            </w:r>
            <w:r w:rsidRPr="009C260C">
              <w:rPr>
                <w:rFonts w:ascii="Times New Roman" w:hAnsi="Times New Roman"/>
                <w:i/>
                <w:lang w:val="uk-UA"/>
              </w:rPr>
              <w:t>06 р. № 369.</w:t>
            </w:r>
            <w:r w:rsidR="009C260C" w:rsidRPr="009C260C">
              <w:rPr>
                <w:rFonts w:ascii="Times New Roman" w:hAnsi="Times New Roman"/>
                <w:i/>
                <w:lang w:val="uk-UA"/>
              </w:rPr>
              <w:t>)</w:t>
            </w:r>
          </w:p>
          <w:p w:rsidR="005849E2" w:rsidRPr="00A73265" w:rsidRDefault="005849E2" w:rsidP="00822C9A">
            <w:pPr>
              <w:widowControl/>
              <w:autoSpaceDE/>
              <w:autoSpaceDN/>
              <w:adjustRightInd/>
              <w:ind w:firstLine="139"/>
              <w:jc w:val="both"/>
              <w:rPr>
                <w:rFonts w:ascii="Times New Roman" w:hAnsi="Times New Roman"/>
                <w:lang w:val="uk-UA"/>
              </w:rPr>
            </w:pPr>
          </w:p>
        </w:tc>
        <w:tc>
          <w:tcPr>
            <w:tcW w:w="2719"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lastRenderedPageBreak/>
              <w:t xml:space="preserve">До </w:t>
            </w:r>
            <w:r w:rsidRPr="00A73265">
              <w:rPr>
                <w:rFonts w:ascii="Times New Roman" w:hAnsi="Times New Roman"/>
                <w:lang w:val="uk-UA"/>
              </w:rPr>
              <w:t>35 балів</w:t>
            </w:r>
            <w:r w:rsidRPr="00A73265">
              <w:rPr>
                <w:rFonts w:ascii="Times New Roman" w:hAnsi="Times New Roman"/>
                <w:lang w:val="uk-UA"/>
              </w:rPr>
              <w:br/>
              <w:t>(чим нижча ціна послуги</w:t>
            </w:r>
            <w:r>
              <w:rPr>
                <w:rFonts w:ascii="Times New Roman" w:hAnsi="Times New Roman"/>
                <w:lang w:val="uk-UA"/>
              </w:rPr>
              <w:t>,</w:t>
            </w:r>
            <w:r w:rsidRPr="00A73265">
              <w:rPr>
                <w:rFonts w:ascii="Times New Roman" w:hAnsi="Times New Roman"/>
                <w:lang w:val="uk-UA"/>
              </w:rPr>
              <w:t xml:space="preserve"> тим більший бал)</w:t>
            </w:r>
          </w:p>
        </w:tc>
      </w:tr>
      <w:tr w:rsidR="005849E2" w:rsidRPr="004C7459" w:rsidTr="00747611">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hideMark/>
          </w:tcPr>
          <w:p w:rsidR="00CE2621" w:rsidRDefault="00CE2621" w:rsidP="00822C9A">
            <w:pPr>
              <w:widowControl/>
              <w:autoSpaceDE/>
              <w:autoSpaceDN/>
              <w:adjustRightInd/>
              <w:ind w:firstLine="708"/>
              <w:jc w:val="both"/>
              <w:rPr>
                <w:rFonts w:ascii="Times New Roman" w:hAnsi="Times New Roman"/>
                <w:lang w:val="uk-UA"/>
              </w:rPr>
            </w:pPr>
          </w:p>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8.</w:t>
            </w:r>
            <w:r w:rsidRPr="00A73265">
              <w:rPr>
                <w:rFonts w:ascii="Times New Roman" w:hAnsi="Times New Roman"/>
                <w:lang w:val="uk-UA"/>
              </w:rPr>
              <w:t>2</w:t>
            </w:r>
            <w:r>
              <w:rPr>
                <w:rFonts w:ascii="Times New Roman" w:hAnsi="Times New Roman"/>
                <w:lang w:val="uk-UA"/>
              </w:rPr>
              <w:t>.</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5849E2" w:rsidRDefault="005849E2" w:rsidP="00822C9A">
            <w:pPr>
              <w:widowControl/>
              <w:autoSpaceDE/>
              <w:autoSpaceDN/>
              <w:adjustRightInd/>
              <w:ind w:firstLine="139"/>
              <w:jc w:val="both"/>
              <w:rPr>
                <w:rFonts w:ascii="Times New Roman" w:hAnsi="Times New Roman"/>
                <w:lang w:val="uk-UA"/>
              </w:rPr>
            </w:pPr>
          </w:p>
          <w:p w:rsidR="005849E2" w:rsidRDefault="005849E2" w:rsidP="00822C9A">
            <w:pPr>
              <w:widowControl/>
              <w:autoSpaceDE/>
              <w:autoSpaceDN/>
              <w:adjustRightInd/>
              <w:ind w:firstLine="139"/>
              <w:jc w:val="both"/>
              <w:rPr>
                <w:rFonts w:ascii="Times New Roman" w:hAnsi="Times New Roman"/>
                <w:lang w:val="uk-UA"/>
              </w:rPr>
            </w:pPr>
            <w:r w:rsidRPr="00A73265">
              <w:rPr>
                <w:rFonts w:ascii="Times New Roman" w:hAnsi="Times New Roman"/>
                <w:lang w:val="uk-UA"/>
              </w:rPr>
              <w:t>Рівень забезпеченості учасника конкурсу матеріально-технічною базою</w:t>
            </w:r>
            <w:r>
              <w:rPr>
                <w:rFonts w:ascii="Times New Roman" w:hAnsi="Times New Roman"/>
                <w:lang w:val="uk-UA"/>
              </w:rPr>
              <w:t xml:space="preserve">. </w:t>
            </w:r>
          </w:p>
          <w:p w:rsidR="005849E2" w:rsidRPr="009C260C" w:rsidRDefault="009C260C" w:rsidP="00822C9A">
            <w:pPr>
              <w:widowControl/>
              <w:autoSpaceDE/>
              <w:autoSpaceDN/>
              <w:adjustRightInd/>
              <w:ind w:firstLine="139"/>
              <w:jc w:val="both"/>
              <w:rPr>
                <w:rFonts w:ascii="Times New Roman" w:hAnsi="Times New Roman"/>
                <w:i/>
                <w:lang w:val="uk-UA"/>
              </w:rPr>
            </w:pPr>
            <w:r w:rsidRPr="009C260C">
              <w:rPr>
                <w:rFonts w:ascii="Times New Roman" w:hAnsi="Times New Roman"/>
                <w:i/>
                <w:lang w:val="uk-UA"/>
              </w:rPr>
              <w:t>(Учаснику конкурсу д</w:t>
            </w:r>
            <w:r w:rsidR="005849E2" w:rsidRPr="009C260C">
              <w:rPr>
                <w:rFonts w:ascii="Times New Roman" w:hAnsi="Times New Roman"/>
                <w:i/>
                <w:lang w:val="uk-UA"/>
              </w:rPr>
              <w:t>ля отримання максимальної кількості балів необхідна наявність:</w:t>
            </w:r>
          </w:p>
          <w:p w:rsidR="005849E2" w:rsidRPr="009C260C" w:rsidRDefault="005849E2" w:rsidP="00822C9A">
            <w:pPr>
              <w:widowControl/>
              <w:numPr>
                <w:ilvl w:val="0"/>
                <w:numId w:val="10"/>
              </w:numPr>
              <w:autoSpaceDE/>
              <w:autoSpaceDN/>
              <w:adjustRightInd/>
              <w:jc w:val="both"/>
              <w:rPr>
                <w:rFonts w:ascii="Times New Roman" w:hAnsi="Times New Roman"/>
                <w:i/>
                <w:lang w:val="uk-UA"/>
              </w:rPr>
            </w:pPr>
            <w:r w:rsidRPr="009C260C">
              <w:rPr>
                <w:rFonts w:ascii="Times New Roman" w:hAnsi="Times New Roman"/>
                <w:i/>
                <w:lang w:val="uk-UA"/>
              </w:rPr>
              <w:t xml:space="preserve">гаражів для розміщення вантажного та </w:t>
            </w:r>
            <w:r w:rsidRPr="007F0F44">
              <w:rPr>
                <w:rFonts w:ascii="Times New Roman" w:hAnsi="Times New Roman"/>
                <w:i/>
                <w:lang w:val="uk-UA"/>
              </w:rPr>
              <w:t>спеціалізованого;</w:t>
            </w:r>
          </w:p>
          <w:p w:rsidR="005849E2" w:rsidRPr="007F0F44" w:rsidRDefault="005849E2" w:rsidP="00822C9A">
            <w:pPr>
              <w:widowControl/>
              <w:numPr>
                <w:ilvl w:val="0"/>
                <w:numId w:val="10"/>
              </w:numPr>
              <w:autoSpaceDE/>
              <w:autoSpaceDN/>
              <w:adjustRightInd/>
              <w:jc w:val="both"/>
              <w:rPr>
                <w:rFonts w:ascii="Times New Roman" w:hAnsi="Times New Roman"/>
                <w:i/>
                <w:lang w:val="uk-UA"/>
              </w:rPr>
            </w:pPr>
            <w:r w:rsidRPr="009C260C">
              <w:rPr>
                <w:rFonts w:ascii="Times New Roman" w:hAnsi="Times New Roman"/>
                <w:i/>
                <w:lang w:val="uk-UA"/>
              </w:rPr>
              <w:t>підсобних, складських приміщень для розміщення спец</w:t>
            </w:r>
            <w:r w:rsidR="007F0F44">
              <w:rPr>
                <w:rFonts w:ascii="Times New Roman" w:hAnsi="Times New Roman"/>
                <w:i/>
                <w:lang w:val="uk-UA"/>
              </w:rPr>
              <w:t>іалізованої техніки, обладнання</w:t>
            </w:r>
            <w:r w:rsidRPr="007F0F44">
              <w:rPr>
                <w:rFonts w:ascii="Times New Roman" w:hAnsi="Times New Roman"/>
                <w:i/>
                <w:lang w:val="uk-UA"/>
              </w:rPr>
              <w:t>;</w:t>
            </w:r>
          </w:p>
          <w:p w:rsidR="005849E2" w:rsidRPr="00A73265" w:rsidRDefault="005849E2" w:rsidP="007F0F44">
            <w:pPr>
              <w:widowControl/>
              <w:numPr>
                <w:ilvl w:val="0"/>
                <w:numId w:val="10"/>
              </w:numPr>
              <w:autoSpaceDE/>
              <w:autoSpaceDN/>
              <w:adjustRightInd/>
              <w:jc w:val="both"/>
              <w:rPr>
                <w:rFonts w:ascii="Times New Roman" w:hAnsi="Times New Roman"/>
                <w:lang w:val="uk-UA"/>
              </w:rPr>
            </w:pPr>
            <w:r w:rsidRPr="009C260C">
              <w:rPr>
                <w:rFonts w:ascii="Times New Roman" w:hAnsi="Times New Roman"/>
                <w:i/>
                <w:lang w:val="uk-UA"/>
              </w:rPr>
              <w:t>приміщень, які згідно з санітарними правилами та нормами з охорони праці придатні для перебування адміністративного та технічного.</w:t>
            </w:r>
            <w:r w:rsidR="009C260C" w:rsidRPr="009C260C">
              <w:rPr>
                <w:rFonts w:ascii="Times New Roman" w:hAnsi="Times New Roman"/>
                <w:i/>
                <w:lang w:val="uk-UA"/>
              </w:rPr>
              <w:t>)</w:t>
            </w:r>
          </w:p>
        </w:tc>
        <w:tc>
          <w:tcPr>
            <w:tcW w:w="2719"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 xml:space="preserve">До </w:t>
            </w:r>
            <w:r w:rsidRPr="00A73265">
              <w:rPr>
                <w:rFonts w:ascii="Times New Roman" w:hAnsi="Times New Roman"/>
                <w:lang w:val="uk-UA"/>
              </w:rPr>
              <w:t>15 балів</w:t>
            </w:r>
          </w:p>
        </w:tc>
      </w:tr>
      <w:tr w:rsidR="005849E2" w:rsidRPr="00A73265" w:rsidTr="00747611">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8.</w:t>
            </w:r>
            <w:r w:rsidRPr="00A73265">
              <w:rPr>
                <w:rFonts w:ascii="Times New Roman" w:hAnsi="Times New Roman"/>
                <w:lang w:val="uk-UA"/>
              </w:rPr>
              <w:t>3</w:t>
            </w:r>
            <w:r>
              <w:rPr>
                <w:rFonts w:ascii="Times New Roman" w:hAnsi="Times New Roman"/>
                <w:lang w:val="uk-UA"/>
              </w:rPr>
              <w:t>.</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0D644F" w:rsidRDefault="005849E2" w:rsidP="00822C9A">
            <w:pPr>
              <w:widowControl/>
              <w:autoSpaceDE/>
              <w:autoSpaceDN/>
              <w:adjustRightInd/>
              <w:ind w:firstLine="139"/>
              <w:jc w:val="both"/>
              <w:rPr>
                <w:rFonts w:ascii="Times New Roman" w:hAnsi="Times New Roman"/>
                <w:lang w:val="uk-UA"/>
              </w:rPr>
            </w:pPr>
            <w:r w:rsidRPr="000D644F">
              <w:rPr>
                <w:rFonts w:ascii="Times New Roman" w:hAnsi="Times New Roman"/>
                <w:lang w:val="uk-UA"/>
              </w:rPr>
              <w:t>Наявність персоналу, що відповідає кваліфікаційним вимогам до професій працівників та має необхідні знання і досвід (з врахуванням договорів щодо залучення співвиконавців).</w:t>
            </w:r>
          </w:p>
          <w:p w:rsidR="005849E2" w:rsidRPr="009C260C" w:rsidRDefault="00AF5C87" w:rsidP="009C260C">
            <w:pPr>
              <w:widowControl/>
              <w:autoSpaceDE/>
              <w:autoSpaceDN/>
              <w:adjustRightInd/>
              <w:ind w:firstLine="139"/>
              <w:jc w:val="both"/>
              <w:rPr>
                <w:rFonts w:ascii="Times New Roman" w:hAnsi="Times New Roman"/>
                <w:i/>
                <w:lang w:val="uk-UA"/>
              </w:rPr>
            </w:pPr>
            <w:r>
              <w:rPr>
                <w:rFonts w:ascii="Times New Roman" w:hAnsi="Times New Roman"/>
                <w:i/>
                <w:lang w:val="uk-UA"/>
              </w:rPr>
              <w:t>(</w:t>
            </w:r>
            <w:r w:rsidR="009C260C">
              <w:rPr>
                <w:rFonts w:ascii="Times New Roman" w:hAnsi="Times New Roman"/>
                <w:i/>
                <w:lang w:val="uk-UA"/>
              </w:rPr>
              <w:t>Учаснику конкурсу н</w:t>
            </w:r>
            <w:r w:rsidR="005849E2" w:rsidRPr="009C260C">
              <w:rPr>
                <w:rFonts w:ascii="Times New Roman" w:hAnsi="Times New Roman"/>
                <w:i/>
                <w:lang w:val="uk-UA"/>
              </w:rPr>
              <w:t xml:space="preserve">еобхідно в обов’язковому порядку надати належним чином засвідчені копії документів, які підтверджують наявність у штаті </w:t>
            </w:r>
            <w:r w:rsidR="009C260C" w:rsidRPr="009C260C">
              <w:rPr>
                <w:rFonts w:ascii="Times New Roman" w:hAnsi="Times New Roman"/>
                <w:i/>
                <w:u w:val="single"/>
                <w:lang w:val="uk-UA"/>
              </w:rPr>
              <w:t>учасника конкурсу</w:t>
            </w:r>
            <w:r w:rsidR="005849E2" w:rsidRPr="009C260C">
              <w:rPr>
                <w:rFonts w:ascii="Times New Roman" w:hAnsi="Times New Roman"/>
                <w:i/>
                <w:lang w:val="uk-UA"/>
              </w:rPr>
              <w:t xml:space="preserve">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будинків)(для управителя – юридичної особи), або засвідчені документи, що підтверджують проходження професійної атестації або наявність у штаті</w:t>
            </w:r>
            <w:r w:rsidR="0066090E">
              <w:rPr>
                <w:rFonts w:ascii="Times New Roman" w:hAnsi="Times New Roman"/>
                <w:i/>
                <w:lang w:val="uk-UA"/>
              </w:rPr>
              <w:t xml:space="preserve"> </w:t>
            </w:r>
            <w:r w:rsidR="009C260C" w:rsidRPr="009C260C">
              <w:rPr>
                <w:rFonts w:ascii="Times New Roman" w:hAnsi="Times New Roman"/>
                <w:i/>
                <w:u w:val="single"/>
                <w:lang w:val="uk-UA"/>
              </w:rPr>
              <w:t>учасника конкурсу</w:t>
            </w:r>
            <w:r w:rsidR="005849E2" w:rsidRPr="009C260C">
              <w:rPr>
                <w:rFonts w:ascii="Times New Roman" w:hAnsi="Times New Roman"/>
                <w:i/>
                <w:lang w:val="uk-UA"/>
              </w:rPr>
              <w:t xml:space="preserve">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 – підприємця).</w:t>
            </w:r>
            <w:r w:rsidR="009C260C" w:rsidRPr="009C260C">
              <w:rPr>
                <w:rFonts w:ascii="Times New Roman" w:hAnsi="Times New Roman"/>
                <w:i/>
                <w:lang w:val="uk-UA"/>
              </w:rPr>
              <w:t>)</w:t>
            </w:r>
          </w:p>
        </w:tc>
        <w:tc>
          <w:tcPr>
            <w:tcW w:w="2719"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 xml:space="preserve">До </w:t>
            </w:r>
            <w:r w:rsidRPr="00A73265">
              <w:rPr>
                <w:rFonts w:ascii="Times New Roman" w:hAnsi="Times New Roman"/>
                <w:lang w:val="uk-UA"/>
              </w:rPr>
              <w:t>15 балів</w:t>
            </w:r>
          </w:p>
        </w:tc>
      </w:tr>
      <w:tr w:rsidR="005849E2" w:rsidRPr="00A73265" w:rsidTr="00747611">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hideMark/>
          </w:tcPr>
          <w:p w:rsidR="00CE2621" w:rsidRDefault="00CE2621" w:rsidP="00822C9A">
            <w:pPr>
              <w:widowControl/>
              <w:autoSpaceDE/>
              <w:autoSpaceDN/>
              <w:adjustRightInd/>
              <w:ind w:firstLine="708"/>
              <w:jc w:val="both"/>
              <w:rPr>
                <w:rFonts w:ascii="Times New Roman" w:hAnsi="Times New Roman"/>
                <w:lang w:val="uk-UA"/>
              </w:rPr>
            </w:pPr>
          </w:p>
          <w:p w:rsidR="005849E2" w:rsidRPr="00A73265" w:rsidRDefault="005849E2" w:rsidP="00747611">
            <w:pPr>
              <w:widowControl/>
              <w:autoSpaceDE/>
              <w:autoSpaceDN/>
              <w:adjustRightInd/>
              <w:ind w:left="-663" w:firstLine="663"/>
              <w:jc w:val="both"/>
              <w:rPr>
                <w:rFonts w:ascii="Times New Roman" w:hAnsi="Times New Roman"/>
                <w:lang w:val="uk-UA"/>
              </w:rPr>
            </w:pPr>
            <w:r>
              <w:rPr>
                <w:rFonts w:ascii="Times New Roman" w:hAnsi="Times New Roman"/>
                <w:lang w:val="uk-UA"/>
              </w:rPr>
              <w:t>8.</w:t>
            </w:r>
            <w:r w:rsidRPr="00A73265">
              <w:rPr>
                <w:rFonts w:ascii="Times New Roman" w:hAnsi="Times New Roman"/>
                <w:lang w:val="uk-UA"/>
              </w:rPr>
              <w:t>4</w:t>
            </w:r>
            <w:r>
              <w:rPr>
                <w:rFonts w:ascii="Times New Roman" w:hAnsi="Times New Roman"/>
                <w:lang w:val="uk-UA"/>
              </w:rPr>
              <w:t>.</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5849E2" w:rsidRDefault="005849E2" w:rsidP="00822C9A">
            <w:pPr>
              <w:widowControl/>
              <w:autoSpaceDE/>
              <w:autoSpaceDN/>
              <w:adjustRightInd/>
              <w:ind w:firstLine="139"/>
              <w:jc w:val="both"/>
              <w:rPr>
                <w:rFonts w:ascii="Times New Roman" w:hAnsi="Times New Roman"/>
                <w:lang w:val="uk-UA"/>
              </w:rPr>
            </w:pPr>
          </w:p>
          <w:p w:rsidR="005849E2" w:rsidRDefault="005849E2" w:rsidP="00822C9A">
            <w:pPr>
              <w:widowControl/>
              <w:autoSpaceDE/>
              <w:autoSpaceDN/>
              <w:adjustRightInd/>
              <w:ind w:firstLine="139"/>
              <w:jc w:val="both"/>
              <w:rPr>
                <w:rFonts w:ascii="Times New Roman" w:hAnsi="Times New Roman"/>
                <w:lang w:val="uk-UA"/>
              </w:rPr>
            </w:pPr>
            <w:r w:rsidRPr="001960AF">
              <w:rPr>
                <w:rFonts w:ascii="Times New Roman" w:hAnsi="Times New Roman"/>
                <w:lang w:val="uk-UA"/>
              </w:rPr>
              <w:t>Фінансова спроможність учасника конкурсу.</w:t>
            </w:r>
          </w:p>
          <w:p w:rsidR="005849E2" w:rsidRPr="009C260C" w:rsidRDefault="009C260C" w:rsidP="009C260C">
            <w:pPr>
              <w:widowControl/>
              <w:autoSpaceDE/>
              <w:autoSpaceDN/>
              <w:adjustRightInd/>
              <w:ind w:firstLine="139"/>
              <w:jc w:val="both"/>
              <w:rPr>
                <w:rFonts w:ascii="Times New Roman" w:hAnsi="Times New Roman"/>
                <w:i/>
                <w:lang w:val="uk-UA"/>
              </w:rPr>
            </w:pPr>
            <w:r w:rsidRPr="009C260C">
              <w:rPr>
                <w:rFonts w:ascii="Times New Roman" w:hAnsi="Times New Roman"/>
                <w:i/>
                <w:lang w:val="uk-UA"/>
              </w:rPr>
              <w:t>(Учасником конкурсу н</w:t>
            </w:r>
            <w:r w:rsidR="005849E2" w:rsidRPr="009C260C">
              <w:rPr>
                <w:rFonts w:ascii="Times New Roman" w:hAnsi="Times New Roman"/>
                <w:i/>
                <w:lang w:val="uk-UA"/>
              </w:rPr>
              <w:t>адається належним чином засвідчена учасником конкурсу копія фінансової звітності суб’єкта господарювання за останній звітний період, довідка/довідки з обслуговуючого банку (банків) про відкриття рахунків, а також про відсутність (наявність) заборгованості за кредитами, довідка органу ДФС про відсутність (наявність) заборгованості по платежах до бюджетів усіх рівнів.</w:t>
            </w:r>
            <w:r w:rsidRPr="009C260C">
              <w:rPr>
                <w:rFonts w:ascii="Times New Roman" w:hAnsi="Times New Roman"/>
                <w:i/>
                <w:lang w:val="uk-UA"/>
              </w:rPr>
              <w:t>)</w:t>
            </w:r>
          </w:p>
        </w:tc>
        <w:tc>
          <w:tcPr>
            <w:tcW w:w="2719"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 xml:space="preserve">До </w:t>
            </w:r>
            <w:r w:rsidRPr="00A73265">
              <w:rPr>
                <w:rFonts w:ascii="Times New Roman" w:hAnsi="Times New Roman"/>
                <w:lang w:val="uk-UA"/>
              </w:rPr>
              <w:t>15 балів</w:t>
            </w:r>
          </w:p>
        </w:tc>
      </w:tr>
      <w:tr w:rsidR="005849E2" w:rsidRPr="00A73265" w:rsidTr="00747611">
        <w:trPr>
          <w:tblCellSpacing w:w="15" w:type="dxa"/>
        </w:trPr>
        <w:tc>
          <w:tcPr>
            <w:tcW w:w="523" w:type="dxa"/>
            <w:tcBorders>
              <w:top w:val="outset" w:sz="6" w:space="0" w:color="auto"/>
              <w:left w:val="outset" w:sz="6" w:space="0" w:color="auto"/>
              <w:bottom w:val="outset" w:sz="6" w:space="0" w:color="auto"/>
              <w:right w:val="outset" w:sz="6" w:space="0" w:color="auto"/>
            </w:tcBorders>
            <w:shd w:val="clear" w:color="auto" w:fill="FFFFFF"/>
            <w:hideMark/>
          </w:tcPr>
          <w:p w:rsidR="00CE2621" w:rsidRDefault="00CE2621" w:rsidP="00822C9A">
            <w:pPr>
              <w:widowControl/>
              <w:autoSpaceDE/>
              <w:autoSpaceDN/>
              <w:adjustRightInd/>
              <w:ind w:firstLine="708"/>
              <w:jc w:val="both"/>
              <w:rPr>
                <w:rFonts w:ascii="Times New Roman" w:hAnsi="Times New Roman"/>
                <w:lang w:val="uk-UA"/>
              </w:rPr>
            </w:pPr>
          </w:p>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t>8.</w:t>
            </w:r>
            <w:r w:rsidRPr="00A73265">
              <w:rPr>
                <w:rFonts w:ascii="Times New Roman" w:hAnsi="Times New Roman"/>
                <w:lang w:val="uk-UA"/>
              </w:rPr>
              <w:t>5</w:t>
            </w:r>
            <w:r>
              <w:rPr>
                <w:rFonts w:ascii="Times New Roman" w:hAnsi="Times New Roman"/>
                <w:lang w:val="uk-UA"/>
              </w:rPr>
              <w:t>.</w:t>
            </w:r>
          </w:p>
        </w:tc>
        <w:tc>
          <w:tcPr>
            <w:tcW w:w="6015" w:type="dxa"/>
            <w:tcBorders>
              <w:top w:val="outset" w:sz="6" w:space="0" w:color="auto"/>
              <w:left w:val="outset" w:sz="6" w:space="0" w:color="auto"/>
              <w:bottom w:val="outset" w:sz="6" w:space="0" w:color="auto"/>
              <w:right w:val="outset" w:sz="6" w:space="0" w:color="auto"/>
            </w:tcBorders>
            <w:shd w:val="clear" w:color="auto" w:fill="FFFFFF"/>
            <w:hideMark/>
          </w:tcPr>
          <w:p w:rsidR="005849E2" w:rsidRDefault="005849E2" w:rsidP="00822C9A">
            <w:pPr>
              <w:widowControl/>
              <w:autoSpaceDE/>
              <w:autoSpaceDN/>
              <w:adjustRightInd/>
              <w:ind w:firstLine="139"/>
              <w:jc w:val="both"/>
              <w:rPr>
                <w:rFonts w:ascii="Times New Roman" w:hAnsi="Times New Roman"/>
                <w:lang w:val="uk-UA"/>
              </w:rPr>
            </w:pPr>
          </w:p>
          <w:p w:rsidR="005849E2" w:rsidRDefault="005849E2" w:rsidP="00822C9A">
            <w:pPr>
              <w:widowControl/>
              <w:autoSpaceDE/>
              <w:autoSpaceDN/>
              <w:adjustRightInd/>
              <w:ind w:firstLine="139"/>
              <w:jc w:val="both"/>
              <w:rPr>
                <w:rFonts w:ascii="Times New Roman" w:hAnsi="Times New Roman"/>
                <w:lang w:val="uk-UA"/>
              </w:rPr>
            </w:pPr>
            <w:r w:rsidRPr="00A73265">
              <w:rPr>
                <w:rFonts w:ascii="Times New Roman" w:hAnsi="Times New Roman"/>
                <w:lang w:val="uk-UA"/>
              </w:rPr>
              <w:t>Наявність досвіду роботи з надання послуг у сфері житлово-комунального господарства</w:t>
            </w:r>
            <w:r>
              <w:rPr>
                <w:rFonts w:ascii="Times New Roman" w:hAnsi="Times New Roman"/>
                <w:lang w:val="uk-UA"/>
              </w:rPr>
              <w:t>.</w:t>
            </w:r>
          </w:p>
          <w:p w:rsidR="005849E2" w:rsidRPr="00A73265" w:rsidRDefault="009C260C" w:rsidP="00822C9A">
            <w:pPr>
              <w:widowControl/>
              <w:autoSpaceDE/>
              <w:autoSpaceDN/>
              <w:adjustRightInd/>
              <w:ind w:firstLine="139"/>
              <w:jc w:val="both"/>
              <w:rPr>
                <w:rFonts w:ascii="Times New Roman" w:hAnsi="Times New Roman"/>
                <w:lang w:val="uk-UA"/>
              </w:rPr>
            </w:pPr>
            <w:r>
              <w:rPr>
                <w:rFonts w:ascii="Times New Roman" w:hAnsi="Times New Roman"/>
                <w:lang w:val="uk-UA"/>
              </w:rPr>
              <w:t>(</w:t>
            </w:r>
            <w:r w:rsidRPr="009C260C">
              <w:rPr>
                <w:rFonts w:ascii="Times New Roman" w:hAnsi="Times New Roman"/>
                <w:i/>
                <w:lang w:val="uk-UA"/>
              </w:rPr>
              <w:t>Учасником конкурсу н</w:t>
            </w:r>
            <w:r w:rsidR="005849E2" w:rsidRPr="009C260C">
              <w:rPr>
                <w:rFonts w:ascii="Times New Roman" w:hAnsi="Times New Roman"/>
                <w:i/>
                <w:lang w:val="uk-UA"/>
              </w:rPr>
              <w:t xml:space="preserve">адається належним чином засвідчена учасником конкурсу копія договору про надання цим учасником послуг у сфері житлово-комунального господарства (не менше 1 договору; період </w:t>
            </w:r>
            <w:r w:rsidR="005849E2" w:rsidRPr="009C260C">
              <w:rPr>
                <w:rFonts w:ascii="Times New Roman" w:hAnsi="Times New Roman"/>
                <w:i/>
                <w:lang w:val="uk-UA"/>
              </w:rPr>
              <w:lastRenderedPageBreak/>
              <w:t>укладення – не пізніше трьох останніх років).</w:t>
            </w:r>
            <w:r w:rsidRPr="009C260C">
              <w:rPr>
                <w:rFonts w:ascii="Times New Roman" w:hAnsi="Times New Roman"/>
                <w:i/>
                <w:lang w:val="uk-UA"/>
              </w:rPr>
              <w:t>)</w:t>
            </w:r>
          </w:p>
        </w:tc>
        <w:tc>
          <w:tcPr>
            <w:tcW w:w="2719" w:type="dxa"/>
            <w:tcBorders>
              <w:top w:val="outset" w:sz="6" w:space="0" w:color="auto"/>
              <w:left w:val="outset" w:sz="6" w:space="0" w:color="auto"/>
              <w:bottom w:val="outset" w:sz="6" w:space="0" w:color="auto"/>
              <w:right w:val="outset" w:sz="6" w:space="0" w:color="auto"/>
            </w:tcBorders>
            <w:shd w:val="clear" w:color="auto" w:fill="FFFFFF"/>
            <w:hideMark/>
          </w:tcPr>
          <w:p w:rsidR="005849E2" w:rsidRPr="00A73265" w:rsidRDefault="005849E2" w:rsidP="00822C9A">
            <w:pPr>
              <w:widowControl/>
              <w:autoSpaceDE/>
              <w:autoSpaceDN/>
              <w:adjustRightInd/>
              <w:ind w:firstLine="708"/>
              <w:jc w:val="both"/>
              <w:rPr>
                <w:rFonts w:ascii="Times New Roman" w:hAnsi="Times New Roman"/>
                <w:lang w:val="uk-UA"/>
              </w:rPr>
            </w:pPr>
            <w:r>
              <w:rPr>
                <w:rFonts w:ascii="Times New Roman" w:hAnsi="Times New Roman"/>
                <w:lang w:val="uk-UA"/>
              </w:rPr>
              <w:lastRenderedPageBreak/>
              <w:t xml:space="preserve">До </w:t>
            </w:r>
            <w:r w:rsidRPr="00A73265">
              <w:rPr>
                <w:rFonts w:ascii="Times New Roman" w:hAnsi="Times New Roman"/>
                <w:lang w:val="uk-UA"/>
              </w:rPr>
              <w:t>20 балів</w:t>
            </w:r>
          </w:p>
        </w:tc>
      </w:tr>
    </w:tbl>
    <w:p w:rsidR="005849E2" w:rsidRDefault="005849E2" w:rsidP="005849E2">
      <w:pPr>
        <w:widowControl/>
        <w:autoSpaceDE/>
        <w:autoSpaceDN/>
        <w:adjustRightInd/>
        <w:ind w:firstLine="708"/>
        <w:jc w:val="both"/>
        <w:rPr>
          <w:rStyle w:val="FontStyle15"/>
          <w:sz w:val="24"/>
          <w:szCs w:val="24"/>
          <w:lang w:val="uk-UA"/>
        </w:rPr>
      </w:pP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w:t>
      </w:r>
      <w:r w:rsidRPr="00132204">
        <w:rPr>
          <w:rStyle w:val="FontStyle15"/>
          <w:sz w:val="24"/>
          <w:szCs w:val="24"/>
          <w:lang w:val="uk-UA"/>
        </w:rPr>
        <w:t>.</w:t>
      </w:r>
      <w:r>
        <w:rPr>
          <w:rStyle w:val="FontStyle15"/>
          <w:sz w:val="24"/>
          <w:szCs w:val="24"/>
          <w:lang w:val="uk-UA"/>
        </w:rPr>
        <w:t>6</w:t>
      </w:r>
      <w:r w:rsidRPr="00132204">
        <w:rPr>
          <w:rStyle w:val="FontStyle15"/>
          <w:sz w:val="24"/>
          <w:szCs w:val="24"/>
          <w:lang w:val="uk-UA"/>
        </w:rPr>
        <w:t>. За подані інші, крім передбачених конкурсною документацією, документи, які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можуть додатково нараховуватися до 5 балів.</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w:t>
      </w:r>
      <w:r w:rsidRPr="00132204">
        <w:rPr>
          <w:rStyle w:val="FontStyle15"/>
          <w:sz w:val="24"/>
          <w:szCs w:val="24"/>
          <w:lang w:val="uk-UA"/>
        </w:rPr>
        <w:t>.</w:t>
      </w:r>
      <w:r>
        <w:rPr>
          <w:rStyle w:val="FontStyle15"/>
          <w:sz w:val="24"/>
          <w:szCs w:val="24"/>
          <w:lang w:val="uk-UA"/>
        </w:rPr>
        <w:t>7</w:t>
      </w:r>
      <w:r w:rsidRPr="00132204">
        <w:rPr>
          <w:rStyle w:val="FontStyle15"/>
          <w:sz w:val="24"/>
          <w:szCs w:val="24"/>
          <w:lang w:val="uk-UA"/>
        </w:rPr>
        <w:t xml:space="preserve">. Основним критерієм під час оцінювання є найнижча ціна послуги, </w:t>
      </w:r>
      <w:r w:rsidR="007D62D0">
        <w:rPr>
          <w:rStyle w:val="FontStyle15"/>
          <w:sz w:val="24"/>
          <w:szCs w:val="24"/>
          <w:lang w:val="uk-UA"/>
        </w:rPr>
        <w:t>оцінка якої під час оцінювання  становить</w:t>
      </w:r>
      <w:r w:rsidRPr="00132204">
        <w:rPr>
          <w:rStyle w:val="FontStyle15"/>
          <w:sz w:val="24"/>
          <w:szCs w:val="24"/>
          <w:lang w:val="uk-UA"/>
        </w:rPr>
        <w:t xml:space="preserve"> 35 балів.</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w:t>
      </w:r>
      <w:r w:rsidRPr="00132204">
        <w:rPr>
          <w:rStyle w:val="FontStyle15"/>
          <w:sz w:val="24"/>
          <w:szCs w:val="24"/>
          <w:lang w:val="uk-UA"/>
        </w:rPr>
        <w:t>.</w:t>
      </w:r>
      <w:r>
        <w:rPr>
          <w:rStyle w:val="FontStyle15"/>
          <w:sz w:val="24"/>
          <w:szCs w:val="24"/>
          <w:lang w:val="uk-UA"/>
        </w:rPr>
        <w:t>8</w:t>
      </w:r>
      <w:r w:rsidRPr="00132204">
        <w:rPr>
          <w:rStyle w:val="FontStyle15"/>
          <w:sz w:val="24"/>
          <w:szCs w:val="24"/>
          <w:lang w:val="uk-UA"/>
        </w:rPr>
        <w:t xml:space="preserve">. У разі, якщо об’єкт конкурсу складається з групи будинків, оцінювання конкурсних пропозицій за критерієм </w:t>
      </w:r>
      <w:r>
        <w:rPr>
          <w:rStyle w:val="FontStyle15"/>
          <w:sz w:val="24"/>
          <w:szCs w:val="24"/>
          <w:lang w:val="uk-UA"/>
        </w:rPr>
        <w:t>«</w:t>
      </w:r>
      <w:r w:rsidRPr="00132204">
        <w:rPr>
          <w:rStyle w:val="FontStyle15"/>
          <w:sz w:val="24"/>
          <w:szCs w:val="24"/>
          <w:lang w:val="uk-UA"/>
        </w:rPr>
        <w:t>ціна послуги</w:t>
      </w:r>
      <w:r>
        <w:rPr>
          <w:rStyle w:val="FontStyle15"/>
          <w:sz w:val="24"/>
          <w:szCs w:val="24"/>
          <w:lang w:val="uk-UA"/>
        </w:rPr>
        <w:t>»</w:t>
      </w:r>
      <w:r w:rsidRPr="00132204">
        <w:rPr>
          <w:rStyle w:val="FontStyle15"/>
          <w:sz w:val="24"/>
          <w:szCs w:val="24"/>
          <w:lang w:val="uk-UA"/>
        </w:rPr>
        <w:t xml:space="preserve"> здійснюється через визначення середнього 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8.9. З метою економії часу, у зв’язку з тим, що кожний об’єкт конкурсу складається із значної кількості будинків, і при розрахунку ціни по деяким з них можливо визначення однакової ціни послуги (наприклад, однотипні будинки однакової поверховості) у конкурсній документації визначається, що учасники конкурсу додатково до зведеної пропозиції ціни послуги подають узагальнену інформацію по будинкам, в яких пропонується однакова ціна послуги.</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8.1</w:t>
      </w:r>
      <w:r w:rsidR="005373D2">
        <w:rPr>
          <w:rStyle w:val="FontStyle15"/>
          <w:sz w:val="24"/>
          <w:szCs w:val="24"/>
          <w:lang w:val="uk-UA"/>
        </w:rPr>
        <w:t>0</w:t>
      </w:r>
      <w:r>
        <w:rPr>
          <w:rStyle w:val="FontStyle15"/>
          <w:sz w:val="24"/>
          <w:szCs w:val="24"/>
          <w:lang w:val="uk-UA"/>
        </w:rPr>
        <w:t>. Учасник конкурсу може надавати довідку довільної форми про свій рівень забезпеченості матеріально-технічної бази із зазначенням кількості відповідних виробничих, адміністративних та інших приміщень, вантажних та спеціалізованих транспортних засобів, спеціалізованої техніки, обладнання, інвентарю, тощо, які належать учаснику конкурсу, із зазначенням їх основних характеристик, речове право, на підставі якого вони належать учаснику конкурсу</w:t>
      </w:r>
      <w:r w:rsidR="007D62D0">
        <w:rPr>
          <w:rStyle w:val="FontStyle15"/>
          <w:sz w:val="24"/>
          <w:szCs w:val="24"/>
          <w:lang w:val="uk-UA"/>
        </w:rPr>
        <w:t>,</w:t>
      </w:r>
      <w:r>
        <w:rPr>
          <w:rStyle w:val="FontStyle15"/>
          <w:sz w:val="24"/>
          <w:szCs w:val="24"/>
          <w:lang w:val="uk-UA"/>
        </w:rPr>
        <w:t xml:space="preserve"> тощо.</w:t>
      </w:r>
    </w:p>
    <w:p w:rsidR="005373D2" w:rsidRDefault="005373D2" w:rsidP="005373D2">
      <w:pPr>
        <w:widowControl/>
        <w:autoSpaceDE/>
        <w:autoSpaceDN/>
        <w:adjustRightInd/>
        <w:ind w:firstLine="708"/>
        <w:jc w:val="both"/>
        <w:rPr>
          <w:rStyle w:val="FontStyle15"/>
          <w:sz w:val="24"/>
          <w:szCs w:val="24"/>
          <w:lang w:val="uk-UA"/>
        </w:rPr>
      </w:pPr>
      <w:r>
        <w:rPr>
          <w:rStyle w:val="FontStyle15"/>
          <w:sz w:val="24"/>
          <w:szCs w:val="24"/>
          <w:lang w:val="uk-UA"/>
        </w:rPr>
        <w:t>8.11. Функціональне призначення приміщень для підтвердження р</w:t>
      </w:r>
      <w:r w:rsidRPr="00A73265">
        <w:rPr>
          <w:rFonts w:ascii="Times New Roman" w:hAnsi="Times New Roman"/>
          <w:lang w:val="uk-UA"/>
        </w:rPr>
        <w:t>ів</w:t>
      </w:r>
      <w:r>
        <w:rPr>
          <w:rFonts w:ascii="Times New Roman" w:hAnsi="Times New Roman"/>
          <w:lang w:val="uk-UA"/>
        </w:rPr>
        <w:t>ня</w:t>
      </w:r>
      <w:r w:rsidRPr="00A73265">
        <w:rPr>
          <w:rFonts w:ascii="Times New Roman" w:hAnsi="Times New Roman"/>
          <w:lang w:val="uk-UA"/>
        </w:rPr>
        <w:t xml:space="preserve"> забезпеченості учасника конкурсу матеріально-технічною базою</w:t>
      </w:r>
      <w:r>
        <w:rPr>
          <w:rStyle w:val="FontStyle15"/>
          <w:sz w:val="24"/>
          <w:szCs w:val="24"/>
          <w:lang w:val="uk-UA"/>
        </w:rPr>
        <w:t xml:space="preserve"> буде перевірятися конкурсною комісією на підставі копій витягів з Державного реєстру речових прав на нерухоме майно/свідоцтв про право власності на виробничі, адміністративні та інші приміщення учасника конкурсу, матеріалів технічної інвентаризації даних приміщень, договорів оренди та/або інших документів, що підтверджують речове право учасника конкурсу на такі приміщення.</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8.12. Конкурсна комісія має право перевірити надані учасником конкурсу документи</w:t>
      </w:r>
      <w:r w:rsidR="0063503E">
        <w:rPr>
          <w:rStyle w:val="FontStyle15"/>
          <w:sz w:val="24"/>
          <w:szCs w:val="24"/>
          <w:lang w:val="uk-UA"/>
        </w:rPr>
        <w:t xml:space="preserve">,що свідчать про рівень його </w:t>
      </w:r>
      <w:r w:rsidR="0063503E" w:rsidRPr="00A73265">
        <w:rPr>
          <w:rFonts w:ascii="Times New Roman" w:hAnsi="Times New Roman"/>
          <w:lang w:val="uk-UA"/>
        </w:rPr>
        <w:t>забезпеченості матеріально-технічною базою</w:t>
      </w:r>
      <w:r>
        <w:rPr>
          <w:rStyle w:val="FontStyle15"/>
          <w:sz w:val="24"/>
          <w:szCs w:val="24"/>
          <w:lang w:val="uk-UA"/>
        </w:rPr>
        <w:t xml:space="preserve"> також шляхом фізичного огляду вказаної учасником конкурсу матеріально-технічної  бази.</w:t>
      </w:r>
    </w:p>
    <w:p w:rsidR="00747611" w:rsidRDefault="005849E2" w:rsidP="00E367A4">
      <w:pPr>
        <w:widowControl/>
        <w:autoSpaceDE/>
        <w:autoSpaceDN/>
        <w:adjustRightInd/>
        <w:ind w:firstLine="708"/>
        <w:jc w:val="both"/>
        <w:rPr>
          <w:rStyle w:val="FontStyle15"/>
          <w:sz w:val="24"/>
          <w:szCs w:val="24"/>
          <w:lang w:val="uk-UA"/>
        </w:rPr>
      </w:pPr>
      <w:r>
        <w:rPr>
          <w:rStyle w:val="FontStyle15"/>
          <w:sz w:val="24"/>
          <w:szCs w:val="24"/>
          <w:lang w:val="uk-UA"/>
        </w:rPr>
        <w:t>8</w:t>
      </w:r>
      <w:r w:rsidRPr="00132204">
        <w:rPr>
          <w:rStyle w:val="FontStyle15"/>
          <w:sz w:val="24"/>
          <w:szCs w:val="24"/>
          <w:lang w:val="uk-UA"/>
        </w:rPr>
        <w:t>.</w:t>
      </w:r>
      <w:r>
        <w:rPr>
          <w:rStyle w:val="FontStyle15"/>
          <w:sz w:val="24"/>
          <w:szCs w:val="24"/>
          <w:lang w:val="uk-UA"/>
        </w:rPr>
        <w:t>13</w:t>
      </w:r>
      <w:r w:rsidRPr="00132204">
        <w:rPr>
          <w:rStyle w:val="FontStyle15"/>
          <w:sz w:val="24"/>
          <w:szCs w:val="24"/>
          <w:lang w:val="uk-UA"/>
        </w:rPr>
        <w:t>. Всього</w:t>
      </w:r>
      <w:r w:rsidR="00747611">
        <w:rPr>
          <w:rStyle w:val="FontStyle15"/>
          <w:sz w:val="24"/>
          <w:szCs w:val="24"/>
          <w:lang w:val="uk-UA"/>
        </w:rPr>
        <w:t xml:space="preserve"> </w:t>
      </w:r>
      <w:r w:rsidR="005373D2" w:rsidRPr="00132204">
        <w:rPr>
          <w:rStyle w:val="FontStyle15"/>
          <w:sz w:val="24"/>
          <w:szCs w:val="24"/>
          <w:lang w:val="uk-UA"/>
        </w:rPr>
        <w:t>максимально</w:t>
      </w:r>
      <w:r w:rsidR="005373D2">
        <w:rPr>
          <w:rStyle w:val="FontStyle15"/>
          <w:sz w:val="24"/>
          <w:szCs w:val="24"/>
          <w:lang w:val="uk-UA"/>
        </w:rPr>
        <w:t xml:space="preserve"> можливо набрати учасником конкурсу</w:t>
      </w:r>
      <w:r w:rsidRPr="00132204">
        <w:rPr>
          <w:rStyle w:val="FontStyle15"/>
          <w:sz w:val="24"/>
          <w:szCs w:val="24"/>
          <w:lang w:val="uk-UA"/>
        </w:rPr>
        <w:t xml:space="preserve"> 100 балів. Мінімальна кількість балів, яка дозволяє обрати учасника конкурсу Управителем – 70 балів.</w:t>
      </w:r>
    </w:p>
    <w:p w:rsidR="00747611" w:rsidRPr="00132204" w:rsidRDefault="00747611" w:rsidP="005849E2">
      <w:pPr>
        <w:widowControl/>
        <w:autoSpaceDE/>
        <w:autoSpaceDN/>
        <w:adjustRightInd/>
        <w:ind w:firstLine="708"/>
        <w:jc w:val="both"/>
        <w:rPr>
          <w:rStyle w:val="FontStyle15"/>
          <w:sz w:val="24"/>
          <w:szCs w:val="24"/>
          <w:lang w:val="uk-UA"/>
        </w:rPr>
      </w:pPr>
    </w:p>
    <w:p w:rsidR="005849E2" w:rsidRPr="00E367A4" w:rsidRDefault="005849E2" w:rsidP="00E367A4">
      <w:pPr>
        <w:widowControl/>
        <w:autoSpaceDE/>
        <w:autoSpaceDN/>
        <w:adjustRightInd/>
        <w:ind w:firstLine="708"/>
        <w:rPr>
          <w:rStyle w:val="FontStyle15"/>
          <w:b/>
          <w:sz w:val="24"/>
          <w:szCs w:val="24"/>
          <w:lang w:val="uk-UA"/>
        </w:rPr>
      </w:pPr>
      <w:r>
        <w:rPr>
          <w:rStyle w:val="FontStyle15"/>
          <w:b/>
          <w:sz w:val="24"/>
          <w:szCs w:val="24"/>
          <w:lang w:val="uk-UA"/>
        </w:rPr>
        <w:t>9</w:t>
      </w:r>
      <w:r w:rsidRPr="00A73265">
        <w:rPr>
          <w:rStyle w:val="FontStyle15"/>
          <w:b/>
          <w:sz w:val="24"/>
          <w:szCs w:val="24"/>
          <w:lang w:val="uk-UA"/>
        </w:rPr>
        <w:t>. Вимоги до конкурсних пропозицій та перелік документів,</w:t>
      </w:r>
      <w:r w:rsidR="00AF5C87">
        <w:rPr>
          <w:rStyle w:val="FontStyle15"/>
          <w:b/>
          <w:sz w:val="24"/>
          <w:szCs w:val="24"/>
          <w:lang w:val="uk-UA"/>
        </w:rPr>
        <w:t xml:space="preserve"> </w:t>
      </w:r>
      <w:r w:rsidRPr="00A73265">
        <w:rPr>
          <w:rStyle w:val="FontStyle15"/>
          <w:b/>
          <w:sz w:val="24"/>
          <w:szCs w:val="24"/>
          <w:lang w:val="uk-UA"/>
        </w:rPr>
        <w:t>оригінали або копії яких подаються учасниками конкурсу</w:t>
      </w:r>
      <w:r w:rsidR="00747611">
        <w:rPr>
          <w:rStyle w:val="FontStyle15"/>
          <w:b/>
          <w:sz w:val="24"/>
          <w:szCs w:val="24"/>
          <w:lang w:val="uk-UA"/>
        </w:rPr>
        <w:t xml:space="preserve"> </w:t>
      </w:r>
      <w:r w:rsidR="00E367A4">
        <w:rPr>
          <w:rStyle w:val="FontStyle15"/>
          <w:b/>
          <w:sz w:val="24"/>
          <w:szCs w:val="24"/>
          <w:lang w:val="uk-UA"/>
        </w:rPr>
        <w:t>для їх оцінювання</w:t>
      </w:r>
    </w:p>
    <w:p w:rsidR="005849E2" w:rsidRPr="00132204"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Для участі у конкурсі його учасники подають</w:t>
      </w:r>
      <w:r>
        <w:rPr>
          <w:rStyle w:val="FontStyle15"/>
          <w:sz w:val="24"/>
          <w:szCs w:val="24"/>
          <w:lang w:val="uk-UA"/>
        </w:rPr>
        <w:t xml:space="preserve"> до департаменту житлово-комунального господарства Білоцерківської міської ради </w:t>
      </w:r>
      <w:r w:rsidR="0063503E">
        <w:rPr>
          <w:rStyle w:val="FontStyle15"/>
          <w:sz w:val="24"/>
          <w:szCs w:val="24"/>
          <w:lang w:val="uk-UA"/>
        </w:rPr>
        <w:t>такі документи</w:t>
      </w:r>
      <w:r w:rsidRPr="00132204">
        <w:rPr>
          <w:rStyle w:val="FontStyle15"/>
          <w:sz w:val="24"/>
          <w:szCs w:val="24"/>
          <w:lang w:val="uk-UA"/>
        </w:rPr>
        <w:t>:</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Pr="00132204">
        <w:rPr>
          <w:rStyle w:val="FontStyle15"/>
          <w:sz w:val="24"/>
          <w:szCs w:val="24"/>
          <w:lang w:val="uk-UA"/>
        </w:rPr>
        <w:t>1. Заяву</w:t>
      </w:r>
      <w:r>
        <w:rPr>
          <w:rStyle w:val="FontStyle15"/>
          <w:sz w:val="24"/>
          <w:szCs w:val="24"/>
          <w:lang w:val="uk-UA"/>
        </w:rPr>
        <w:t xml:space="preserve"> </w:t>
      </w:r>
      <w:r w:rsidR="0063503E">
        <w:rPr>
          <w:rStyle w:val="FontStyle15"/>
          <w:sz w:val="24"/>
          <w:szCs w:val="24"/>
          <w:lang w:val="uk-UA"/>
        </w:rPr>
        <w:t xml:space="preserve">за формою </w:t>
      </w:r>
      <w:r w:rsidR="00BA1189">
        <w:rPr>
          <w:rStyle w:val="FontStyle15"/>
          <w:sz w:val="24"/>
          <w:szCs w:val="24"/>
          <w:lang w:val="uk-UA"/>
        </w:rPr>
        <w:t>викладеною в</w:t>
      </w:r>
      <w:r w:rsidR="0063503E" w:rsidRPr="00DE2CE5">
        <w:rPr>
          <w:rStyle w:val="FontStyle15"/>
          <w:sz w:val="24"/>
          <w:szCs w:val="24"/>
          <w:lang w:val="uk-UA"/>
        </w:rPr>
        <w:t>розділ</w:t>
      </w:r>
      <w:r w:rsidR="00BA1189">
        <w:rPr>
          <w:rStyle w:val="FontStyle15"/>
          <w:sz w:val="24"/>
          <w:szCs w:val="24"/>
          <w:lang w:val="uk-UA"/>
        </w:rPr>
        <w:t>і</w:t>
      </w:r>
      <w:r w:rsidR="00AF5C87">
        <w:rPr>
          <w:rStyle w:val="FontStyle15"/>
          <w:sz w:val="24"/>
          <w:szCs w:val="24"/>
          <w:lang w:val="uk-UA"/>
        </w:rPr>
        <w:t xml:space="preserve"> </w:t>
      </w:r>
      <w:r w:rsidR="00C37039" w:rsidRPr="00DE2CE5">
        <w:rPr>
          <w:rStyle w:val="FontStyle15"/>
          <w:sz w:val="24"/>
          <w:szCs w:val="24"/>
          <w:lang w:val="uk-UA"/>
        </w:rPr>
        <w:t>1</w:t>
      </w:r>
      <w:r w:rsidR="00556388">
        <w:rPr>
          <w:rStyle w:val="FontStyle15"/>
          <w:sz w:val="24"/>
          <w:szCs w:val="24"/>
          <w:lang w:val="uk-UA"/>
        </w:rPr>
        <w:t>7</w:t>
      </w:r>
      <w:r w:rsidR="00AF5C87">
        <w:rPr>
          <w:rStyle w:val="FontStyle15"/>
          <w:sz w:val="24"/>
          <w:szCs w:val="24"/>
          <w:lang w:val="uk-UA"/>
        </w:rPr>
        <w:t xml:space="preserve"> </w:t>
      </w:r>
      <w:r w:rsidR="0063503E" w:rsidRPr="00DE2CE5">
        <w:rPr>
          <w:rStyle w:val="FontStyle15"/>
          <w:sz w:val="24"/>
          <w:szCs w:val="24"/>
          <w:lang w:val="uk-UA"/>
        </w:rPr>
        <w:t>цієї</w:t>
      </w:r>
      <w:r w:rsidR="00AF5C87">
        <w:rPr>
          <w:rStyle w:val="FontStyle15"/>
          <w:sz w:val="24"/>
          <w:szCs w:val="24"/>
          <w:lang w:val="uk-UA"/>
        </w:rPr>
        <w:t xml:space="preserve"> </w:t>
      </w:r>
      <w:r w:rsidR="0063503E">
        <w:rPr>
          <w:rStyle w:val="FontStyle15"/>
          <w:sz w:val="24"/>
          <w:szCs w:val="24"/>
          <w:lang w:val="uk-UA"/>
        </w:rPr>
        <w:t>Конкурсної документації</w:t>
      </w:r>
      <w:r w:rsidRPr="00132204">
        <w:rPr>
          <w:rStyle w:val="FontStyle15"/>
          <w:sz w:val="24"/>
          <w:szCs w:val="24"/>
          <w:lang w:val="uk-UA"/>
        </w:rPr>
        <w:t>, у якій зазначають:</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 xml:space="preserve">- </w:t>
      </w:r>
      <w:r w:rsidR="007D62D0">
        <w:rPr>
          <w:rStyle w:val="FontStyle15"/>
          <w:sz w:val="24"/>
          <w:szCs w:val="24"/>
          <w:lang w:val="uk-UA"/>
        </w:rPr>
        <w:t>ф</w:t>
      </w:r>
      <w:r w:rsidRPr="00132204">
        <w:rPr>
          <w:rStyle w:val="FontStyle15"/>
          <w:sz w:val="24"/>
          <w:szCs w:val="24"/>
          <w:lang w:val="uk-UA"/>
        </w:rPr>
        <w:t xml:space="preserve">ізичні особи –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у паспорті про право здійснювати платежі за серією та номером </w:t>
      </w:r>
      <w:r w:rsidRPr="00132204">
        <w:rPr>
          <w:rStyle w:val="FontStyle15"/>
          <w:sz w:val="24"/>
          <w:szCs w:val="24"/>
          <w:lang w:val="uk-UA"/>
        </w:rPr>
        <w:lastRenderedPageBreak/>
        <w:t>паспорта)</w:t>
      </w:r>
      <w:r>
        <w:rPr>
          <w:rStyle w:val="FontStyle15"/>
          <w:sz w:val="24"/>
          <w:szCs w:val="24"/>
          <w:lang w:val="uk-UA"/>
        </w:rPr>
        <w:t>, місцезнаходження, поштова адресу, засоби зв’язку, спосіб надання конкурсної документації</w:t>
      </w:r>
      <w:r w:rsidRPr="00132204">
        <w:rPr>
          <w:rStyle w:val="FontStyle15"/>
          <w:sz w:val="24"/>
          <w:szCs w:val="24"/>
          <w:lang w:val="uk-UA"/>
        </w:rPr>
        <w:t>.</w:t>
      </w:r>
    </w:p>
    <w:p w:rsidR="005849E2" w:rsidRDefault="007D62D0" w:rsidP="005849E2">
      <w:pPr>
        <w:widowControl/>
        <w:autoSpaceDE/>
        <w:autoSpaceDN/>
        <w:adjustRightInd/>
        <w:ind w:firstLine="708"/>
        <w:jc w:val="both"/>
        <w:rPr>
          <w:rStyle w:val="FontStyle15"/>
          <w:sz w:val="24"/>
          <w:szCs w:val="24"/>
          <w:lang w:val="uk-UA"/>
        </w:rPr>
      </w:pPr>
      <w:r>
        <w:rPr>
          <w:rStyle w:val="FontStyle15"/>
          <w:sz w:val="24"/>
          <w:szCs w:val="24"/>
          <w:lang w:val="uk-UA"/>
        </w:rPr>
        <w:t>-ю</w:t>
      </w:r>
      <w:r w:rsidR="005849E2" w:rsidRPr="00132204">
        <w:rPr>
          <w:rStyle w:val="FontStyle15"/>
          <w:sz w:val="24"/>
          <w:szCs w:val="24"/>
          <w:lang w:val="uk-UA"/>
        </w:rPr>
        <w:t>ридичні особи – повне найменування, код за ЄДРПОУ</w:t>
      </w:r>
      <w:r w:rsidR="005849E2">
        <w:rPr>
          <w:rStyle w:val="FontStyle15"/>
          <w:sz w:val="24"/>
          <w:szCs w:val="24"/>
          <w:lang w:val="uk-UA"/>
        </w:rPr>
        <w:t>, місцезнаходження, поштова адресу, засоби зв’язку, спосіб надання конкурсної документації</w:t>
      </w:r>
      <w:r w:rsidR="005849E2" w:rsidRPr="00132204">
        <w:rPr>
          <w:rStyle w:val="FontStyle15"/>
          <w:sz w:val="24"/>
          <w:szCs w:val="24"/>
          <w:lang w:val="uk-UA"/>
        </w:rPr>
        <w:t>.</w:t>
      </w:r>
    </w:p>
    <w:p w:rsidR="003B78F8" w:rsidRPr="00132204" w:rsidRDefault="003B78F8"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2</w:t>
      </w:r>
      <w:r>
        <w:rPr>
          <w:rStyle w:val="FontStyle15"/>
          <w:sz w:val="24"/>
          <w:szCs w:val="24"/>
          <w:lang w:val="uk-UA"/>
        </w:rPr>
        <w:t xml:space="preserve">. </w:t>
      </w:r>
      <w:r w:rsidRPr="00132204">
        <w:rPr>
          <w:rStyle w:val="FontStyle15"/>
          <w:sz w:val="24"/>
          <w:szCs w:val="24"/>
          <w:lang w:val="uk-UA"/>
        </w:rPr>
        <w:t>До заяви</w:t>
      </w:r>
      <w:r>
        <w:rPr>
          <w:rStyle w:val="FontStyle15"/>
          <w:sz w:val="24"/>
          <w:szCs w:val="24"/>
          <w:lang w:val="uk-UA"/>
        </w:rPr>
        <w:t xml:space="preserve"> в обов’язковому порядку додаються документи (матеріали), зазначені в пунктах 8.1. - 8.5. розділу 8 цієї Конкурсної документації. </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sidRPr="00132204">
        <w:rPr>
          <w:rStyle w:val="FontStyle15"/>
          <w:sz w:val="24"/>
          <w:szCs w:val="24"/>
          <w:lang w:val="uk-UA"/>
        </w:rPr>
        <w:t xml:space="preserve">. До заяви </w:t>
      </w:r>
      <w:r w:rsidR="003B78F8">
        <w:rPr>
          <w:rStyle w:val="FontStyle15"/>
          <w:sz w:val="24"/>
          <w:szCs w:val="24"/>
          <w:lang w:val="uk-UA"/>
        </w:rPr>
        <w:t xml:space="preserve"> також </w:t>
      </w:r>
      <w:r w:rsidRPr="00132204">
        <w:rPr>
          <w:rStyle w:val="FontStyle15"/>
          <w:sz w:val="24"/>
          <w:szCs w:val="24"/>
          <w:lang w:val="uk-UA"/>
        </w:rPr>
        <w:t>додаються завірені належним чином копії таких документів:</w:t>
      </w:r>
    </w:p>
    <w:p w:rsidR="003B78F8" w:rsidRPr="003B78F8" w:rsidRDefault="005849E2" w:rsidP="003B78F8">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sidRPr="00132204">
        <w:rPr>
          <w:rStyle w:val="FontStyle15"/>
          <w:sz w:val="24"/>
          <w:szCs w:val="24"/>
          <w:lang w:val="uk-UA"/>
        </w:rPr>
        <w:t>.1.</w:t>
      </w:r>
      <w:r w:rsidR="003B78F8" w:rsidRPr="003B78F8">
        <w:rPr>
          <w:rStyle w:val="FontStyle15"/>
          <w:sz w:val="24"/>
          <w:szCs w:val="24"/>
          <w:lang w:val="uk-UA"/>
        </w:rPr>
        <w:t>засвідчені учасником конкурсу копії документів, що засвідчують повноваження керівника чи представника учасника конкурсу</w:t>
      </w:r>
      <w:r w:rsidR="003B78F8">
        <w:rPr>
          <w:rStyle w:val="FontStyle15"/>
          <w:sz w:val="24"/>
          <w:szCs w:val="24"/>
          <w:lang w:val="uk-UA"/>
        </w:rPr>
        <w:t>;</w:t>
      </w:r>
    </w:p>
    <w:p w:rsidR="003B78F8"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Pr="00132204">
        <w:rPr>
          <w:rStyle w:val="FontStyle15"/>
          <w:sz w:val="24"/>
          <w:szCs w:val="24"/>
          <w:lang w:val="uk-UA"/>
        </w:rPr>
        <w:t>.</w:t>
      </w:r>
      <w:r w:rsidR="007D62D0">
        <w:rPr>
          <w:rStyle w:val="FontStyle15"/>
          <w:sz w:val="24"/>
          <w:szCs w:val="24"/>
          <w:lang w:val="uk-UA"/>
        </w:rPr>
        <w:t>3</w:t>
      </w:r>
      <w:r w:rsidRPr="00132204">
        <w:rPr>
          <w:rStyle w:val="FontStyle15"/>
          <w:sz w:val="24"/>
          <w:szCs w:val="24"/>
          <w:lang w:val="uk-UA"/>
        </w:rPr>
        <w:t xml:space="preserve">.2. </w:t>
      </w:r>
      <w:r w:rsidR="003B78F8" w:rsidRPr="003B78F8">
        <w:rPr>
          <w:rStyle w:val="FontStyle15"/>
          <w:sz w:val="24"/>
          <w:szCs w:val="24"/>
          <w:lang w:val="uk-UA"/>
        </w:rPr>
        <w:t>засвідчена учасником конкурсу копія статуту (положення чи інший засновницький документ відповідно до закону) юридичної особи – учасника конкурсу;</w:t>
      </w:r>
    </w:p>
    <w:p w:rsidR="003B78F8"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Pr="00132204">
        <w:rPr>
          <w:rStyle w:val="FontStyle15"/>
          <w:sz w:val="24"/>
          <w:szCs w:val="24"/>
          <w:lang w:val="uk-UA"/>
        </w:rPr>
        <w:t>.</w:t>
      </w:r>
      <w:r w:rsidR="007D62D0">
        <w:rPr>
          <w:rStyle w:val="FontStyle15"/>
          <w:sz w:val="24"/>
          <w:szCs w:val="24"/>
          <w:lang w:val="uk-UA"/>
        </w:rPr>
        <w:t>3</w:t>
      </w:r>
      <w:r w:rsidRPr="00132204">
        <w:rPr>
          <w:rStyle w:val="FontStyle15"/>
          <w:sz w:val="24"/>
          <w:szCs w:val="24"/>
          <w:lang w:val="uk-UA"/>
        </w:rPr>
        <w:t xml:space="preserve">.3. </w:t>
      </w:r>
      <w:r w:rsidR="003B78F8" w:rsidRPr="003B78F8">
        <w:rPr>
          <w:rStyle w:val="FontStyle15"/>
          <w:sz w:val="24"/>
          <w:szCs w:val="24"/>
          <w:lang w:val="uk-UA"/>
        </w:rPr>
        <w:t>засвідчена учасником конкурсу копія свідоцтва про державну реєстрацію суб’єкта господарювання (за наявності);</w:t>
      </w:r>
    </w:p>
    <w:p w:rsidR="003B78F8" w:rsidRPr="003B78F8" w:rsidRDefault="003B78F8" w:rsidP="003B78F8">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.4. </w:t>
      </w:r>
      <w:r w:rsidRPr="003B78F8">
        <w:rPr>
          <w:rStyle w:val="FontStyle15"/>
          <w:sz w:val="24"/>
          <w:szCs w:val="24"/>
          <w:lang w:val="uk-UA"/>
        </w:rPr>
        <w:t>засвідчена учасником конкурсу копія свідоцтва платника податку на додану вартість (якщо учасник є платником ПДВ);</w:t>
      </w:r>
    </w:p>
    <w:p w:rsidR="003B78F8" w:rsidRDefault="003B78F8"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.5. </w:t>
      </w:r>
      <w:r w:rsidRPr="003B78F8">
        <w:rPr>
          <w:rStyle w:val="FontStyle15"/>
          <w:sz w:val="24"/>
          <w:szCs w:val="24"/>
          <w:lang w:val="uk-UA"/>
        </w:rPr>
        <w:t>засвідчена учасником конкурсу копія свідоцтва платника єдиного податку (якщо учасник є платником єдиного податку);</w:t>
      </w:r>
    </w:p>
    <w:p w:rsidR="003B78F8" w:rsidRDefault="003B78F8"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.6. </w:t>
      </w:r>
      <w:r w:rsidRPr="003B78F8">
        <w:rPr>
          <w:rStyle w:val="FontStyle15"/>
          <w:sz w:val="24"/>
          <w:szCs w:val="24"/>
          <w:lang w:val="uk-UA"/>
        </w:rPr>
        <w:t>засвідчена учасником конкурсу копія декларації платника єдиного податку за останній звітний період (якщо учасник є платником єдиного податку);</w:t>
      </w:r>
    </w:p>
    <w:p w:rsidR="003B78F8" w:rsidRDefault="003B78F8"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.7. </w:t>
      </w:r>
      <w:r w:rsidRPr="003B78F8">
        <w:rPr>
          <w:rStyle w:val="FontStyle15"/>
          <w:sz w:val="24"/>
          <w:szCs w:val="24"/>
          <w:lang w:val="uk-UA"/>
        </w:rPr>
        <w:t>оригінал витягу з ЄДРПОУ, що підтверджує здійснення учасником конкурсу економічної діяльності в сфері управління нерухомим майном;</w:t>
      </w:r>
    </w:p>
    <w:p w:rsidR="003B78F8" w:rsidRDefault="003B78F8"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.8. </w:t>
      </w:r>
      <w:r w:rsidR="007B509B" w:rsidRPr="007B509B">
        <w:rPr>
          <w:rStyle w:val="FontStyle15"/>
          <w:sz w:val="24"/>
          <w:szCs w:val="24"/>
          <w:lang w:val="uk-UA"/>
        </w:rPr>
        <w:t xml:space="preserve">оригінал довідки учасника у довільній формі про: фінансову спроможність чи  наявність коштів, необхідних для надання послуги з управління у повному обсязі не менше одного місяця, з наданням підтверджуючих документів (в т.ч. – оригінали довідок з банків, що </w:t>
      </w:r>
      <w:r w:rsidR="007B509B">
        <w:rPr>
          <w:rStyle w:val="FontStyle15"/>
          <w:sz w:val="24"/>
          <w:szCs w:val="24"/>
          <w:lang w:val="uk-UA"/>
        </w:rPr>
        <w:t>підтверджують наявність коштів);</w:t>
      </w:r>
    </w:p>
    <w:p w:rsidR="007B509B" w:rsidRDefault="007B509B"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.9. </w:t>
      </w:r>
      <w:r w:rsidRPr="007B509B">
        <w:rPr>
          <w:rStyle w:val="FontStyle15"/>
          <w:sz w:val="24"/>
          <w:szCs w:val="24"/>
          <w:lang w:val="uk-UA"/>
        </w:rPr>
        <w:t>оригінал довідки учасника конкурсу довільної форми, що містить інформацію про рівень забезпеченості учасника конкурсу матеріально-технічною базою з наданням засвідчених копій підтверджуючих документів;</w:t>
      </w:r>
    </w:p>
    <w:p w:rsidR="007B509B" w:rsidRDefault="007B509B"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.10. </w:t>
      </w:r>
      <w:r w:rsidRPr="007B509B">
        <w:rPr>
          <w:rStyle w:val="FontStyle15"/>
          <w:sz w:val="24"/>
          <w:szCs w:val="24"/>
          <w:lang w:val="uk-UA"/>
        </w:rPr>
        <w:t>оригінал довідки учасника</w:t>
      </w:r>
      <w:r w:rsidR="007D62D0">
        <w:rPr>
          <w:rStyle w:val="FontStyle15"/>
          <w:sz w:val="24"/>
          <w:szCs w:val="24"/>
          <w:lang w:val="uk-UA"/>
        </w:rPr>
        <w:t xml:space="preserve"> конкурсу</w:t>
      </w:r>
      <w:r w:rsidRPr="007B509B">
        <w:rPr>
          <w:rStyle w:val="FontStyle15"/>
          <w:sz w:val="24"/>
          <w:szCs w:val="24"/>
          <w:lang w:val="uk-UA"/>
        </w:rPr>
        <w:t xml:space="preserve"> довільної форми, яка містить інформацію про </w:t>
      </w:r>
      <w:r w:rsidR="007D62D0">
        <w:rPr>
          <w:rStyle w:val="FontStyle15"/>
          <w:sz w:val="24"/>
          <w:szCs w:val="24"/>
          <w:lang w:val="uk-UA"/>
        </w:rPr>
        <w:t>місце розташування</w:t>
      </w:r>
      <w:r w:rsidRPr="007B509B">
        <w:rPr>
          <w:rStyle w:val="FontStyle15"/>
          <w:sz w:val="24"/>
          <w:szCs w:val="24"/>
          <w:lang w:val="uk-UA"/>
        </w:rPr>
        <w:t xml:space="preserve"> адміністративних та виробничих приміщень учасника</w:t>
      </w:r>
      <w:r>
        <w:rPr>
          <w:rStyle w:val="FontStyle15"/>
          <w:sz w:val="24"/>
          <w:szCs w:val="24"/>
          <w:lang w:val="uk-UA"/>
        </w:rPr>
        <w:t xml:space="preserve"> (</w:t>
      </w:r>
      <w:r w:rsidRPr="007B509B">
        <w:rPr>
          <w:rStyle w:val="FontStyle15"/>
          <w:sz w:val="24"/>
          <w:szCs w:val="24"/>
          <w:lang w:val="uk-UA"/>
        </w:rPr>
        <w:t>з наданням засвідчених копій підтверджуючих документів</w:t>
      </w:r>
      <w:r>
        <w:rPr>
          <w:rStyle w:val="FontStyle15"/>
          <w:sz w:val="24"/>
          <w:szCs w:val="24"/>
          <w:lang w:val="uk-UA"/>
        </w:rPr>
        <w:t>)</w:t>
      </w:r>
      <w:r w:rsidRPr="007B509B">
        <w:rPr>
          <w:rStyle w:val="FontStyle15"/>
          <w:sz w:val="24"/>
          <w:szCs w:val="24"/>
          <w:lang w:val="uk-UA"/>
        </w:rPr>
        <w:t>, засоби зв’язку з керівництвом учасника</w:t>
      </w:r>
      <w:r w:rsidR="007D62D0">
        <w:rPr>
          <w:rStyle w:val="FontStyle15"/>
          <w:sz w:val="24"/>
          <w:szCs w:val="24"/>
          <w:lang w:val="uk-UA"/>
        </w:rPr>
        <w:t xml:space="preserve"> конкурсу</w:t>
      </w:r>
      <w:r w:rsidRPr="007B509B">
        <w:rPr>
          <w:rStyle w:val="FontStyle15"/>
          <w:sz w:val="24"/>
          <w:szCs w:val="24"/>
          <w:lang w:val="uk-UA"/>
        </w:rPr>
        <w:t xml:space="preserve"> та банківські реквізити учасника конкурсу;</w:t>
      </w:r>
    </w:p>
    <w:p w:rsidR="003B78F8" w:rsidRDefault="007B509B"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 xml:space="preserve">.11. </w:t>
      </w:r>
      <w:r w:rsidRPr="007B509B">
        <w:rPr>
          <w:rStyle w:val="FontStyle15"/>
          <w:sz w:val="24"/>
          <w:szCs w:val="24"/>
          <w:lang w:val="uk-UA"/>
        </w:rPr>
        <w:t>оригінал довідки у довільній формі, що містить відомості про досвід роботи у сфері надання житлово-комунальних послуг (управління або утримання будинків) з наданням засвідчених копій підтверджуючих документів;</w:t>
      </w:r>
    </w:p>
    <w:p w:rsidR="005849E2" w:rsidRDefault="007B509B"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sidR="005849E2" w:rsidRPr="00132204">
        <w:rPr>
          <w:rStyle w:val="FontStyle15"/>
          <w:sz w:val="24"/>
          <w:szCs w:val="24"/>
          <w:lang w:val="uk-UA"/>
        </w:rPr>
        <w:t>.</w:t>
      </w:r>
      <w:r>
        <w:rPr>
          <w:rStyle w:val="FontStyle15"/>
          <w:sz w:val="24"/>
          <w:szCs w:val="24"/>
          <w:lang w:val="uk-UA"/>
        </w:rPr>
        <w:t>12</w:t>
      </w:r>
      <w:r w:rsidR="005849E2" w:rsidRPr="00132204">
        <w:rPr>
          <w:rStyle w:val="FontStyle15"/>
          <w:sz w:val="24"/>
          <w:szCs w:val="24"/>
          <w:lang w:val="uk-UA"/>
        </w:rPr>
        <w:t xml:space="preserve">. </w:t>
      </w:r>
      <w:r>
        <w:rPr>
          <w:rStyle w:val="FontStyle15"/>
          <w:sz w:val="24"/>
          <w:szCs w:val="24"/>
          <w:lang w:val="uk-UA"/>
        </w:rPr>
        <w:t>к</w:t>
      </w:r>
      <w:r w:rsidR="005849E2" w:rsidRPr="00132204">
        <w:rPr>
          <w:rStyle w:val="FontStyle15"/>
          <w:sz w:val="24"/>
          <w:szCs w:val="24"/>
          <w:lang w:val="uk-UA"/>
        </w:rPr>
        <w:t>опії актів проходження технічного огляду транспортних засобів (акти дійсні на момент подачі заяви)</w:t>
      </w:r>
      <w:r>
        <w:rPr>
          <w:rStyle w:val="FontStyle15"/>
          <w:sz w:val="24"/>
          <w:szCs w:val="24"/>
          <w:lang w:val="uk-UA"/>
        </w:rPr>
        <w:t>;</w:t>
      </w:r>
    </w:p>
    <w:p w:rsidR="00061908" w:rsidRDefault="007B509B" w:rsidP="007B509B">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3</w:t>
      </w:r>
      <w:r>
        <w:rPr>
          <w:rStyle w:val="FontStyle15"/>
          <w:sz w:val="24"/>
          <w:szCs w:val="24"/>
          <w:lang w:val="uk-UA"/>
        </w:rPr>
        <w:t>.13. р</w:t>
      </w:r>
      <w:r w:rsidRPr="00132204">
        <w:rPr>
          <w:rStyle w:val="FontStyle15"/>
          <w:sz w:val="24"/>
          <w:szCs w:val="24"/>
          <w:lang w:val="uk-UA"/>
        </w:rPr>
        <w:t>озрахунок вартості надання послуги з управління на кожний багатоквартирний будинок)</w:t>
      </w:r>
      <w:r>
        <w:rPr>
          <w:rStyle w:val="FontStyle15"/>
          <w:sz w:val="24"/>
          <w:szCs w:val="24"/>
          <w:lang w:val="uk-UA"/>
        </w:rPr>
        <w:t xml:space="preserve"> з врахуванням вимог пункту 8.1  та пункт</w:t>
      </w:r>
      <w:r w:rsidR="00370D5D">
        <w:rPr>
          <w:rStyle w:val="FontStyle15"/>
          <w:sz w:val="24"/>
          <w:szCs w:val="24"/>
          <w:lang w:val="uk-UA"/>
        </w:rPr>
        <w:t>ів 8.8.-8.9.</w:t>
      </w:r>
      <w:r>
        <w:rPr>
          <w:rStyle w:val="FontStyle15"/>
          <w:sz w:val="24"/>
          <w:szCs w:val="24"/>
          <w:lang w:val="uk-UA"/>
        </w:rPr>
        <w:t xml:space="preserve"> розділу 8 цієї Конкурсної документації</w:t>
      </w:r>
      <w:r w:rsidR="00061908">
        <w:rPr>
          <w:rStyle w:val="FontStyle15"/>
          <w:sz w:val="24"/>
          <w:szCs w:val="24"/>
          <w:lang w:val="uk-UA"/>
        </w:rPr>
        <w:t>.</w:t>
      </w:r>
    </w:p>
    <w:p w:rsidR="00370D5D" w:rsidRDefault="00370D5D" w:rsidP="007B509B">
      <w:pPr>
        <w:widowControl/>
        <w:autoSpaceDE/>
        <w:autoSpaceDN/>
        <w:adjustRightInd/>
        <w:ind w:firstLine="708"/>
        <w:jc w:val="both"/>
        <w:rPr>
          <w:rStyle w:val="FontStyle15"/>
          <w:sz w:val="24"/>
          <w:szCs w:val="24"/>
          <w:lang w:val="uk-UA"/>
        </w:rPr>
      </w:pPr>
      <w:r w:rsidRPr="00370D5D">
        <w:rPr>
          <w:rStyle w:val="FontStyle15"/>
          <w:sz w:val="24"/>
          <w:szCs w:val="24"/>
          <w:lang w:val="uk-UA"/>
        </w:rPr>
        <w:t>У розрахунках ціни послуги з управління учасники повинні визначити вартість кожної складової послуги з уп</w:t>
      </w:r>
      <w:r>
        <w:rPr>
          <w:rStyle w:val="FontStyle15"/>
          <w:sz w:val="24"/>
          <w:szCs w:val="24"/>
          <w:lang w:val="uk-UA"/>
        </w:rPr>
        <w:t>равління (згідно з п.8.1 розділу 8</w:t>
      </w:r>
      <w:r w:rsidRPr="00370D5D">
        <w:rPr>
          <w:rStyle w:val="FontStyle15"/>
          <w:sz w:val="24"/>
          <w:szCs w:val="24"/>
          <w:lang w:val="uk-UA"/>
        </w:rPr>
        <w:t xml:space="preserve"> цієї </w:t>
      </w:r>
      <w:r>
        <w:rPr>
          <w:rStyle w:val="FontStyle15"/>
          <w:sz w:val="24"/>
          <w:szCs w:val="24"/>
          <w:lang w:val="uk-UA"/>
        </w:rPr>
        <w:t>К</w:t>
      </w:r>
      <w:r w:rsidRPr="00370D5D">
        <w:rPr>
          <w:rStyle w:val="FontStyle15"/>
          <w:sz w:val="24"/>
          <w:szCs w:val="24"/>
          <w:lang w:val="uk-UA"/>
        </w:rPr>
        <w:t xml:space="preserve">онкурсної документації) з врахуванням вимог наказу Міністерства регіонального розвитку, будівництва та житлово-комунального господарства України від 25.12.2013 № 603 «Про затвердження Норм часу та матеріально-технічних ресурсів, норм обслуговування для робітників при утриманні будинків, споруд і прибудинкових територій» </w:t>
      </w:r>
      <w:r>
        <w:rPr>
          <w:rStyle w:val="FontStyle15"/>
          <w:sz w:val="24"/>
          <w:szCs w:val="24"/>
          <w:lang w:val="uk-UA"/>
        </w:rPr>
        <w:t>та інших нормативно-правових документів.</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4</w:t>
      </w:r>
      <w:r w:rsidR="00370D5D">
        <w:rPr>
          <w:rStyle w:val="FontStyle15"/>
          <w:sz w:val="24"/>
          <w:szCs w:val="24"/>
          <w:lang w:val="uk-UA"/>
        </w:rPr>
        <w:t>.</w:t>
      </w:r>
      <w:r w:rsidRPr="00132204">
        <w:rPr>
          <w:rStyle w:val="FontStyle15"/>
          <w:sz w:val="24"/>
          <w:szCs w:val="24"/>
          <w:lang w:val="uk-UA"/>
        </w:rPr>
        <w:t xml:space="preserve"> Учасники конкурсу мають право, крім передбачених конкурсною документацією, подавати у складі конкурсної пропозиції також інші документи, які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p>
    <w:p w:rsidR="005849E2" w:rsidRPr="00D220AE"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lastRenderedPageBreak/>
        <w:t>9.</w:t>
      </w:r>
      <w:r w:rsidR="007D62D0">
        <w:rPr>
          <w:rStyle w:val="FontStyle15"/>
          <w:sz w:val="24"/>
          <w:szCs w:val="24"/>
          <w:lang w:val="uk-UA"/>
        </w:rPr>
        <w:t>5</w:t>
      </w:r>
      <w:r>
        <w:rPr>
          <w:rStyle w:val="FontStyle15"/>
          <w:sz w:val="24"/>
          <w:szCs w:val="24"/>
          <w:lang w:val="uk-UA"/>
        </w:rPr>
        <w:t xml:space="preserve">. Учасники конкурсу подають </w:t>
      </w:r>
      <w:r w:rsidRPr="00D220AE">
        <w:rPr>
          <w:rStyle w:val="FontStyle15"/>
          <w:sz w:val="24"/>
          <w:szCs w:val="24"/>
          <w:lang w:val="uk-UA"/>
        </w:rPr>
        <w:t>довідк</w:t>
      </w:r>
      <w:r>
        <w:rPr>
          <w:rStyle w:val="FontStyle15"/>
          <w:sz w:val="24"/>
          <w:szCs w:val="24"/>
          <w:lang w:val="uk-UA"/>
        </w:rPr>
        <w:t>у</w:t>
      </w:r>
      <w:r w:rsidRPr="00D220AE">
        <w:rPr>
          <w:rStyle w:val="FontStyle15"/>
          <w:sz w:val="24"/>
          <w:szCs w:val="24"/>
          <w:lang w:val="uk-UA"/>
        </w:rPr>
        <w:t xml:space="preserve"> із наступним текстом, який зазначається в обов’язковому порядку: </w:t>
      </w:r>
      <w:r>
        <w:rPr>
          <w:rStyle w:val="FontStyle15"/>
          <w:sz w:val="24"/>
          <w:szCs w:val="24"/>
          <w:lang w:val="uk-UA"/>
        </w:rPr>
        <w:t>«</w:t>
      </w:r>
      <w:r w:rsidRPr="00D220AE">
        <w:rPr>
          <w:rStyle w:val="FontStyle15"/>
          <w:sz w:val="24"/>
          <w:szCs w:val="24"/>
          <w:lang w:val="uk-UA"/>
        </w:rPr>
        <w:t xml:space="preserve">Учасник конкурсу гарантує, що в порядку, визначеному Законом України </w:t>
      </w:r>
      <w:r>
        <w:rPr>
          <w:rStyle w:val="FontStyle15"/>
          <w:sz w:val="24"/>
          <w:szCs w:val="24"/>
          <w:lang w:val="uk-UA"/>
        </w:rPr>
        <w:t>«</w:t>
      </w:r>
      <w:r w:rsidRPr="00D220AE">
        <w:rPr>
          <w:rStyle w:val="FontStyle15"/>
          <w:sz w:val="24"/>
          <w:szCs w:val="24"/>
          <w:lang w:val="uk-UA"/>
        </w:rPr>
        <w:t>Про захист персональних даних</w:t>
      </w:r>
      <w:r>
        <w:rPr>
          <w:rStyle w:val="FontStyle15"/>
          <w:sz w:val="24"/>
          <w:szCs w:val="24"/>
          <w:lang w:val="uk-UA"/>
        </w:rPr>
        <w:t>»</w:t>
      </w:r>
      <w:r w:rsidRPr="00D220AE">
        <w:rPr>
          <w:rStyle w:val="FontStyle15"/>
          <w:sz w:val="24"/>
          <w:szCs w:val="24"/>
          <w:lang w:val="uk-UA"/>
        </w:rPr>
        <w:t xml:space="preserve"> та іншими актами законодавства України усі фізичні особи, персональні дані про яких наведено у конкурсній пропозиції (включаючи їх прізвища, імена, по батькові, паспортні дані, реєстраційні номери облікових карток платників податків, тощо) надали письмову згоду та дозвіл на використання їх персональних даних, включаючи дії щодо їх обробки (в т.ч. збирання, зберігання і поширення) цих даних, дії щодо їх захисту, а також дії щодо надання повного права обробки цих персональних даних </w:t>
      </w:r>
      <w:r>
        <w:rPr>
          <w:rStyle w:val="FontStyle15"/>
          <w:sz w:val="24"/>
          <w:szCs w:val="24"/>
          <w:lang w:val="uk-UA"/>
        </w:rPr>
        <w:t>о</w:t>
      </w:r>
      <w:r w:rsidRPr="00D220AE">
        <w:rPr>
          <w:rStyle w:val="FontStyle15"/>
          <w:sz w:val="24"/>
          <w:szCs w:val="24"/>
          <w:lang w:val="uk-UA"/>
        </w:rPr>
        <w:t xml:space="preserve">рганізатором конкурсу з метою проведення конкурсу  з  призначення управителя  багатоквартирних  будинків  </w:t>
      </w:r>
      <w:r>
        <w:rPr>
          <w:rStyle w:val="FontStyle15"/>
          <w:sz w:val="24"/>
          <w:szCs w:val="24"/>
          <w:lang w:val="uk-UA"/>
        </w:rPr>
        <w:t>в Білоцерківській міській територіальній громаді</w:t>
      </w:r>
      <w:r w:rsidRPr="00D220AE">
        <w:rPr>
          <w:rStyle w:val="FontStyle15"/>
          <w:sz w:val="24"/>
          <w:szCs w:val="24"/>
          <w:lang w:val="uk-UA"/>
        </w:rPr>
        <w:t xml:space="preserve"> в обсягах і в порядку, визначеному чинним законодавством України, а також були письмово проінформовані про використання їх персональних даних у такий спосіб</w:t>
      </w:r>
      <w:r>
        <w:rPr>
          <w:rStyle w:val="FontStyle15"/>
          <w:sz w:val="24"/>
          <w:szCs w:val="24"/>
          <w:lang w:val="uk-UA"/>
        </w:rPr>
        <w:t>»</w:t>
      </w:r>
      <w:r w:rsidRPr="00D220AE">
        <w:rPr>
          <w:rStyle w:val="FontStyle15"/>
          <w:sz w:val="24"/>
          <w:szCs w:val="24"/>
          <w:lang w:val="uk-UA"/>
        </w:rPr>
        <w:t>.</w:t>
      </w:r>
    </w:p>
    <w:p w:rsidR="005849E2" w:rsidRPr="00D220AE" w:rsidRDefault="00711789" w:rsidP="005849E2">
      <w:pPr>
        <w:widowControl/>
        <w:autoSpaceDE/>
        <w:autoSpaceDN/>
        <w:adjustRightInd/>
        <w:ind w:firstLine="708"/>
        <w:jc w:val="both"/>
        <w:rPr>
          <w:rStyle w:val="FontStyle15"/>
          <w:sz w:val="24"/>
          <w:szCs w:val="24"/>
          <w:lang w:val="uk-UA"/>
        </w:rPr>
      </w:pPr>
      <w:r>
        <w:rPr>
          <w:rStyle w:val="FontStyle15"/>
          <w:sz w:val="24"/>
          <w:szCs w:val="24"/>
          <w:lang w:val="uk-UA"/>
        </w:rPr>
        <w:t xml:space="preserve">Такою довідкою </w:t>
      </w:r>
      <w:r w:rsidR="005849E2" w:rsidRPr="00D220AE">
        <w:rPr>
          <w:rStyle w:val="FontStyle15"/>
          <w:sz w:val="24"/>
          <w:szCs w:val="24"/>
          <w:lang w:val="uk-UA"/>
        </w:rPr>
        <w:t>учасник конкурсу підтверджує організатору конкурсу, що всі документи, які надаються в рамках конкурсної пропозиції, надаються з отриманням згоди на обробку персональних даних з боку конкретного працівника учаснику конкурсу. Таким чином, учасник конкурсу надає єдину довідку із вказаним текстом і</w:t>
      </w:r>
      <w:r w:rsidR="005849E2">
        <w:rPr>
          <w:rStyle w:val="FontStyle15"/>
          <w:sz w:val="24"/>
          <w:szCs w:val="24"/>
          <w:lang w:val="uk-UA"/>
        </w:rPr>
        <w:t xml:space="preserve"> тому</w:t>
      </w:r>
      <w:r w:rsidR="005849E2" w:rsidRPr="00D220AE">
        <w:rPr>
          <w:rStyle w:val="FontStyle15"/>
          <w:sz w:val="24"/>
          <w:szCs w:val="24"/>
          <w:lang w:val="uk-UA"/>
        </w:rPr>
        <w:t xml:space="preserve"> немає необхідності долучати до складу конкурсної пропозиції згоду на обробку персональних даних від кожного окремого працівника.</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6</w:t>
      </w:r>
      <w:r w:rsidRPr="00132204">
        <w:rPr>
          <w:rStyle w:val="FontStyle15"/>
          <w:sz w:val="24"/>
          <w:szCs w:val="24"/>
          <w:lang w:val="uk-UA"/>
        </w:rPr>
        <w:t>. Конкурсна пропозиція подається щодо кожного об’єкта окремо.</w:t>
      </w:r>
    </w:p>
    <w:p w:rsidR="00370D5D" w:rsidRPr="00132204" w:rsidRDefault="00370D5D"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7</w:t>
      </w:r>
      <w:r>
        <w:rPr>
          <w:rStyle w:val="FontStyle15"/>
          <w:sz w:val="24"/>
          <w:szCs w:val="24"/>
          <w:lang w:val="uk-UA"/>
        </w:rPr>
        <w:t xml:space="preserve">. </w:t>
      </w:r>
      <w:r w:rsidRPr="00370D5D">
        <w:rPr>
          <w:rStyle w:val="FontStyle15"/>
          <w:sz w:val="24"/>
          <w:szCs w:val="24"/>
          <w:lang w:val="uk-UA"/>
        </w:rPr>
        <w:t>Кожна довідка повинна містити номер та дату документу із обов’язковим підписом керівника або уповноваженої особи. У випадку, якщо учасник конкурсу використовує у своїй діяльності печатку, тоді кожна довідка повинна містити у тому числі відбиток печатки.</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7D62D0">
        <w:rPr>
          <w:rStyle w:val="FontStyle15"/>
          <w:sz w:val="24"/>
          <w:szCs w:val="24"/>
          <w:lang w:val="uk-UA"/>
        </w:rPr>
        <w:t>8</w:t>
      </w:r>
      <w:r w:rsidRPr="00132204">
        <w:rPr>
          <w:rStyle w:val="FontStyle15"/>
          <w:sz w:val="24"/>
          <w:szCs w:val="24"/>
          <w:lang w:val="uk-UA"/>
        </w:rPr>
        <w:t xml:space="preserve">. Конкурсна пропозиція подається особисто або через уповноважену належним чином особу чи надсилається поштою </w:t>
      </w:r>
      <w:r>
        <w:rPr>
          <w:rStyle w:val="FontStyle15"/>
          <w:sz w:val="24"/>
          <w:szCs w:val="24"/>
          <w:lang w:val="uk-UA"/>
        </w:rPr>
        <w:t xml:space="preserve">органу, що здійснює технічне забезпечення діяльності </w:t>
      </w:r>
      <w:r w:rsidR="007D62D0">
        <w:rPr>
          <w:rStyle w:val="FontStyle15"/>
          <w:sz w:val="24"/>
          <w:szCs w:val="24"/>
          <w:lang w:val="uk-UA"/>
        </w:rPr>
        <w:t>к</w:t>
      </w:r>
      <w:r>
        <w:rPr>
          <w:rStyle w:val="FontStyle15"/>
          <w:sz w:val="24"/>
          <w:szCs w:val="24"/>
          <w:lang w:val="uk-UA"/>
        </w:rPr>
        <w:t xml:space="preserve">онкурсної комісії, а саме: </w:t>
      </w:r>
      <w:r w:rsidRPr="008B1C3A">
        <w:rPr>
          <w:rStyle w:val="FontStyle15"/>
          <w:sz w:val="24"/>
          <w:szCs w:val="24"/>
          <w:u w:val="single"/>
          <w:lang w:val="uk-UA"/>
        </w:rPr>
        <w:t>департаменту житлово-комунального господарства Білоцерківської міської ради</w:t>
      </w:r>
      <w:r>
        <w:rPr>
          <w:rFonts w:ascii="Times New Roman" w:hAnsi="Times New Roman"/>
          <w:color w:val="000000"/>
          <w:shd w:val="clear" w:color="auto" w:fill="FFFFFF"/>
          <w:lang w:val="uk-UA" w:eastAsia="uk-UA"/>
        </w:rPr>
        <w:t>(вул. А. Шептицького, 2, м. Біла Церква, 09117)</w:t>
      </w:r>
      <w:r w:rsidR="00392999">
        <w:rPr>
          <w:rStyle w:val="FontStyle15"/>
          <w:sz w:val="24"/>
          <w:szCs w:val="24"/>
          <w:lang w:val="uk-UA"/>
        </w:rPr>
        <w:t>;</w:t>
      </w:r>
      <w:r w:rsidRPr="00132204">
        <w:rPr>
          <w:rStyle w:val="FontStyle15"/>
          <w:sz w:val="24"/>
          <w:szCs w:val="24"/>
          <w:lang w:val="uk-UA"/>
        </w:rPr>
        <w:t xml:space="preserve">у запечатаному конверті, на якому зазначаються повне </w:t>
      </w:r>
      <w:r w:rsidRPr="004D4A1A">
        <w:rPr>
          <w:rStyle w:val="FontStyle15"/>
          <w:sz w:val="24"/>
          <w:szCs w:val="24"/>
          <w:lang w:val="uk-UA"/>
        </w:rPr>
        <w:t>найменування і місцезнаходження організатора</w:t>
      </w:r>
      <w:r w:rsidR="007D62D0" w:rsidRPr="004D4A1A">
        <w:rPr>
          <w:rStyle w:val="FontStyle15"/>
          <w:sz w:val="24"/>
          <w:szCs w:val="24"/>
          <w:lang w:val="uk-UA"/>
        </w:rPr>
        <w:t xml:space="preserve"> конкурсу</w:t>
      </w:r>
      <w:r w:rsidRPr="004D4A1A">
        <w:rPr>
          <w:rStyle w:val="FontStyle15"/>
          <w:sz w:val="24"/>
          <w:szCs w:val="24"/>
          <w:lang w:val="uk-UA"/>
        </w:rPr>
        <w:t xml:space="preserve"> та найменування (прізвище,</w:t>
      </w:r>
      <w:r w:rsidRPr="00132204">
        <w:rPr>
          <w:rStyle w:val="FontStyle15"/>
          <w:sz w:val="24"/>
          <w:szCs w:val="24"/>
          <w:lang w:val="uk-UA"/>
        </w:rPr>
        <w:t xml:space="preserve"> ім’я, по батькові) учасника конкурсу, дата та час проведення конкурсу, контактні номери телефонів учасника конкурсу.</w:t>
      </w:r>
    </w:p>
    <w:p w:rsidR="007D62D0" w:rsidRDefault="007D62D0" w:rsidP="00711789">
      <w:pPr>
        <w:widowControl/>
        <w:autoSpaceDE/>
        <w:autoSpaceDN/>
        <w:adjustRightInd/>
        <w:ind w:firstLine="708"/>
        <w:jc w:val="both"/>
        <w:rPr>
          <w:rStyle w:val="FontStyle15"/>
          <w:sz w:val="24"/>
          <w:szCs w:val="24"/>
          <w:lang w:val="uk-UA"/>
        </w:rPr>
      </w:pPr>
      <w:r>
        <w:rPr>
          <w:rStyle w:val="FontStyle15"/>
          <w:sz w:val="24"/>
          <w:szCs w:val="24"/>
          <w:lang w:val="uk-UA"/>
        </w:rPr>
        <w:t xml:space="preserve">9.9. </w:t>
      </w:r>
      <w:r w:rsidR="00711789" w:rsidRPr="00711789">
        <w:rPr>
          <w:rStyle w:val="FontStyle15"/>
          <w:sz w:val="24"/>
          <w:szCs w:val="24"/>
          <w:lang w:val="uk-UA"/>
        </w:rPr>
        <w:t>Прізвище, посада, номери телефонів ос</w:t>
      </w:r>
      <w:r w:rsidR="00391E3B">
        <w:rPr>
          <w:rStyle w:val="FontStyle15"/>
          <w:sz w:val="24"/>
          <w:szCs w:val="24"/>
          <w:lang w:val="uk-UA"/>
        </w:rPr>
        <w:t>оби</w:t>
      </w:r>
      <w:r w:rsidR="00711789" w:rsidRPr="00711789">
        <w:rPr>
          <w:rStyle w:val="FontStyle15"/>
          <w:sz w:val="24"/>
          <w:szCs w:val="24"/>
          <w:lang w:val="uk-UA"/>
        </w:rPr>
        <w:t>, уповноважен</w:t>
      </w:r>
      <w:r w:rsidR="00391E3B">
        <w:rPr>
          <w:rStyle w:val="FontStyle15"/>
          <w:sz w:val="24"/>
          <w:szCs w:val="24"/>
          <w:lang w:val="uk-UA"/>
        </w:rPr>
        <w:t>ої</w:t>
      </w:r>
      <w:r w:rsidR="00711789" w:rsidRPr="00711789">
        <w:rPr>
          <w:rStyle w:val="FontStyle15"/>
          <w:sz w:val="24"/>
          <w:szCs w:val="24"/>
          <w:lang w:val="uk-UA"/>
        </w:rPr>
        <w:t xml:space="preserve"> здійснювати зв’язок з учасниками конкурсу:</w:t>
      </w:r>
    </w:p>
    <w:p w:rsidR="00711789" w:rsidRPr="00711789" w:rsidRDefault="00F868F9" w:rsidP="00711789">
      <w:pPr>
        <w:widowControl/>
        <w:autoSpaceDE/>
        <w:autoSpaceDN/>
        <w:adjustRightInd/>
        <w:ind w:firstLine="708"/>
        <w:jc w:val="both"/>
        <w:rPr>
          <w:rStyle w:val="FontStyle15"/>
          <w:sz w:val="24"/>
          <w:szCs w:val="24"/>
          <w:lang w:val="uk-UA"/>
        </w:rPr>
      </w:pPr>
      <w:r w:rsidRPr="004D4A1A">
        <w:rPr>
          <w:rStyle w:val="FontStyle15"/>
          <w:sz w:val="24"/>
          <w:szCs w:val="24"/>
          <w:lang w:val="uk-UA"/>
        </w:rPr>
        <w:t xml:space="preserve"> </w:t>
      </w:r>
      <w:r w:rsidR="00711789" w:rsidRPr="004D4A1A">
        <w:rPr>
          <w:rStyle w:val="FontStyle15"/>
          <w:sz w:val="24"/>
          <w:szCs w:val="24"/>
          <w:u w:val="single"/>
          <w:lang w:val="uk-UA"/>
        </w:rPr>
        <w:t>Балабуха</w:t>
      </w:r>
      <w:r w:rsidR="00711789">
        <w:rPr>
          <w:rStyle w:val="FontStyle15"/>
          <w:sz w:val="24"/>
          <w:szCs w:val="24"/>
          <w:u w:val="single"/>
          <w:lang w:val="uk-UA"/>
        </w:rPr>
        <w:t xml:space="preserve"> Людмила Юріївна</w:t>
      </w:r>
      <w:r w:rsidR="00711789" w:rsidRPr="00711789">
        <w:rPr>
          <w:rStyle w:val="FontStyle15"/>
          <w:sz w:val="24"/>
          <w:szCs w:val="24"/>
          <w:lang w:val="uk-UA"/>
        </w:rPr>
        <w:t>, начальник відділу розвитку ОСББ, ОСНН та управління житловим фондом управління житлового господарства  департаменту житлово-комунального господарства Білоцерківської міської ради</w:t>
      </w:r>
      <w:r w:rsidR="00711789">
        <w:rPr>
          <w:rStyle w:val="FontStyle15"/>
          <w:sz w:val="24"/>
          <w:szCs w:val="24"/>
          <w:lang w:val="uk-UA"/>
        </w:rPr>
        <w:t xml:space="preserve">, тел. </w:t>
      </w:r>
      <w:r w:rsidR="00711789">
        <w:rPr>
          <w:rFonts w:ascii="Times New Roman" w:hAnsi="Times New Roman"/>
          <w:color w:val="000000"/>
          <w:u w:val="single"/>
          <w:shd w:val="clear" w:color="auto" w:fill="FFFFFF"/>
          <w:lang w:val="uk-UA" w:eastAsia="uk-UA"/>
        </w:rPr>
        <w:t>(04563)-9-95-46</w:t>
      </w:r>
      <w:r w:rsidR="00C34D78" w:rsidRPr="00C34D78">
        <w:rPr>
          <w:rFonts w:ascii="Times New Roman" w:hAnsi="Times New Roman"/>
          <w:color w:val="000000"/>
          <w:shd w:val="clear" w:color="auto" w:fill="FFFFFF"/>
          <w:lang w:val="uk-UA" w:eastAsia="uk-UA"/>
        </w:rPr>
        <w:t>.</w:t>
      </w:r>
    </w:p>
    <w:p w:rsidR="005849E2" w:rsidRDefault="006F17E7" w:rsidP="005849E2">
      <w:pPr>
        <w:widowControl/>
        <w:autoSpaceDE/>
        <w:autoSpaceDN/>
        <w:adjustRightInd/>
        <w:ind w:firstLine="708"/>
        <w:jc w:val="both"/>
        <w:rPr>
          <w:rStyle w:val="FontStyle15"/>
          <w:sz w:val="24"/>
          <w:szCs w:val="24"/>
          <w:lang w:val="uk-UA"/>
        </w:rPr>
      </w:pPr>
      <w:r>
        <w:rPr>
          <w:rStyle w:val="FontStyle15"/>
          <w:sz w:val="24"/>
          <w:szCs w:val="24"/>
          <w:lang w:val="uk-UA"/>
        </w:rPr>
        <w:t>9.10</w:t>
      </w:r>
      <w:r w:rsidR="005849E2" w:rsidRPr="00132204">
        <w:rPr>
          <w:rStyle w:val="FontStyle15"/>
          <w:sz w:val="24"/>
          <w:szCs w:val="24"/>
          <w:lang w:val="uk-UA"/>
        </w:rPr>
        <w:t xml:space="preserve">. Конкурсні пропозиції реєструються </w:t>
      </w:r>
      <w:r w:rsidR="005849E2">
        <w:rPr>
          <w:rStyle w:val="FontStyle15"/>
          <w:sz w:val="24"/>
          <w:szCs w:val="24"/>
          <w:lang w:val="uk-UA"/>
        </w:rPr>
        <w:t xml:space="preserve">департаментом </w:t>
      </w:r>
      <w:r w:rsidR="005849E2" w:rsidRPr="008B1C3A">
        <w:rPr>
          <w:rStyle w:val="FontStyle15"/>
          <w:sz w:val="24"/>
          <w:szCs w:val="24"/>
          <w:lang w:val="uk-UA"/>
        </w:rPr>
        <w:t>житлово-комунального господарства Білоцерківської міської рад</w:t>
      </w:r>
      <w:r w:rsidR="005849E2">
        <w:rPr>
          <w:rStyle w:val="FontStyle15"/>
          <w:sz w:val="24"/>
          <w:szCs w:val="24"/>
          <w:lang w:val="uk-UA"/>
        </w:rPr>
        <w:t>и</w:t>
      </w:r>
      <w:r w:rsidR="005849E2" w:rsidRPr="00132204">
        <w:rPr>
          <w:rStyle w:val="FontStyle15"/>
          <w:sz w:val="24"/>
          <w:szCs w:val="24"/>
          <w:lang w:val="uk-UA"/>
        </w:rPr>
        <w:t xml:space="preserve"> в окремому журналі обліку конкурсних пропозицій</w:t>
      </w:r>
      <w:r w:rsidR="005849E2">
        <w:rPr>
          <w:rStyle w:val="FontStyle15"/>
          <w:sz w:val="24"/>
          <w:szCs w:val="24"/>
          <w:lang w:val="uk-UA"/>
        </w:rPr>
        <w:t>, форма якого встановлена Порядк</w:t>
      </w:r>
      <w:r w:rsidR="00391E3B">
        <w:rPr>
          <w:rStyle w:val="FontStyle15"/>
          <w:sz w:val="24"/>
          <w:szCs w:val="24"/>
          <w:lang w:val="uk-UA"/>
        </w:rPr>
        <w:t>ом</w:t>
      </w:r>
      <w:r w:rsidR="005849E2">
        <w:rPr>
          <w:rStyle w:val="FontStyle15"/>
          <w:sz w:val="24"/>
          <w:szCs w:val="24"/>
          <w:lang w:val="uk-UA"/>
        </w:rPr>
        <w:t xml:space="preserve"> пр</w:t>
      </w:r>
      <w:r w:rsidR="00392999">
        <w:rPr>
          <w:rStyle w:val="FontStyle15"/>
          <w:sz w:val="24"/>
          <w:szCs w:val="24"/>
          <w:lang w:val="uk-UA"/>
        </w:rPr>
        <w:t xml:space="preserve">оведення конкурсу з призначення </w:t>
      </w:r>
      <w:r w:rsidR="005849E2">
        <w:rPr>
          <w:rStyle w:val="FontStyle15"/>
          <w:sz w:val="24"/>
          <w:szCs w:val="24"/>
          <w:lang w:val="uk-UA"/>
        </w:rPr>
        <w:t>управителя багатоквартирного будинку, затвердженого нака</w:t>
      </w:r>
      <w:r w:rsidR="00392999">
        <w:rPr>
          <w:rStyle w:val="FontStyle15"/>
          <w:sz w:val="24"/>
          <w:szCs w:val="24"/>
          <w:lang w:val="uk-UA"/>
        </w:rPr>
        <w:t xml:space="preserve">зом Мінрегіону від 13.06.2016 року </w:t>
      </w:r>
      <w:r w:rsidR="005849E2">
        <w:rPr>
          <w:rStyle w:val="FontStyle15"/>
          <w:sz w:val="24"/>
          <w:szCs w:val="24"/>
          <w:lang w:val="uk-UA"/>
        </w:rPr>
        <w:t xml:space="preserve"> № 150</w:t>
      </w:r>
      <w:r>
        <w:rPr>
          <w:rStyle w:val="FontStyle15"/>
          <w:sz w:val="24"/>
          <w:szCs w:val="24"/>
          <w:lang w:val="uk-UA"/>
        </w:rPr>
        <w:t>.</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6F17E7">
        <w:rPr>
          <w:rStyle w:val="FontStyle15"/>
          <w:sz w:val="24"/>
          <w:szCs w:val="24"/>
          <w:lang w:val="uk-UA"/>
        </w:rPr>
        <w:t>11</w:t>
      </w:r>
      <w:r w:rsidRPr="00132204">
        <w:rPr>
          <w:rStyle w:val="FontStyle15"/>
          <w:sz w:val="24"/>
          <w:szCs w:val="24"/>
          <w:lang w:val="uk-UA"/>
        </w:rPr>
        <w:t xml:space="preserve">. На запит учасника конкурсу </w:t>
      </w:r>
      <w:r w:rsidR="006F17E7">
        <w:rPr>
          <w:rStyle w:val="FontStyle15"/>
          <w:sz w:val="24"/>
          <w:szCs w:val="24"/>
          <w:lang w:val="uk-UA"/>
        </w:rPr>
        <w:t xml:space="preserve">департамент </w:t>
      </w:r>
      <w:r w:rsidR="006F17E7" w:rsidRPr="008B1C3A">
        <w:rPr>
          <w:rStyle w:val="FontStyle15"/>
          <w:sz w:val="24"/>
          <w:szCs w:val="24"/>
          <w:lang w:val="uk-UA"/>
        </w:rPr>
        <w:t>житлово-комунального господарства Білоцерківської міської рад</w:t>
      </w:r>
      <w:r w:rsidR="006F17E7">
        <w:rPr>
          <w:rStyle w:val="FontStyle15"/>
          <w:sz w:val="24"/>
          <w:szCs w:val="24"/>
          <w:lang w:val="uk-UA"/>
        </w:rPr>
        <w:t>и</w:t>
      </w:r>
      <w:r w:rsidRPr="00132204">
        <w:rPr>
          <w:rStyle w:val="FontStyle15"/>
          <w:sz w:val="24"/>
          <w:szCs w:val="24"/>
          <w:lang w:val="uk-UA"/>
        </w:rPr>
        <w:t xml:space="preserve">протягом одного робочого дня з дня надходження запиту підтверджує надходження його конкурсної пропозиції із зазначенням дати та часу. </w:t>
      </w:r>
    </w:p>
    <w:p w:rsidR="005849E2" w:rsidRPr="00132204"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6F17E7">
        <w:rPr>
          <w:rStyle w:val="FontStyle15"/>
          <w:sz w:val="24"/>
          <w:szCs w:val="24"/>
          <w:lang w:val="uk-UA"/>
        </w:rPr>
        <w:t>12</w:t>
      </w:r>
      <w:r w:rsidRPr="00132204">
        <w:rPr>
          <w:rStyle w:val="FontStyle15"/>
          <w:sz w:val="24"/>
          <w:szCs w:val="24"/>
          <w:lang w:val="uk-UA"/>
        </w:rPr>
        <w:t>. Конкурсні пропозиції, отримані після закінчення строку їх подання, не розкриваються і повертаються учасникам конкурсу, які їх подали.</w:t>
      </w:r>
    </w:p>
    <w:p w:rsidR="005849E2" w:rsidRDefault="005849E2" w:rsidP="005849E2">
      <w:pPr>
        <w:widowControl/>
        <w:autoSpaceDE/>
        <w:autoSpaceDN/>
        <w:adjustRightInd/>
        <w:ind w:firstLine="708"/>
        <w:jc w:val="both"/>
        <w:rPr>
          <w:rStyle w:val="FontStyle15"/>
          <w:sz w:val="24"/>
          <w:szCs w:val="24"/>
          <w:lang w:val="uk-UA"/>
        </w:rPr>
      </w:pPr>
      <w:r>
        <w:rPr>
          <w:rStyle w:val="FontStyle15"/>
          <w:sz w:val="24"/>
          <w:szCs w:val="24"/>
          <w:lang w:val="uk-UA"/>
        </w:rPr>
        <w:t>9.</w:t>
      </w:r>
      <w:r w:rsidR="006F17E7">
        <w:rPr>
          <w:rStyle w:val="FontStyle15"/>
          <w:sz w:val="24"/>
          <w:szCs w:val="24"/>
          <w:lang w:val="uk-UA"/>
        </w:rPr>
        <w:t>1</w:t>
      </w:r>
      <w:r>
        <w:rPr>
          <w:rStyle w:val="FontStyle15"/>
          <w:sz w:val="24"/>
          <w:szCs w:val="24"/>
          <w:lang w:val="uk-UA"/>
        </w:rPr>
        <w:t>3.</w:t>
      </w:r>
      <w:r w:rsidRPr="00132204">
        <w:rPr>
          <w:rStyle w:val="FontStyle15"/>
          <w:sz w:val="24"/>
          <w:szCs w:val="24"/>
          <w:lang w:val="uk-UA"/>
        </w:rPr>
        <w:t xml:space="preserve">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w:t>
      </w:r>
    </w:p>
    <w:p w:rsidR="005849E2" w:rsidRDefault="005849E2" w:rsidP="005849E2">
      <w:pPr>
        <w:widowControl/>
        <w:autoSpaceDE/>
        <w:autoSpaceDN/>
        <w:adjustRightInd/>
        <w:ind w:firstLine="708"/>
        <w:jc w:val="both"/>
        <w:rPr>
          <w:rStyle w:val="FontStyle15"/>
          <w:b/>
          <w:sz w:val="24"/>
          <w:szCs w:val="24"/>
          <w:lang w:val="uk-UA"/>
        </w:rPr>
      </w:pPr>
    </w:p>
    <w:p w:rsidR="00324937" w:rsidRDefault="00324937" w:rsidP="005849E2">
      <w:pPr>
        <w:widowControl/>
        <w:autoSpaceDE/>
        <w:autoSpaceDN/>
        <w:adjustRightInd/>
        <w:ind w:firstLine="708"/>
        <w:jc w:val="both"/>
        <w:rPr>
          <w:rStyle w:val="FontStyle15"/>
          <w:b/>
          <w:sz w:val="24"/>
          <w:szCs w:val="24"/>
          <w:lang w:val="uk-UA"/>
        </w:rPr>
      </w:pPr>
    </w:p>
    <w:p w:rsidR="005849E2" w:rsidRDefault="005849E2" w:rsidP="005849E2">
      <w:pPr>
        <w:widowControl/>
        <w:autoSpaceDE/>
        <w:autoSpaceDN/>
        <w:adjustRightInd/>
        <w:ind w:firstLine="708"/>
        <w:jc w:val="both"/>
        <w:rPr>
          <w:rStyle w:val="FontStyle15"/>
          <w:b/>
          <w:sz w:val="24"/>
          <w:szCs w:val="24"/>
          <w:lang w:val="uk-UA"/>
        </w:rPr>
      </w:pPr>
      <w:r>
        <w:rPr>
          <w:rStyle w:val="FontStyle15"/>
          <w:b/>
          <w:sz w:val="24"/>
          <w:szCs w:val="24"/>
          <w:lang w:val="uk-UA"/>
        </w:rPr>
        <w:lastRenderedPageBreak/>
        <w:t>10</w:t>
      </w:r>
      <w:r w:rsidRPr="004E001A">
        <w:rPr>
          <w:rStyle w:val="FontStyle15"/>
          <w:b/>
          <w:sz w:val="24"/>
          <w:szCs w:val="24"/>
          <w:lang w:val="uk-UA"/>
        </w:rPr>
        <w:t xml:space="preserve">. </w:t>
      </w:r>
      <w:r>
        <w:rPr>
          <w:rStyle w:val="FontStyle15"/>
          <w:b/>
          <w:sz w:val="24"/>
          <w:szCs w:val="24"/>
          <w:lang w:val="uk-UA"/>
        </w:rPr>
        <w:t>М</w:t>
      </w:r>
      <w:r w:rsidRPr="004E001A">
        <w:rPr>
          <w:rStyle w:val="FontStyle15"/>
          <w:b/>
          <w:sz w:val="24"/>
          <w:szCs w:val="24"/>
          <w:lang w:val="uk-UA"/>
        </w:rPr>
        <w:t>етодика оцінювання конкурсних пропозицій</w:t>
      </w:r>
    </w:p>
    <w:p w:rsidR="005849E2" w:rsidRDefault="005849E2" w:rsidP="005849E2">
      <w:pPr>
        <w:widowControl/>
        <w:autoSpaceDE/>
        <w:autoSpaceDN/>
        <w:adjustRightInd/>
        <w:ind w:firstLine="709"/>
        <w:jc w:val="both"/>
        <w:rPr>
          <w:rFonts w:ascii="Times New Roman" w:hAnsi="Times New Roman"/>
          <w:color w:val="000000"/>
          <w:lang w:val="uk-UA" w:eastAsia="uk-UA"/>
        </w:rPr>
      </w:pPr>
      <w:r>
        <w:rPr>
          <w:rStyle w:val="FontStyle15"/>
          <w:sz w:val="24"/>
          <w:szCs w:val="24"/>
          <w:lang w:val="uk-UA"/>
        </w:rPr>
        <w:t xml:space="preserve">Конкурсна комісія у своїй діяльність керується Положенням про </w:t>
      </w:r>
      <w:r w:rsidRPr="009A3386">
        <w:rPr>
          <w:rFonts w:ascii="Times New Roman" w:hAnsi="Times New Roman"/>
          <w:color w:val="000000"/>
          <w:lang w:val="uk-UA" w:eastAsia="uk-UA"/>
        </w:rPr>
        <w:t xml:space="preserve">конкурсну комісію </w:t>
      </w:r>
      <w:r w:rsidRPr="00026721">
        <w:rPr>
          <w:rFonts w:ascii="Times New Roman" w:hAnsi="Times New Roman"/>
          <w:color w:val="000000"/>
          <w:lang w:val="uk-UA" w:eastAsia="uk-UA"/>
        </w:rPr>
        <w:t>з проведення конкурсу з призначення управителів багатоквартирних будинків,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 в Білоцерківській міській територіальній громад</w:t>
      </w:r>
      <w:r>
        <w:rPr>
          <w:rFonts w:ascii="Times New Roman" w:hAnsi="Times New Roman"/>
          <w:color w:val="000000"/>
          <w:lang w:val="uk-UA" w:eastAsia="uk-UA"/>
        </w:rPr>
        <w:t xml:space="preserve">і, затвердженим рішенням виконавчого комітету Білоцерківської міської ради від </w:t>
      </w:r>
      <w:r w:rsidR="00DE7FC8">
        <w:rPr>
          <w:rFonts w:ascii="Times New Roman" w:hAnsi="Times New Roman"/>
          <w:color w:val="000000"/>
          <w:lang w:val="uk-UA" w:eastAsia="uk-UA"/>
        </w:rPr>
        <w:t xml:space="preserve">08 червня </w:t>
      </w:r>
      <w:r>
        <w:rPr>
          <w:rFonts w:ascii="Times New Roman" w:hAnsi="Times New Roman"/>
          <w:color w:val="000000"/>
          <w:lang w:val="uk-UA" w:eastAsia="uk-UA"/>
        </w:rPr>
        <w:t xml:space="preserve">2021 р. № </w:t>
      </w:r>
      <w:r w:rsidR="00DE7FC8">
        <w:rPr>
          <w:rFonts w:ascii="Times New Roman" w:hAnsi="Times New Roman"/>
          <w:color w:val="000000"/>
          <w:lang w:val="uk-UA" w:eastAsia="uk-UA"/>
        </w:rPr>
        <w:t>391</w:t>
      </w:r>
      <w:r w:rsidR="006E7800">
        <w:rPr>
          <w:rFonts w:ascii="Times New Roman" w:hAnsi="Times New Roman"/>
          <w:color w:val="000000"/>
          <w:lang w:val="uk-UA" w:eastAsia="uk-UA"/>
        </w:rPr>
        <w:t xml:space="preserve"> (зі змінами)</w:t>
      </w:r>
      <w:r>
        <w:rPr>
          <w:rFonts w:ascii="Times New Roman" w:hAnsi="Times New Roman"/>
          <w:color w:val="000000"/>
          <w:lang w:val="uk-UA" w:eastAsia="uk-UA"/>
        </w:rPr>
        <w:t xml:space="preserve">, на </w:t>
      </w:r>
      <w:r w:rsidR="000344AA">
        <w:rPr>
          <w:rFonts w:ascii="Times New Roman" w:hAnsi="Times New Roman"/>
          <w:color w:val="000000"/>
          <w:lang w:val="uk-UA" w:eastAsia="uk-UA"/>
        </w:rPr>
        <w:t xml:space="preserve">принципах </w:t>
      </w:r>
      <w:r w:rsidRPr="009A3386">
        <w:rPr>
          <w:rFonts w:ascii="Times New Roman" w:hAnsi="Times New Roman"/>
          <w:color w:val="000000"/>
          <w:lang w:val="uk-UA" w:eastAsia="uk-UA"/>
        </w:rPr>
        <w:t>законн</w:t>
      </w:r>
      <w:r>
        <w:rPr>
          <w:rFonts w:ascii="Times New Roman" w:hAnsi="Times New Roman"/>
          <w:color w:val="000000"/>
          <w:lang w:val="uk-UA" w:eastAsia="uk-UA"/>
        </w:rPr>
        <w:t>о</w:t>
      </w:r>
      <w:r w:rsidRPr="009A3386">
        <w:rPr>
          <w:rFonts w:ascii="Times New Roman" w:hAnsi="Times New Roman"/>
          <w:color w:val="000000"/>
          <w:lang w:val="uk-UA" w:eastAsia="uk-UA"/>
        </w:rPr>
        <w:t>ст</w:t>
      </w:r>
      <w:r>
        <w:rPr>
          <w:rFonts w:ascii="Times New Roman" w:hAnsi="Times New Roman"/>
          <w:color w:val="000000"/>
          <w:lang w:val="uk-UA" w:eastAsia="uk-UA"/>
        </w:rPr>
        <w:t>і,</w:t>
      </w:r>
      <w:r w:rsidRPr="009A3386">
        <w:rPr>
          <w:rFonts w:ascii="Times New Roman" w:hAnsi="Times New Roman"/>
          <w:color w:val="000000"/>
          <w:lang w:val="uk-UA" w:eastAsia="uk-UA"/>
        </w:rPr>
        <w:t xml:space="preserve"> колегіальн</w:t>
      </w:r>
      <w:r>
        <w:rPr>
          <w:rFonts w:ascii="Times New Roman" w:hAnsi="Times New Roman"/>
          <w:color w:val="000000"/>
          <w:lang w:val="uk-UA" w:eastAsia="uk-UA"/>
        </w:rPr>
        <w:t>о</w:t>
      </w:r>
      <w:r w:rsidRPr="009A3386">
        <w:rPr>
          <w:rFonts w:ascii="Times New Roman" w:hAnsi="Times New Roman"/>
          <w:color w:val="000000"/>
          <w:lang w:val="uk-UA" w:eastAsia="uk-UA"/>
        </w:rPr>
        <w:t>ст</w:t>
      </w:r>
      <w:r>
        <w:rPr>
          <w:rFonts w:ascii="Times New Roman" w:hAnsi="Times New Roman"/>
          <w:color w:val="000000"/>
          <w:lang w:val="uk-UA" w:eastAsia="uk-UA"/>
        </w:rPr>
        <w:t xml:space="preserve">і рішень, </w:t>
      </w:r>
      <w:r w:rsidRPr="009A3386">
        <w:rPr>
          <w:rFonts w:ascii="Times New Roman" w:hAnsi="Times New Roman"/>
          <w:color w:val="000000"/>
          <w:lang w:val="uk-UA" w:eastAsia="uk-UA"/>
        </w:rPr>
        <w:t>повнот</w:t>
      </w:r>
      <w:r>
        <w:rPr>
          <w:rFonts w:ascii="Times New Roman" w:hAnsi="Times New Roman"/>
          <w:color w:val="000000"/>
          <w:lang w:val="uk-UA" w:eastAsia="uk-UA"/>
        </w:rPr>
        <w:t>и</w:t>
      </w:r>
      <w:r w:rsidRPr="009A3386">
        <w:rPr>
          <w:rFonts w:ascii="Times New Roman" w:hAnsi="Times New Roman"/>
          <w:color w:val="000000"/>
          <w:lang w:val="uk-UA" w:eastAsia="uk-UA"/>
        </w:rPr>
        <w:t xml:space="preserve"> розгляду конкурсних пропозицій відповідно до встановлених умов конкурсу</w:t>
      </w:r>
      <w:r>
        <w:rPr>
          <w:rFonts w:ascii="Times New Roman" w:hAnsi="Times New Roman"/>
          <w:color w:val="000000"/>
          <w:lang w:val="uk-UA" w:eastAsia="uk-UA"/>
        </w:rPr>
        <w:t>, о</w:t>
      </w:r>
      <w:r w:rsidRPr="009A3386">
        <w:rPr>
          <w:rFonts w:ascii="Times New Roman" w:hAnsi="Times New Roman"/>
          <w:color w:val="000000"/>
          <w:lang w:val="uk-UA" w:eastAsia="uk-UA"/>
        </w:rPr>
        <w:t>бґрунтован</w:t>
      </w:r>
      <w:r>
        <w:rPr>
          <w:rFonts w:ascii="Times New Roman" w:hAnsi="Times New Roman"/>
          <w:color w:val="000000"/>
          <w:lang w:val="uk-UA" w:eastAsia="uk-UA"/>
        </w:rPr>
        <w:t>о</w:t>
      </w:r>
      <w:r w:rsidRPr="009A3386">
        <w:rPr>
          <w:rFonts w:ascii="Times New Roman" w:hAnsi="Times New Roman"/>
          <w:color w:val="000000"/>
          <w:lang w:val="uk-UA" w:eastAsia="uk-UA"/>
        </w:rPr>
        <w:t>ст</w:t>
      </w:r>
      <w:r>
        <w:rPr>
          <w:rFonts w:ascii="Times New Roman" w:hAnsi="Times New Roman"/>
          <w:color w:val="000000"/>
          <w:lang w:val="uk-UA" w:eastAsia="uk-UA"/>
        </w:rPr>
        <w:t>і</w:t>
      </w:r>
      <w:r w:rsidRPr="009A3386">
        <w:rPr>
          <w:rFonts w:ascii="Times New Roman" w:hAnsi="Times New Roman"/>
          <w:color w:val="000000"/>
          <w:lang w:val="uk-UA" w:eastAsia="uk-UA"/>
        </w:rPr>
        <w:t xml:space="preserve"> прийняття рішень</w:t>
      </w:r>
      <w:r>
        <w:rPr>
          <w:rFonts w:ascii="Times New Roman" w:hAnsi="Times New Roman"/>
          <w:color w:val="000000"/>
          <w:lang w:val="uk-UA" w:eastAsia="uk-UA"/>
        </w:rPr>
        <w:t xml:space="preserve">, </w:t>
      </w:r>
      <w:r w:rsidRPr="009A3386">
        <w:rPr>
          <w:rFonts w:ascii="Times New Roman" w:hAnsi="Times New Roman"/>
          <w:color w:val="000000"/>
          <w:lang w:val="uk-UA" w:eastAsia="uk-UA"/>
        </w:rPr>
        <w:t xml:space="preserve"> рівн</w:t>
      </w:r>
      <w:r>
        <w:rPr>
          <w:rFonts w:ascii="Times New Roman" w:hAnsi="Times New Roman"/>
          <w:color w:val="000000"/>
          <w:lang w:val="uk-UA" w:eastAsia="uk-UA"/>
        </w:rPr>
        <w:t>о</w:t>
      </w:r>
      <w:r w:rsidRPr="009A3386">
        <w:rPr>
          <w:rFonts w:ascii="Times New Roman" w:hAnsi="Times New Roman"/>
          <w:color w:val="000000"/>
          <w:lang w:val="uk-UA" w:eastAsia="uk-UA"/>
        </w:rPr>
        <w:t>ст</w:t>
      </w:r>
      <w:r>
        <w:rPr>
          <w:rFonts w:ascii="Times New Roman" w:hAnsi="Times New Roman"/>
          <w:color w:val="000000"/>
          <w:lang w:val="uk-UA" w:eastAsia="uk-UA"/>
        </w:rPr>
        <w:t>і</w:t>
      </w:r>
      <w:r w:rsidRPr="009A3386">
        <w:rPr>
          <w:rFonts w:ascii="Times New Roman" w:hAnsi="Times New Roman"/>
          <w:color w:val="000000"/>
          <w:lang w:val="uk-UA" w:eastAsia="uk-UA"/>
        </w:rPr>
        <w:t xml:space="preserve"> усіх претендентів</w:t>
      </w:r>
      <w:r>
        <w:rPr>
          <w:rFonts w:ascii="Times New Roman" w:hAnsi="Times New Roman"/>
          <w:color w:val="000000"/>
          <w:lang w:val="uk-UA" w:eastAsia="uk-UA"/>
        </w:rPr>
        <w:t>, неупередженості</w:t>
      </w:r>
      <w:r w:rsidRPr="009A3386">
        <w:rPr>
          <w:rFonts w:ascii="Times New Roman" w:hAnsi="Times New Roman"/>
          <w:color w:val="000000"/>
          <w:lang w:val="uk-UA" w:eastAsia="uk-UA"/>
        </w:rPr>
        <w:t>.</w:t>
      </w:r>
    </w:p>
    <w:p w:rsidR="005849E2" w:rsidRPr="000344AA" w:rsidRDefault="00777E3F" w:rsidP="00777E3F">
      <w:pPr>
        <w:widowControl/>
        <w:autoSpaceDE/>
        <w:autoSpaceDN/>
        <w:adjustRightInd/>
        <w:ind w:firstLine="709"/>
        <w:jc w:val="both"/>
        <w:rPr>
          <w:rFonts w:ascii="Times New Roman" w:hAnsi="Times New Roman"/>
          <w:lang w:val="uk-UA" w:eastAsia="uk-UA"/>
        </w:rPr>
      </w:pPr>
      <w:r w:rsidRPr="00777E3F">
        <w:rPr>
          <w:rFonts w:ascii="Times New Roman" w:hAnsi="Times New Roman"/>
          <w:shd w:val="clear" w:color="auto" w:fill="FFFFFF"/>
        </w:rPr>
        <w:t>Оцінювання конкурсних пропозицій здійснюється за бальною системою, що визначається організатором конкурсу</w:t>
      </w:r>
      <w:r>
        <w:rPr>
          <w:rFonts w:ascii="Times New Roman" w:hAnsi="Times New Roman"/>
          <w:shd w:val="clear" w:color="auto" w:fill="FFFFFF"/>
          <w:lang w:val="uk-UA"/>
        </w:rPr>
        <w:t xml:space="preserve"> у відповідності до розділу 8 цієї Конкурсної </w:t>
      </w:r>
      <w:r w:rsidR="00E367A4">
        <w:rPr>
          <w:rFonts w:ascii="Times New Roman" w:hAnsi="Times New Roman"/>
          <w:shd w:val="clear" w:color="auto" w:fill="FFFFFF"/>
          <w:lang w:val="uk-UA"/>
        </w:rPr>
        <w:t>документації.</w:t>
      </w:r>
    </w:p>
    <w:p w:rsidR="002D3966" w:rsidRDefault="002D3966" w:rsidP="005849E2">
      <w:pPr>
        <w:widowControl/>
        <w:autoSpaceDE/>
        <w:autoSpaceDN/>
        <w:adjustRightInd/>
        <w:ind w:firstLine="709"/>
        <w:jc w:val="both"/>
        <w:rPr>
          <w:rFonts w:ascii="Times New Roman" w:hAnsi="Times New Roman"/>
          <w:color w:val="000000"/>
          <w:lang w:val="uk-UA" w:eastAsia="uk-UA"/>
        </w:rPr>
      </w:pPr>
    </w:p>
    <w:p w:rsidR="002D3966" w:rsidRPr="002D3966" w:rsidRDefault="002D3966" w:rsidP="005849E2">
      <w:pPr>
        <w:widowControl/>
        <w:autoSpaceDE/>
        <w:autoSpaceDN/>
        <w:adjustRightInd/>
        <w:ind w:firstLine="709"/>
        <w:jc w:val="both"/>
        <w:rPr>
          <w:rFonts w:ascii="Times New Roman" w:hAnsi="Times New Roman"/>
          <w:b/>
          <w:color w:val="000000"/>
          <w:lang w:val="uk-UA" w:eastAsia="uk-UA"/>
        </w:rPr>
      </w:pPr>
      <w:r w:rsidRPr="002D3966">
        <w:rPr>
          <w:rFonts w:ascii="Times New Roman" w:hAnsi="Times New Roman"/>
          <w:b/>
          <w:color w:val="000000"/>
          <w:lang w:val="uk-UA" w:eastAsia="uk-UA"/>
        </w:rPr>
        <w:t>11. Проєкт договору про надання послуг з управління багатоквартирним будинком</w:t>
      </w:r>
    </w:p>
    <w:p w:rsidR="002D3966" w:rsidRDefault="002D3966" w:rsidP="002D3966">
      <w:pPr>
        <w:widowControl/>
        <w:autoSpaceDE/>
        <w:autoSpaceDN/>
        <w:adjustRightInd/>
        <w:ind w:firstLine="709"/>
        <w:jc w:val="both"/>
        <w:rPr>
          <w:rStyle w:val="FontStyle15"/>
          <w:sz w:val="24"/>
          <w:szCs w:val="24"/>
          <w:lang w:val="uk-UA"/>
        </w:rPr>
      </w:pPr>
      <w:r>
        <w:rPr>
          <w:rStyle w:val="FontStyle15"/>
          <w:sz w:val="24"/>
          <w:szCs w:val="24"/>
          <w:lang w:val="uk-UA"/>
        </w:rPr>
        <w:t>11.1. Форма п</w:t>
      </w:r>
      <w:r w:rsidRPr="002D3966">
        <w:rPr>
          <w:rFonts w:ascii="Times New Roman" w:hAnsi="Times New Roman"/>
          <w:color w:val="000000"/>
          <w:lang w:val="uk-UA" w:eastAsia="uk-UA"/>
        </w:rPr>
        <w:t>роєкт</w:t>
      </w:r>
      <w:r>
        <w:rPr>
          <w:rFonts w:ascii="Times New Roman" w:hAnsi="Times New Roman"/>
          <w:color w:val="000000"/>
          <w:lang w:val="uk-UA" w:eastAsia="uk-UA"/>
        </w:rPr>
        <w:t xml:space="preserve">у </w:t>
      </w:r>
      <w:r w:rsidRPr="002D3966">
        <w:rPr>
          <w:rFonts w:ascii="Times New Roman" w:hAnsi="Times New Roman"/>
          <w:color w:val="000000"/>
          <w:lang w:val="uk-UA" w:eastAsia="uk-UA"/>
        </w:rPr>
        <w:t xml:space="preserve">договору про надання послуг з управління багатоквартирним </w:t>
      </w:r>
      <w:r w:rsidRPr="004A1E42">
        <w:rPr>
          <w:rFonts w:ascii="Times New Roman" w:hAnsi="Times New Roman"/>
          <w:color w:val="000000"/>
          <w:lang w:val="uk-UA" w:eastAsia="uk-UA"/>
        </w:rPr>
        <w:t>будинком</w:t>
      </w:r>
      <w:r w:rsidR="000344AA">
        <w:rPr>
          <w:rFonts w:ascii="Times New Roman" w:hAnsi="Times New Roman"/>
          <w:color w:val="000000"/>
          <w:lang w:val="uk-UA" w:eastAsia="uk-UA"/>
        </w:rPr>
        <w:t xml:space="preserve"> </w:t>
      </w:r>
      <w:r w:rsidR="006B6EF4" w:rsidRPr="008546B1">
        <w:rPr>
          <w:rStyle w:val="FontStyle15"/>
          <w:sz w:val="24"/>
          <w:szCs w:val="24"/>
          <w:lang w:val="uk-UA"/>
        </w:rPr>
        <w:t>викладена</w:t>
      </w:r>
      <w:r w:rsidR="000344AA">
        <w:rPr>
          <w:rStyle w:val="FontStyle15"/>
          <w:sz w:val="24"/>
          <w:szCs w:val="24"/>
          <w:lang w:val="uk-UA"/>
        </w:rPr>
        <w:t xml:space="preserve"> </w:t>
      </w:r>
      <w:r w:rsidR="006B6EF4" w:rsidRPr="008546B1">
        <w:rPr>
          <w:rStyle w:val="FontStyle15"/>
          <w:sz w:val="24"/>
          <w:szCs w:val="24"/>
          <w:lang w:val="uk-UA"/>
        </w:rPr>
        <w:t>в</w:t>
      </w:r>
      <w:r w:rsidR="000344AA">
        <w:rPr>
          <w:rStyle w:val="FontStyle15"/>
          <w:sz w:val="24"/>
          <w:szCs w:val="24"/>
          <w:lang w:val="uk-UA"/>
        </w:rPr>
        <w:t xml:space="preserve"> </w:t>
      </w:r>
      <w:r w:rsidRPr="008546B1">
        <w:rPr>
          <w:rStyle w:val="FontStyle15"/>
          <w:sz w:val="24"/>
          <w:szCs w:val="24"/>
          <w:lang w:val="uk-UA"/>
        </w:rPr>
        <w:t>розділ</w:t>
      </w:r>
      <w:r w:rsidR="006B6EF4" w:rsidRPr="008546B1">
        <w:rPr>
          <w:rStyle w:val="FontStyle15"/>
          <w:sz w:val="24"/>
          <w:szCs w:val="24"/>
          <w:lang w:val="uk-UA"/>
        </w:rPr>
        <w:t>і</w:t>
      </w:r>
      <w:r w:rsidR="000344AA">
        <w:rPr>
          <w:rStyle w:val="FontStyle15"/>
          <w:sz w:val="24"/>
          <w:szCs w:val="24"/>
          <w:lang w:val="uk-UA"/>
        </w:rPr>
        <w:t xml:space="preserve"> </w:t>
      </w:r>
      <w:r w:rsidR="002C4DE2" w:rsidRPr="008546B1">
        <w:rPr>
          <w:rStyle w:val="FontStyle15"/>
          <w:sz w:val="24"/>
          <w:szCs w:val="24"/>
          <w:lang w:val="uk-UA"/>
        </w:rPr>
        <w:t>18</w:t>
      </w:r>
      <w:r w:rsidRPr="00DE2CE5">
        <w:rPr>
          <w:rStyle w:val="FontStyle15"/>
          <w:sz w:val="24"/>
          <w:szCs w:val="24"/>
          <w:lang w:val="uk-UA"/>
        </w:rPr>
        <w:t xml:space="preserve"> цієї</w:t>
      </w:r>
      <w:r w:rsidR="000344AA">
        <w:rPr>
          <w:rStyle w:val="FontStyle15"/>
          <w:sz w:val="24"/>
          <w:szCs w:val="24"/>
          <w:lang w:val="uk-UA"/>
        </w:rPr>
        <w:t xml:space="preserve"> </w:t>
      </w:r>
      <w:r>
        <w:rPr>
          <w:rStyle w:val="FontStyle15"/>
          <w:sz w:val="24"/>
          <w:szCs w:val="24"/>
          <w:lang w:val="uk-UA"/>
        </w:rPr>
        <w:t>Конкурсної документації.</w:t>
      </w:r>
    </w:p>
    <w:p w:rsidR="005849E2" w:rsidRPr="004E001A" w:rsidRDefault="005849E2" w:rsidP="000344AA">
      <w:pPr>
        <w:widowControl/>
        <w:autoSpaceDE/>
        <w:autoSpaceDN/>
        <w:adjustRightInd/>
        <w:jc w:val="both"/>
        <w:rPr>
          <w:rStyle w:val="FontStyle15"/>
          <w:sz w:val="24"/>
          <w:szCs w:val="24"/>
          <w:lang w:val="uk-UA"/>
        </w:rPr>
      </w:pPr>
    </w:p>
    <w:p w:rsidR="005849E2" w:rsidRPr="00EA4EF3" w:rsidRDefault="005849E2" w:rsidP="00EA4EF3">
      <w:pPr>
        <w:widowControl/>
        <w:autoSpaceDE/>
        <w:autoSpaceDN/>
        <w:adjustRightInd/>
        <w:ind w:firstLine="708"/>
        <w:jc w:val="both"/>
        <w:rPr>
          <w:rStyle w:val="FontStyle15"/>
          <w:b/>
          <w:sz w:val="24"/>
          <w:szCs w:val="24"/>
          <w:lang w:val="uk-UA"/>
        </w:rPr>
      </w:pPr>
      <w:r>
        <w:rPr>
          <w:rStyle w:val="FontStyle15"/>
          <w:b/>
          <w:sz w:val="24"/>
          <w:szCs w:val="24"/>
          <w:lang w:val="uk-UA"/>
        </w:rPr>
        <w:t>1</w:t>
      </w:r>
      <w:r w:rsidR="002D3966">
        <w:rPr>
          <w:rStyle w:val="FontStyle15"/>
          <w:b/>
          <w:sz w:val="24"/>
          <w:szCs w:val="24"/>
          <w:lang w:val="uk-UA"/>
        </w:rPr>
        <w:t>2</w:t>
      </w:r>
      <w:r w:rsidRPr="00A73265">
        <w:rPr>
          <w:rStyle w:val="FontStyle15"/>
          <w:b/>
          <w:sz w:val="24"/>
          <w:szCs w:val="24"/>
          <w:lang w:val="uk-UA"/>
        </w:rPr>
        <w:t>. Порядок надання роз’яснень щодо змісту конкурсної документації</w:t>
      </w:r>
    </w:p>
    <w:p w:rsidR="00A276FE" w:rsidRDefault="006F17E7" w:rsidP="005849E2">
      <w:pPr>
        <w:widowControl/>
        <w:autoSpaceDE/>
        <w:autoSpaceDN/>
        <w:adjustRightInd/>
        <w:ind w:firstLine="708"/>
        <w:jc w:val="both"/>
        <w:rPr>
          <w:rFonts w:ascii="Times New Roman" w:hAnsi="Times New Roman"/>
          <w:color w:val="000000"/>
          <w:lang w:val="uk-UA" w:eastAsia="uk-UA"/>
        </w:rPr>
      </w:pPr>
      <w:r>
        <w:rPr>
          <w:rStyle w:val="FontStyle15"/>
          <w:sz w:val="24"/>
          <w:szCs w:val="24"/>
          <w:lang w:val="uk-UA"/>
        </w:rPr>
        <w:t>1</w:t>
      </w:r>
      <w:r w:rsidR="002D3966">
        <w:rPr>
          <w:rStyle w:val="FontStyle15"/>
          <w:sz w:val="24"/>
          <w:szCs w:val="24"/>
          <w:lang w:val="uk-UA"/>
        </w:rPr>
        <w:t>2</w:t>
      </w:r>
      <w:r w:rsidR="005849E2" w:rsidRPr="00132204">
        <w:rPr>
          <w:rStyle w:val="FontStyle15"/>
          <w:sz w:val="24"/>
          <w:szCs w:val="24"/>
          <w:lang w:val="uk-UA"/>
        </w:rPr>
        <w:t xml:space="preserve">.1. 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w:t>
      </w:r>
      <w:r w:rsidR="00A276FE" w:rsidRPr="005651D5">
        <w:rPr>
          <w:rFonts w:ascii="Times New Roman" w:hAnsi="Times New Roman"/>
          <w:color w:val="000000"/>
          <w:lang w:val="uk-UA" w:eastAsia="uk-UA"/>
        </w:rPr>
        <w:t xml:space="preserve">конкурсної комісії, яка зобов'язана надіслати йому протягом трьох робочих днів з дня отримання звернення письмову відповідь, яку може оприлюднити на офіційному веб-сайті </w:t>
      </w:r>
      <w:r w:rsidR="00A276FE" w:rsidRPr="005651D5">
        <w:rPr>
          <w:rFonts w:ascii="Times New Roman" w:hAnsi="Times New Roman"/>
          <w:color w:val="000000"/>
          <w:shd w:val="clear" w:color="auto" w:fill="FFFFFF"/>
          <w:lang w:val="uk-UA" w:eastAsia="uk-UA"/>
        </w:rPr>
        <w:t>Білоцерківської міської ради.</w:t>
      </w:r>
      <w:r w:rsidR="00A276FE" w:rsidRPr="005651D5">
        <w:rPr>
          <w:rFonts w:ascii="Times New Roman" w:hAnsi="Times New Roman"/>
          <w:color w:val="000000"/>
          <w:lang w:val="uk-UA" w:eastAsia="uk-UA"/>
        </w:rPr>
        <w:t> </w:t>
      </w:r>
    </w:p>
    <w:p w:rsidR="002D3966" w:rsidRDefault="002D3966" w:rsidP="005849E2">
      <w:pPr>
        <w:widowControl/>
        <w:autoSpaceDE/>
        <w:autoSpaceDN/>
        <w:adjustRightInd/>
        <w:ind w:firstLine="708"/>
        <w:jc w:val="both"/>
        <w:rPr>
          <w:rFonts w:ascii="Times New Roman" w:hAnsi="Times New Roman"/>
          <w:color w:val="000000"/>
          <w:lang w:val="uk-UA" w:eastAsia="uk-UA"/>
        </w:rPr>
      </w:pPr>
      <w:r>
        <w:rPr>
          <w:rFonts w:ascii="Times New Roman" w:hAnsi="Times New Roman"/>
          <w:color w:val="000000"/>
          <w:lang w:val="uk-UA" w:eastAsia="uk-UA"/>
        </w:rPr>
        <w:t>Технічне забезпечення надсилання матеріалів здійснює департамент житлово-комунального господарства Білоцерківської міської ради.</w:t>
      </w:r>
    </w:p>
    <w:p w:rsidR="00A276FE" w:rsidRDefault="00A276FE" w:rsidP="005849E2">
      <w:pPr>
        <w:widowControl/>
        <w:autoSpaceDE/>
        <w:autoSpaceDN/>
        <w:adjustRightInd/>
        <w:ind w:firstLine="708"/>
        <w:jc w:val="both"/>
        <w:rPr>
          <w:rFonts w:ascii="Times New Roman" w:hAnsi="Times New Roman"/>
          <w:color w:val="000000"/>
          <w:lang w:val="uk-UA" w:eastAsia="uk-UA"/>
        </w:rPr>
      </w:pPr>
      <w:r>
        <w:rPr>
          <w:rFonts w:ascii="Times New Roman" w:hAnsi="Times New Roman"/>
          <w:color w:val="000000"/>
          <w:lang w:val="uk-UA" w:eastAsia="uk-UA"/>
        </w:rPr>
        <w:t>1</w:t>
      </w:r>
      <w:r w:rsidR="002D3966">
        <w:rPr>
          <w:rFonts w:ascii="Times New Roman" w:hAnsi="Times New Roman"/>
          <w:color w:val="000000"/>
          <w:lang w:val="uk-UA" w:eastAsia="uk-UA"/>
        </w:rPr>
        <w:t>2</w:t>
      </w:r>
      <w:r>
        <w:rPr>
          <w:rFonts w:ascii="Times New Roman" w:hAnsi="Times New Roman"/>
          <w:color w:val="000000"/>
          <w:lang w:val="uk-UA" w:eastAsia="uk-UA"/>
        </w:rPr>
        <w:t xml:space="preserve">.2. </w:t>
      </w:r>
      <w:r w:rsidRPr="005651D5">
        <w:rPr>
          <w:rFonts w:ascii="Times New Roman" w:hAnsi="Times New Roman"/>
          <w:color w:val="000000"/>
          <w:lang w:val="uk-UA" w:eastAsia="uk-UA"/>
        </w:rPr>
        <w:t>При проведенні організатором конкурсу зборів його учасників з метою надання роз’яснень щодо змісту конкурсної документації ведеться протокол, який надсилається конкурсною комісією протягом трьох робочих днів усім учасникам конкурсу. </w:t>
      </w:r>
    </w:p>
    <w:p w:rsidR="002D3966" w:rsidRDefault="002D3966" w:rsidP="002D3966">
      <w:pPr>
        <w:widowControl/>
        <w:autoSpaceDE/>
        <w:autoSpaceDN/>
        <w:adjustRightInd/>
        <w:ind w:firstLine="708"/>
        <w:jc w:val="both"/>
        <w:rPr>
          <w:rFonts w:ascii="Times New Roman" w:hAnsi="Times New Roman"/>
          <w:color w:val="000000"/>
          <w:lang w:val="uk-UA" w:eastAsia="uk-UA"/>
        </w:rPr>
      </w:pPr>
      <w:r>
        <w:rPr>
          <w:rFonts w:ascii="Times New Roman" w:hAnsi="Times New Roman"/>
          <w:color w:val="000000"/>
          <w:lang w:val="uk-UA" w:eastAsia="uk-UA"/>
        </w:rPr>
        <w:t>Технічне забезпечення надсилання матеріалів здійснює департамент житлово-комунального господарства Білоцерківської міської ради.</w:t>
      </w:r>
    </w:p>
    <w:p w:rsidR="00A276FE" w:rsidRPr="005651D5" w:rsidRDefault="00A276FE" w:rsidP="00A276FE">
      <w:pPr>
        <w:widowControl/>
        <w:autoSpaceDE/>
        <w:autoSpaceDN/>
        <w:adjustRightInd/>
        <w:ind w:firstLine="720"/>
        <w:jc w:val="both"/>
        <w:rPr>
          <w:rFonts w:ascii="Times New Roman" w:hAnsi="Times New Roman"/>
          <w:lang w:val="uk-UA" w:eastAsia="uk-UA"/>
        </w:rPr>
      </w:pPr>
      <w:r>
        <w:rPr>
          <w:rFonts w:ascii="Times New Roman" w:hAnsi="Times New Roman"/>
          <w:color w:val="000000"/>
          <w:lang w:val="uk-UA" w:eastAsia="uk-UA"/>
        </w:rPr>
        <w:t>1</w:t>
      </w:r>
      <w:r w:rsidR="002D3966">
        <w:rPr>
          <w:rFonts w:ascii="Times New Roman" w:hAnsi="Times New Roman"/>
          <w:color w:val="000000"/>
          <w:lang w:val="uk-UA" w:eastAsia="uk-UA"/>
        </w:rPr>
        <w:t>2</w:t>
      </w:r>
      <w:r>
        <w:rPr>
          <w:rFonts w:ascii="Times New Roman" w:hAnsi="Times New Roman"/>
          <w:color w:val="000000"/>
          <w:lang w:val="uk-UA" w:eastAsia="uk-UA"/>
        </w:rPr>
        <w:t xml:space="preserve">.3. </w:t>
      </w:r>
      <w:r w:rsidRPr="005651D5">
        <w:rPr>
          <w:rFonts w:ascii="Times New Roman" w:hAnsi="Times New Roman"/>
          <w:color w:val="000000"/>
          <w:shd w:val="clear" w:color="auto" w:fill="FFFFFF"/>
          <w:lang w:val="uk-UA" w:eastAsia="uk-UA"/>
        </w:rPr>
        <w:t>Організатор конкурсу має право не пізніше ніж за сім календарних днів до закінчення строку подання конкурсних пропозицій внести зміни до конкурсної документації, про що повідомляє протягом трьох робочих днів усіх учасників конкурсу, яким надіслано конкурсну документацію</w:t>
      </w:r>
      <w:r w:rsidRPr="005651D5">
        <w:rPr>
          <w:rFonts w:ascii="Times New Roman" w:hAnsi="Times New Roman"/>
          <w:color w:val="000000"/>
          <w:lang w:val="uk-UA" w:eastAsia="uk-UA"/>
        </w:rPr>
        <w:t>.</w:t>
      </w:r>
    </w:p>
    <w:p w:rsidR="00A276FE" w:rsidRPr="005651D5" w:rsidRDefault="00A276FE" w:rsidP="00A276FE">
      <w:pPr>
        <w:widowControl/>
        <w:autoSpaceDE/>
        <w:autoSpaceDN/>
        <w:adjustRightInd/>
        <w:ind w:firstLine="720"/>
        <w:jc w:val="both"/>
        <w:rPr>
          <w:rFonts w:ascii="Times New Roman" w:hAnsi="Times New Roman"/>
          <w:lang w:val="uk-UA" w:eastAsia="uk-UA"/>
        </w:rPr>
      </w:pPr>
      <w:r>
        <w:rPr>
          <w:rFonts w:ascii="Times New Roman" w:hAnsi="Times New Roman"/>
          <w:color w:val="000000"/>
          <w:lang w:val="uk-UA" w:eastAsia="uk-UA"/>
        </w:rPr>
        <w:t>1</w:t>
      </w:r>
      <w:r w:rsidR="002D3966">
        <w:rPr>
          <w:rFonts w:ascii="Times New Roman" w:hAnsi="Times New Roman"/>
          <w:color w:val="000000"/>
          <w:lang w:val="uk-UA" w:eastAsia="uk-UA"/>
        </w:rPr>
        <w:t>2</w:t>
      </w:r>
      <w:r>
        <w:rPr>
          <w:rFonts w:ascii="Times New Roman" w:hAnsi="Times New Roman"/>
          <w:color w:val="000000"/>
          <w:lang w:val="uk-UA" w:eastAsia="uk-UA"/>
        </w:rPr>
        <w:t xml:space="preserve">.4. </w:t>
      </w:r>
      <w:r w:rsidRPr="005651D5">
        <w:rPr>
          <w:rFonts w:ascii="Times New Roman" w:hAnsi="Times New Roman"/>
          <w:color w:val="000000"/>
          <w:shd w:val="clear" w:color="auto" w:fill="FFFFFF"/>
          <w:lang w:val="uk-UA" w:eastAsia="uk-UA"/>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на сім календарних днів.</w:t>
      </w:r>
    </w:p>
    <w:p w:rsidR="005849E2" w:rsidRDefault="005849E2" w:rsidP="00E831DB">
      <w:pPr>
        <w:widowControl/>
        <w:autoSpaceDE/>
        <w:autoSpaceDN/>
        <w:adjustRightInd/>
        <w:jc w:val="both"/>
        <w:rPr>
          <w:rStyle w:val="FontStyle15"/>
          <w:b/>
          <w:sz w:val="24"/>
          <w:szCs w:val="24"/>
          <w:lang w:val="uk-UA"/>
        </w:rPr>
      </w:pPr>
    </w:p>
    <w:p w:rsidR="005849E2" w:rsidRDefault="005849E2" w:rsidP="00EA4EF3">
      <w:pPr>
        <w:widowControl/>
        <w:autoSpaceDE/>
        <w:autoSpaceDN/>
        <w:adjustRightInd/>
        <w:ind w:firstLine="708"/>
        <w:jc w:val="both"/>
        <w:rPr>
          <w:rStyle w:val="FontStyle15"/>
          <w:b/>
          <w:sz w:val="24"/>
          <w:szCs w:val="24"/>
          <w:lang w:val="uk-UA"/>
        </w:rPr>
      </w:pPr>
      <w:r w:rsidRPr="00A73265">
        <w:rPr>
          <w:rStyle w:val="FontStyle15"/>
          <w:b/>
          <w:sz w:val="24"/>
          <w:szCs w:val="24"/>
          <w:lang w:val="uk-UA"/>
        </w:rPr>
        <w:t>1</w:t>
      </w:r>
      <w:r w:rsidR="002D3966">
        <w:rPr>
          <w:rStyle w:val="FontStyle15"/>
          <w:b/>
          <w:sz w:val="24"/>
          <w:szCs w:val="24"/>
          <w:lang w:val="uk-UA"/>
        </w:rPr>
        <w:t>3</w:t>
      </w:r>
      <w:r w:rsidRPr="00A73265">
        <w:rPr>
          <w:rStyle w:val="FontStyle15"/>
          <w:b/>
          <w:sz w:val="24"/>
          <w:szCs w:val="24"/>
          <w:lang w:val="uk-UA"/>
        </w:rPr>
        <w:t>. Дата огляду об’єктів конкурсу та доступу до них</w:t>
      </w:r>
    </w:p>
    <w:p w:rsidR="005849E2" w:rsidRDefault="002D3966" w:rsidP="005849E2">
      <w:pPr>
        <w:widowControl/>
        <w:autoSpaceDE/>
        <w:autoSpaceDN/>
        <w:adjustRightInd/>
        <w:ind w:firstLine="708"/>
        <w:jc w:val="both"/>
        <w:rPr>
          <w:rStyle w:val="FontStyle15"/>
          <w:sz w:val="24"/>
          <w:szCs w:val="24"/>
          <w:lang w:val="uk-UA"/>
        </w:rPr>
      </w:pPr>
      <w:r>
        <w:rPr>
          <w:rStyle w:val="FontStyle15"/>
          <w:sz w:val="24"/>
          <w:szCs w:val="24"/>
          <w:lang w:val="uk-UA"/>
        </w:rPr>
        <w:t xml:space="preserve">13.1. </w:t>
      </w:r>
      <w:r w:rsidR="005849E2" w:rsidRPr="00132204">
        <w:rPr>
          <w:rStyle w:val="FontStyle15"/>
          <w:sz w:val="24"/>
          <w:szCs w:val="24"/>
          <w:lang w:val="uk-UA"/>
        </w:rPr>
        <w:t>Дата огляду об’єктів конкурсу та доступу до них зазначається в оголошені про проведення конкурсу</w:t>
      </w:r>
      <w:r w:rsidR="00A276FE">
        <w:rPr>
          <w:rStyle w:val="FontStyle15"/>
          <w:sz w:val="24"/>
          <w:szCs w:val="24"/>
          <w:lang w:val="uk-UA"/>
        </w:rPr>
        <w:t xml:space="preserve"> на призначення управителя.</w:t>
      </w:r>
    </w:p>
    <w:p w:rsidR="005849E2" w:rsidRPr="00A73265" w:rsidRDefault="005849E2" w:rsidP="005849E2">
      <w:pPr>
        <w:widowControl/>
        <w:autoSpaceDE/>
        <w:autoSpaceDN/>
        <w:adjustRightInd/>
        <w:ind w:firstLine="708"/>
        <w:jc w:val="both"/>
        <w:rPr>
          <w:rStyle w:val="FontStyle15"/>
          <w:b/>
          <w:sz w:val="24"/>
          <w:szCs w:val="24"/>
          <w:lang w:val="uk-UA"/>
        </w:rPr>
      </w:pPr>
    </w:p>
    <w:p w:rsidR="005849E2" w:rsidRPr="00EA4EF3" w:rsidRDefault="005849E2" w:rsidP="00EA4EF3">
      <w:pPr>
        <w:widowControl/>
        <w:autoSpaceDE/>
        <w:autoSpaceDN/>
        <w:adjustRightInd/>
        <w:ind w:firstLine="708"/>
        <w:jc w:val="both"/>
        <w:rPr>
          <w:rStyle w:val="FontStyle15"/>
          <w:b/>
          <w:sz w:val="24"/>
          <w:szCs w:val="24"/>
          <w:lang w:val="uk-UA"/>
        </w:rPr>
      </w:pPr>
      <w:r w:rsidRPr="00A73265">
        <w:rPr>
          <w:rStyle w:val="FontStyle15"/>
          <w:b/>
          <w:sz w:val="24"/>
          <w:szCs w:val="24"/>
          <w:lang w:val="uk-UA"/>
        </w:rPr>
        <w:t>1</w:t>
      </w:r>
      <w:r w:rsidR="002D3966">
        <w:rPr>
          <w:rStyle w:val="FontStyle15"/>
          <w:b/>
          <w:sz w:val="24"/>
          <w:szCs w:val="24"/>
          <w:lang w:val="uk-UA"/>
        </w:rPr>
        <w:t>4</w:t>
      </w:r>
      <w:r w:rsidRPr="00A73265">
        <w:rPr>
          <w:rStyle w:val="FontStyle15"/>
          <w:b/>
          <w:sz w:val="24"/>
          <w:szCs w:val="24"/>
          <w:lang w:val="uk-UA"/>
        </w:rPr>
        <w:t>. Інформація</w:t>
      </w:r>
    </w:p>
    <w:p w:rsidR="00A276FE"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1</w:t>
      </w:r>
      <w:r w:rsidR="002D3966">
        <w:rPr>
          <w:rStyle w:val="FontStyle15"/>
          <w:sz w:val="24"/>
          <w:szCs w:val="24"/>
          <w:lang w:val="uk-UA"/>
        </w:rPr>
        <w:t>4</w:t>
      </w:r>
      <w:r w:rsidRPr="00132204">
        <w:rPr>
          <w:rStyle w:val="FontStyle15"/>
          <w:sz w:val="24"/>
          <w:szCs w:val="24"/>
          <w:lang w:val="uk-UA"/>
        </w:rPr>
        <w:t xml:space="preserve">.1. Наявність та загальний обсяг заборгованості співвласників за послуги з утримання будинків і споруд та прибудинкових територій: </w:t>
      </w:r>
    </w:p>
    <w:p w:rsidR="00A276FE"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Загальний обсяг заборгованості співвласників за послуги з утримання будинків та прибудинкових територій становить</w:t>
      </w:r>
      <w:r w:rsidR="00C41FFE">
        <w:rPr>
          <w:rStyle w:val="FontStyle15"/>
          <w:sz w:val="24"/>
          <w:szCs w:val="24"/>
          <w:lang w:val="uk-UA"/>
        </w:rPr>
        <w:t xml:space="preserve"> </w:t>
      </w:r>
      <w:r w:rsidR="00113899" w:rsidRPr="00113899">
        <w:rPr>
          <w:rStyle w:val="FontStyle15"/>
          <w:b/>
          <w:sz w:val="24"/>
          <w:szCs w:val="24"/>
          <w:lang w:val="uk-UA"/>
        </w:rPr>
        <w:t>3 322 309,64</w:t>
      </w:r>
      <w:r w:rsidR="000344AA">
        <w:rPr>
          <w:rStyle w:val="FontStyle15"/>
          <w:b/>
          <w:sz w:val="24"/>
          <w:szCs w:val="24"/>
          <w:lang w:val="uk-UA"/>
        </w:rPr>
        <w:t xml:space="preserve"> (три мільйона триста двадцять дві</w:t>
      </w:r>
      <w:r w:rsidR="006C6D50">
        <w:rPr>
          <w:rStyle w:val="FontStyle15"/>
          <w:b/>
          <w:sz w:val="24"/>
          <w:szCs w:val="24"/>
          <w:lang w:val="uk-UA"/>
        </w:rPr>
        <w:t xml:space="preserve"> тисячі</w:t>
      </w:r>
      <w:r w:rsidR="000344AA">
        <w:rPr>
          <w:rStyle w:val="FontStyle15"/>
          <w:b/>
          <w:sz w:val="24"/>
          <w:szCs w:val="24"/>
          <w:lang w:val="uk-UA"/>
        </w:rPr>
        <w:t xml:space="preserve"> триста дев</w:t>
      </w:r>
      <w:r w:rsidR="000344AA" w:rsidRPr="000344AA">
        <w:rPr>
          <w:rStyle w:val="FontStyle15"/>
          <w:b/>
          <w:sz w:val="24"/>
          <w:szCs w:val="24"/>
        </w:rPr>
        <w:t>’</w:t>
      </w:r>
      <w:r w:rsidR="00186D62">
        <w:rPr>
          <w:rStyle w:val="FontStyle15"/>
          <w:b/>
          <w:sz w:val="24"/>
          <w:szCs w:val="24"/>
          <w:lang w:val="uk-UA"/>
        </w:rPr>
        <w:t>ять грив</w:t>
      </w:r>
      <w:r w:rsidR="006C6D50">
        <w:rPr>
          <w:rStyle w:val="FontStyle15"/>
          <w:b/>
          <w:sz w:val="24"/>
          <w:szCs w:val="24"/>
          <w:lang w:val="uk-UA"/>
        </w:rPr>
        <w:t>ень</w:t>
      </w:r>
      <w:r w:rsidR="00186D62">
        <w:rPr>
          <w:rStyle w:val="FontStyle15"/>
          <w:b/>
          <w:sz w:val="24"/>
          <w:szCs w:val="24"/>
          <w:lang w:val="uk-UA"/>
        </w:rPr>
        <w:t>)</w:t>
      </w:r>
      <w:r w:rsidR="000344AA">
        <w:rPr>
          <w:rStyle w:val="FontStyle15"/>
          <w:b/>
          <w:sz w:val="24"/>
          <w:szCs w:val="24"/>
          <w:lang w:val="uk-UA"/>
        </w:rPr>
        <w:t xml:space="preserve"> 6</w:t>
      </w:r>
      <w:r w:rsidR="00186D62">
        <w:rPr>
          <w:rStyle w:val="FontStyle15"/>
          <w:b/>
          <w:sz w:val="24"/>
          <w:szCs w:val="24"/>
          <w:lang w:val="uk-UA"/>
        </w:rPr>
        <w:t>4 копій</w:t>
      </w:r>
      <w:r w:rsidR="006C6D50">
        <w:rPr>
          <w:rStyle w:val="FontStyle15"/>
          <w:b/>
          <w:sz w:val="24"/>
          <w:szCs w:val="24"/>
          <w:lang w:val="uk-UA"/>
        </w:rPr>
        <w:t>ки</w:t>
      </w:r>
      <w:r w:rsidR="00186D62">
        <w:rPr>
          <w:rStyle w:val="FontStyle15"/>
          <w:b/>
          <w:sz w:val="24"/>
          <w:szCs w:val="24"/>
          <w:lang w:val="uk-UA"/>
        </w:rPr>
        <w:t xml:space="preserve"> </w:t>
      </w:r>
      <w:r w:rsidRPr="00132204">
        <w:rPr>
          <w:rStyle w:val="FontStyle15"/>
          <w:sz w:val="24"/>
          <w:szCs w:val="24"/>
          <w:lang w:val="uk-UA"/>
        </w:rPr>
        <w:t xml:space="preserve"> станом на </w:t>
      </w:r>
      <w:r w:rsidR="00113899">
        <w:rPr>
          <w:rStyle w:val="FontStyle15"/>
          <w:sz w:val="24"/>
          <w:szCs w:val="24"/>
          <w:lang w:val="uk-UA"/>
        </w:rPr>
        <w:t>01 вересня 2021 рік</w:t>
      </w:r>
      <w:r w:rsidR="00A276FE">
        <w:rPr>
          <w:rStyle w:val="FontStyle15"/>
          <w:sz w:val="24"/>
          <w:szCs w:val="24"/>
          <w:lang w:val="uk-UA"/>
        </w:rPr>
        <w:t>, в тому числі:</w:t>
      </w:r>
    </w:p>
    <w:p w:rsidR="00CB4583" w:rsidRPr="00186D62" w:rsidRDefault="00A276FE" w:rsidP="003D6B8B">
      <w:pPr>
        <w:ind w:firstLine="709"/>
        <w:jc w:val="both"/>
        <w:rPr>
          <w:rStyle w:val="FontStyle15"/>
          <w:sz w:val="24"/>
          <w:szCs w:val="24"/>
          <w:lang w:val="uk-UA"/>
        </w:rPr>
      </w:pPr>
      <w:r>
        <w:rPr>
          <w:rStyle w:val="FontStyle15"/>
          <w:sz w:val="24"/>
          <w:szCs w:val="24"/>
          <w:lang w:val="uk-UA"/>
        </w:rPr>
        <w:lastRenderedPageBreak/>
        <w:t>1</w:t>
      </w:r>
      <w:r w:rsidR="002D3966">
        <w:rPr>
          <w:rStyle w:val="FontStyle15"/>
          <w:sz w:val="24"/>
          <w:szCs w:val="24"/>
          <w:lang w:val="uk-UA"/>
        </w:rPr>
        <w:t>4</w:t>
      </w:r>
      <w:r w:rsidR="00B9487E">
        <w:rPr>
          <w:rStyle w:val="FontStyle15"/>
          <w:sz w:val="24"/>
          <w:szCs w:val="24"/>
          <w:lang w:val="uk-UA"/>
        </w:rPr>
        <w:t xml:space="preserve">.1.1. по </w:t>
      </w:r>
      <w:r w:rsidRPr="00B9487E">
        <w:rPr>
          <w:rStyle w:val="FontStyle15"/>
          <w:sz w:val="24"/>
          <w:szCs w:val="24"/>
          <w:lang w:val="uk-UA"/>
        </w:rPr>
        <w:t>Об’єкту</w:t>
      </w:r>
      <w:r w:rsidR="00B9487E">
        <w:rPr>
          <w:rStyle w:val="FontStyle15"/>
          <w:sz w:val="24"/>
          <w:szCs w:val="24"/>
          <w:lang w:val="uk-UA"/>
        </w:rPr>
        <w:t xml:space="preserve"> № 1 </w:t>
      </w:r>
      <w:r w:rsidR="003D6B8B">
        <w:rPr>
          <w:rStyle w:val="FontStyle15"/>
          <w:sz w:val="24"/>
          <w:szCs w:val="24"/>
          <w:lang w:val="uk-UA"/>
        </w:rPr>
        <w:t>(</w:t>
      </w:r>
      <w:r w:rsidR="00CB4583" w:rsidRPr="00092F34">
        <w:rPr>
          <w:rStyle w:val="FontStyle15"/>
          <w:sz w:val="24"/>
          <w:szCs w:val="24"/>
          <w:lang w:val="uk-UA"/>
        </w:rPr>
        <w:t>Багатоквартирні житлові будинки м. Біла Церква</w:t>
      </w:r>
      <w:r w:rsidR="001B0087">
        <w:rPr>
          <w:rStyle w:val="FontStyle15"/>
          <w:sz w:val="24"/>
          <w:szCs w:val="24"/>
          <w:lang w:val="uk-UA"/>
        </w:rPr>
        <w:t xml:space="preserve">: </w:t>
      </w:r>
      <w:r w:rsidR="00CB4583">
        <w:rPr>
          <w:rStyle w:val="FontStyle15"/>
          <w:sz w:val="24"/>
          <w:szCs w:val="24"/>
          <w:lang w:val="uk-UA"/>
        </w:rPr>
        <w:t xml:space="preserve">№ 6 по </w:t>
      </w:r>
      <w:r w:rsidR="00CB4583" w:rsidRPr="00092F34">
        <w:rPr>
          <w:rFonts w:asciiTheme="majorBidi" w:hAnsiTheme="majorBidi" w:cstheme="majorBidi"/>
          <w:lang w:val="uk-UA"/>
        </w:rPr>
        <w:t>вул. Молодіжна</w:t>
      </w:r>
      <w:r w:rsidR="001B0087">
        <w:rPr>
          <w:rFonts w:asciiTheme="majorBidi" w:hAnsiTheme="majorBidi" w:cstheme="majorBidi"/>
          <w:lang w:val="uk-UA"/>
        </w:rPr>
        <w:t xml:space="preserve">, </w:t>
      </w:r>
      <w:r w:rsidR="00CB4583">
        <w:rPr>
          <w:rFonts w:asciiTheme="majorBidi" w:hAnsiTheme="majorBidi" w:cstheme="majorBidi"/>
          <w:lang w:val="uk-UA"/>
        </w:rPr>
        <w:t xml:space="preserve">№8 по </w:t>
      </w:r>
      <w:r w:rsidR="00CB4583" w:rsidRPr="00092F34">
        <w:rPr>
          <w:rFonts w:asciiTheme="majorBidi" w:hAnsiTheme="majorBidi" w:cstheme="majorBidi"/>
          <w:lang w:val="uk-UA"/>
        </w:rPr>
        <w:t>вул. Молодіжна</w:t>
      </w:r>
      <w:r w:rsidR="003D6B8B">
        <w:rPr>
          <w:rFonts w:asciiTheme="majorBidi" w:hAnsiTheme="majorBidi" w:cstheme="majorBidi"/>
          <w:lang w:val="uk-UA"/>
        </w:rPr>
        <w:t xml:space="preserve">, </w:t>
      </w:r>
      <w:r w:rsidR="00CB4583">
        <w:rPr>
          <w:rFonts w:asciiTheme="majorBidi" w:hAnsiTheme="majorBidi" w:cstheme="majorBidi"/>
          <w:lang w:val="uk-UA"/>
        </w:rPr>
        <w:t xml:space="preserve">№ 10 по </w:t>
      </w:r>
      <w:r w:rsidR="003D6B8B">
        <w:rPr>
          <w:rFonts w:asciiTheme="majorBidi" w:hAnsiTheme="majorBidi" w:cstheme="majorBidi"/>
          <w:lang w:val="uk-UA"/>
        </w:rPr>
        <w:t xml:space="preserve">вул. Грибоєдова, </w:t>
      </w:r>
      <w:r w:rsidR="00CB4583">
        <w:rPr>
          <w:rFonts w:asciiTheme="majorBidi" w:hAnsiTheme="majorBidi" w:cstheme="majorBidi"/>
          <w:lang w:val="uk-UA"/>
        </w:rPr>
        <w:t xml:space="preserve">№ 30 по вул. </w:t>
      </w:r>
      <w:r w:rsidR="003D6B8B">
        <w:rPr>
          <w:rFonts w:asciiTheme="majorBidi" w:hAnsiTheme="majorBidi" w:cstheme="majorBidi"/>
          <w:lang w:val="uk-UA"/>
        </w:rPr>
        <w:t xml:space="preserve">Леваневського, </w:t>
      </w:r>
      <w:r w:rsidR="00CB4583">
        <w:rPr>
          <w:rFonts w:asciiTheme="majorBidi" w:hAnsiTheme="majorBidi" w:cstheme="majorBidi"/>
          <w:lang w:val="uk-UA"/>
        </w:rPr>
        <w:t>№ 17 по бульвару Княгині Ольги</w:t>
      </w:r>
      <w:r w:rsidR="003D6B8B">
        <w:rPr>
          <w:rFonts w:asciiTheme="majorBidi" w:hAnsiTheme="majorBidi" w:cstheme="majorBidi"/>
          <w:lang w:val="uk-UA"/>
        </w:rPr>
        <w:t xml:space="preserve">) </w:t>
      </w:r>
      <w:r w:rsidR="00CB4583">
        <w:rPr>
          <w:rStyle w:val="FontStyle15"/>
          <w:sz w:val="24"/>
          <w:szCs w:val="24"/>
          <w:lang w:val="uk-UA"/>
        </w:rPr>
        <w:t xml:space="preserve"> - </w:t>
      </w:r>
      <w:r w:rsidR="00113899" w:rsidRPr="00113899">
        <w:rPr>
          <w:rFonts w:asciiTheme="majorBidi" w:hAnsiTheme="majorBidi" w:cstheme="majorBidi"/>
          <w:b/>
          <w:lang w:val="uk-UA"/>
        </w:rPr>
        <w:t xml:space="preserve">846 193,88 </w:t>
      </w:r>
      <w:r w:rsidR="00186D62" w:rsidRPr="00373986">
        <w:rPr>
          <w:rFonts w:asciiTheme="majorBidi" w:hAnsiTheme="majorBidi" w:cstheme="majorBidi"/>
          <w:b/>
          <w:lang w:val="uk-UA"/>
        </w:rPr>
        <w:t>(</w:t>
      </w:r>
      <w:r w:rsidR="00186D62">
        <w:rPr>
          <w:rFonts w:asciiTheme="majorBidi" w:hAnsiTheme="majorBidi" w:cstheme="majorBidi"/>
          <w:b/>
          <w:lang w:val="uk-UA"/>
        </w:rPr>
        <w:t>вісімсот сорок шість тисяч сто дев</w:t>
      </w:r>
      <w:r w:rsidR="00186D62" w:rsidRPr="00373986">
        <w:rPr>
          <w:rFonts w:asciiTheme="majorBidi" w:hAnsiTheme="majorBidi" w:cstheme="majorBidi"/>
          <w:b/>
          <w:lang w:val="uk-UA"/>
        </w:rPr>
        <w:t>’</w:t>
      </w:r>
      <w:r w:rsidR="00186D62">
        <w:rPr>
          <w:rFonts w:asciiTheme="majorBidi" w:hAnsiTheme="majorBidi" w:cstheme="majorBidi"/>
          <w:b/>
          <w:lang w:val="uk-UA"/>
        </w:rPr>
        <w:t>яносто три  гривні), 88 копійок.</w:t>
      </w:r>
    </w:p>
    <w:p w:rsidR="006E113B" w:rsidRPr="002872B0" w:rsidRDefault="00A276FE" w:rsidP="003A000C">
      <w:pPr>
        <w:ind w:firstLine="709"/>
        <w:jc w:val="both"/>
        <w:rPr>
          <w:rStyle w:val="FontStyle15"/>
          <w:sz w:val="24"/>
          <w:szCs w:val="24"/>
          <w:lang w:val="uk-UA"/>
        </w:rPr>
      </w:pPr>
      <w:r w:rsidRPr="00B9487E">
        <w:rPr>
          <w:rStyle w:val="FontStyle15"/>
          <w:sz w:val="24"/>
          <w:szCs w:val="24"/>
          <w:lang w:val="uk-UA"/>
        </w:rPr>
        <w:t>1</w:t>
      </w:r>
      <w:r w:rsidR="002D3966" w:rsidRPr="00B9487E">
        <w:rPr>
          <w:rStyle w:val="FontStyle15"/>
          <w:sz w:val="24"/>
          <w:szCs w:val="24"/>
          <w:lang w:val="uk-UA"/>
        </w:rPr>
        <w:t>4</w:t>
      </w:r>
      <w:r w:rsidRPr="00B9487E">
        <w:rPr>
          <w:rStyle w:val="FontStyle15"/>
          <w:sz w:val="24"/>
          <w:szCs w:val="24"/>
          <w:lang w:val="uk-UA"/>
        </w:rPr>
        <w:t xml:space="preserve">.1.2. </w:t>
      </w:r>
      <w:r>
        <w:rPr>
          <w:rStyle w:val="FontStyle15"/>
          <w:sz w:val="24"/>
          <w:szCs w:val="24"/>
          <w:lang w:val="uk-UA"/>
        </w:rPr>
        <w:t xml:space="preserve">по  </w:t>
      </w:r>
      <w:r w:rsidRPr="00B9487E">
        <w:rPr>
          <w:rStyle w:val="FontStyle15"/>
          <w:sz w:val="24"/>
          <w:szCs w:val="24"/>
          <w:lang w:val="uk-UA"/>
        </w:rPr>
        <w:t xml:space="preserve">Об’єкту № </w:t>
      </w:r>
      <w:r w:rsidR="00CF1CF4" w:rsidRPr="00B9487E">
        <w:rPr>
          <w:rStyle w:val="FontStyle15"/>
          <w:sz w:val="24"/>
          <w:szCs w:val="24"/>
          <w:lang w:val="uk-UA"/>
        </w:rPr>
        <w:t>2</w:t>
      </w:r>
      <w:r w:rsidR="003D6B8B">
        <w:rPr>
          <w:rStyle w:val="FontStyle15"/>
          <w:sz w:val="24"/>
          <w:szCs w:val="24"/>
          <w:lang w:val="uk-UA"/>
        </w:rPr>
        <w:t>(</w:t>
      </w:r>
      <w:r w:rsidR="006E113B" w:rsidRPr="00092F34">
        <w:rPr>
          <w:rStyle w:val="FontStyle15"/>
          <w:sz w:val="24"/>
          <w:szCs w:val="24"/>
          <w:lang w:val="uk-UA"/>
        </w:rPr>
        <w:t>Багатоквартирні житлові будинки</w:t>
      </w:r>
      <w:r w:rsidR="003D6B8B">
        <w:rPr>
          <w:rStyle w:val="FontStyle15"/>
          <w:sz w:val="24"/>
          <w:szCs w:val="24"/>
          <w:lang w:val="uk-UA"/>
        </w:rPr>
        <w:t xml:space="preserve"> м. Біла Церква:</w:t>
      </w:r>
      <w:r w:rsidR="006E113B">
        <w:rPr>
          <w:rStyle w:val="FontStyle15"/>
          <w:sz w:val="24"/>
          <w:szCs w:val="24"/>
          <w:lang w:val="uk-UA"/>
        </w:rPr>
        <w:t>№ 47 по</w:t>
      </w:r>
      <w:r w:rsidR="006E113B" w:rsidRPr="00092F34">
        <w:rPr>
          <w:rFonts w:ascii="Times New Roman" w:hAnsi="Times New Roman"/>
          <w:lang w:val="uk-UA"/>
        </w:rPr>
        <w:t xml:space="preserve"> вул. </w:t>
      </w:r>
      <w:r w:rsidR="006E113B" w:rsidRPr="003D6B8B">
        <w:rPr>
          <w:rFonts w:ascii="Times New Roman" w:hAnsi="Times New Roman"/>
          <w:lang w:val="uk-UA"/>
        </w:rPr>
        <w:t>Лесі Украї</w:t>
      </w:r>
      <w:r w:rsidR="006E113B" w:rsidRPr="002A4DA3">
        <w:rPr>
          <w:rFonts w:ascii="Times New Roman" w:hAnsi="Times New Roman"/>
        </w:rPr>
        <w:t>нки</w:t>
      </w:r>
      <w:r w:rsidR="00083E4D">
        <w:rPr>
          <w:rFonts w:ascii="Times New Roman" w:hAnsi="Times New Roman"/>
          <w:lang w:val="uk-UA"/>
        </w:rPr>
        <w:t xml:space="preserve">, </w:t>
      </w:r>
      <w:r w:rsidR="006E113B">
        <w:rPr>
          <w:rFonts w:ascii="Times New Roman" w:hAnsi="Times New Roman"/>
          <w:lang w:val="uk-UA"/>
        </w:rPr>
        <w:t xml:space="preserve">№ 7 по </w:t>
      </w:r>
      <w:r w:rsidR="00083E4D">
        <w:rPr>
          <w:rFonts w:ascii="Times New Roman" w:hAnsi="Times New Roman"/>
        </w:rPr>
        <w:t xml:space="preserve">вул. Першотравнева, </w:t>
      </w:r>
      <w:r w:rsidR="006E113B">
        <w:rPr>
          <w:rFonts w:ascii="Times New Roman" w:hAnsi="Times New Roman"/>
          <w:lang w:val="uk-UA"/>
        </w:rPr>
        <w:t xml:space="preserve">№ 22 по </w:t>
      </w:r>
      <w:r w:rsidR="006E113B" w:rsidRPr="002A4DA3">
        <w:rPr>
          <w:rFonts w:ascii="Times New Roman" w:hAnsi="Times New Roman"/>
        </w:rPr>
        <w:t>вул. Підвальна</w:t>
      </w:r>
      <w:r w:rsidR="00083E4D">
        <w:rPr>
          <w:rFonts w:ascii="Times New Roman" w:hAnsi="Times New Roman"/>
          <w:lang w:val="uk-UA"/>
        </w:rPr>
        <w:t xml:space="preserve">, </w:t>
      </w:r>
      <w:r w:rsidR="006E113B">
        <w:rPr>
          <w:rFonts w:ascii="Times New Roman" w:hAnsi="Times New Roman"/>
          <w:lang w:val="uk-UA"/>
        </w:rPr>
        <w:t xml:space="preserve">№ 62а по </w:t>
      </w:r>
      <w:r w:rsidR="006E113B" w:rsidRPr="002A4DA3">
        <w:rPr>
          <w:rFonts w:ascii="Times New Roman" w:hAnsi="Times New Roman"/>
        </w:rPr>
        <w:t>вул. Фастівська</w:t>
      </w:r>
      <w:r w:rsidR="00083E4D">
        <w:rPr>
          <w:rFonts w:ascii="Times New Roman" w:hAnsi="Times New Roman"/>
          <w:lang w:val="uk-UA"/>
        </w:rPr>
        <w:t>,</w:t>
      </w:r>
      <w:r w:rsidR="006E113B">
        <w:rPr>
          <w:rFonts w:ascii="Times New Roman" w:hAnsi="Times New Roman"/>
          <w:lang w:val="uk-UA"/>
        </w:rPr>
        <w:t xml:space="preserve"> № 3 по </w:t>
      </w:r>
      <w:r w:rsidR="006E113B" w:rsidRPr="002A4DA3">
        <w:rPr>
          <w:rFonts w:ascii="Times New Roman" w:hAnsi="Times New Roman"/>
        </w:rPr>
        <w:t>вул. Юріївська</w:t>
      </w:r>
      <w:r w:rsidR="00083E4D">
        <w:rPr>
          <w:rFonts w:ascii="Times New Roman" w:hAnsi="Times New Roman"/>
          <w:lang w:val="uk-UA"/>
        </w:rPr>
        <w:t xml:space="preserve">, </w:t>
      </w:r>
      <w:r w:rsidR="006E113B">
        <w:rPr>
          <w:rFonts w:ascii="Times New Roman" w:hAnsi="Times New Roman"/>
          <w:lang w:val="uk-UA"/>
        </w:rPr>
        <w:t xml:space="preserve">№ 18 по </w:t>
      </w:r>
      <w:r w:rsidR="006E113B" w:rsidRPr="002A4DA3">
        <w:rPr>
          <w:rFonts w:ascii="Times New Roman" w:hAnsi="Times New Roman"/>
        </w:rPr>
        <w:t>пров. Вокзальний</w:t>
      </w:r>
      <w:r w:rsidR="00083E4D">
        <w:rPr>
          <w:rFonts w:ascii="Times New Roman" w:hAnsi="Times New Roman"/>
          <w:lang w:val="uk-UA"/>
        </w:rPr>
        <w:t xml:space="preserve">, </w:t>
      </w:r>
      <w:r w:rsidR="006E113B">
        <w:rPr>
          <w:rFonts w:ascii="Times New Roman" w:hAnsi="Times New Roman"/>
          <w:lang w:val="uk-UA"/>
        </w:rPr>
        <w:t>№ 5д по</w:t>
      </w:r>
      <w:r w:rsidR="006E113B" w:rsidRPr="002A4DA3">
        <w:rPr>
          <w:rFonts w:ascii="Times New Roman" w:hAnsi="Times New Roman"/>
        </w:rPr>
        <w:t>пров. Залізничний</w:t>
      </w:r>
      <w:r w:rsidR="00083E4D">
        <w:rPr>
          <w:rFonts w:ascii="Times New Roman" w:hAnsi="Times New Roman"/>
          <w:lang w:val="uk-UA"/>
        </w:rPr>
        <w:t xml:space="preserve">, </w:t>
      </w:r>
      <w:r w:rsidR="006E113B">
        <w:rPr>
          <w:rFonts w:ascii="Times New Roman" w:hAnsi="Times New Roman"/>
          <w:lang w:val="uk-UA"/>
        </w:rPr>
        <w:t xml:space="preserve">№ 11 по </w:t>
      </w:r>
      <w:r w:rsidR="00083E4D">
        <w:rPr>
          <w:rFonts w:ascii="Times New Roman" w:hAnsi="Times New Roman"/>
        </w:rPr>
        <w:t xml:space="preserve">пров. Курсовий другий, </w:t>
      </w:r>
      <w:r w:rsidR="006E113B">
        <w:rPr>
          <w:rFonts w:ascii="Times New Roman" w:hAnsi="Times New Roman"/>
          <w:lang w:val="uk-UA"/>
        </w:rPr>
        <w:t xml:space="preserve">№ 17 по </w:t>
      </w:r>
      <w:r w:rsidR="006E113B" w:rsidRPr="002A4DA3">
        <w:rPr>
          <w:rFonts w:ascii="Times New Roman" w:hAnsi="Times New Roman"/>
        </w:rPr>
        <w:t>вул. Логінова</w:t>
      </w:r>
      <w:r w:rsidR="00083E4D">
        <w:rPr>
          <w:rFonts w:ascii="Times New Roman" w:hAnsi="Times New Roman"/>
          <w:lang w:val="uk-UA"/>
        </w:rPr>
        <w:t xml:space="preserve">, </w:t>
      </w:r>
      <w:r w:rsidR="006E113B">
        <w:rPr>
          <w:rFonts w:ascii="Times New Roman" w:hAnsi="Times New Roman"/>
          <w:lang w:val="uk-UA"/>
        </w:rPr>
        <w:t xml:space="preserve">№ 38 по </w:t>
      </w:r>
      <w:r w:rsidR="006E113B" w:rsidRPr="002A4DA3">
        <w:rPr>
          <w:rFonts w:ascii="Times New Roman" w:hAnsi="Times New Roman"/>
        </w:rPr>
        <w:t>вул. Лесі Українки</w:t>
      </w:r>
      <w:r w:rsidR="00083E4D">
        <w:rPr>
          <w:rFonts w:ascii="Times New Roman" w:hAnsi="Times New Roman"/>
          <w:lang w:val="uk-UA"/>
        </w:rPr>
        <w:t xml:space="preserve">, </w:t>
      </w:r>
      <w:r w:rsidR="006E113B">
        <w:rPr>
          <w:rFonts w:ascii="Times New Roman" w:hAnsi="Times New Roman"/>
          <w:lang w:val="uk-UA"/>
        </w:rPr>
        <w:t xml:space="preserve">№ 48 по </w:t>
      </w:r>
      <w:r w:rsidR="006E113B" w:rsidRPr="002A4DA3">
        <w:rPr>
          <w:rFonts w:ascii="Times New Roman" w:hAnsi="Times New Roman"/>
        </w:rPr>
        <w:t>вул. Лесі Українки</w:t>
      </w:r>
      <w:r w:rsidR="00083E4D">
        <w:rPr>
          <w:rFonts w:ascii="Times New Roman" w:hAnsi="Times New Roman"/>
          <w:lang w:val="uk-UA"/>
        </w:rPr>
        <w:t xml:space="preserve">, </w:t>
      </w:r>
      <w:r w:rsidR="006E113B">
        <w:rPr>
          <w:rFonts w:ascii="Times New Roman" w:hAnsi="Times New Roman"/>
          <w:lang w:val="uk-UA"/>
        </w:rPr>
        <w:t xml:space="preserve">№ 14 по </w:t>
      </w:r>
      <w:r w:rsidR="00083E4D">
        <w:rPr>
          <w:rFonts w:ascii="Times New Roman" w:hAnsi="Times New Roman"/>
        </w:rPr>
        <w:t xml:space="preserve">вул. Першотравнева, </w:t>
      </w:r>
      <w:r w:rsidR="006E113B">
        <w:rPr>
          <w:rFonts w:ascii="Times New Roman" w:hAnsi="Times New Roman"/>
          <w:lang w:val="uk-UA"/>
        </w:rPr>
        <w:t xml:space="preserve">№ 12/43 по </w:t>
      </w:r>
      <w:r w:rsidR="006E113B" w:rsidRPr="002A4DA3">
        <w:rPr>
          <w:rFonts w:ascii="Times New Roman" w:hAnsi="Times New Roman"/>
        </w:rPr>
        <w:t>вул. Першотравнева</w:t>
      </w:r>
      <w:r w:rsidR="00083E4D">
        <w:rPr>
          <w:rFonts w:ascii="Times New Roman" w:hAnsi="Times New Roman"/>
          <w:lang w:val="uk-UA"/>
        </w:rPr>
        <w:t xml:space="preserve">, </w:t>
      </w:r>
      <w:r w:rsidR="006E113B">
        <w:rPr>
          <w:rFonts w:ascii="Times New Roman" w:hAnsi="Times New Roman"/>
          <w:lang w:val="uk-UA"/>
        </w:rPr>
        <w:t xml:space="preserve">№ 36 по </w:t>
      </w:r>
      <w:r w:rsidR="006E113B" w:rsidRPr="00A50D4D">
        <w:rPr>
          <w:rFonts w:ascii="Times New Roman" w:hAnsi="Times New Roman"/>
          <w:lang w:val="uk-UA"/>
        </w:rPr>
        <w:t>вул. Привокзальна</w:t>
      </w:r>
      <w:r w:rsidR="00083E4D">
        <w:rPr>
          <w:rFonts w:ascii="Times New Roman" w:hAnsi="Times New Roman"/>
          <w:lang w:val="uk-UA"/>
        </w:rPr>
        <w:t xml:space="preserve">, </w:t>
      </w:r>
      <w:r w:rsidR="006E113B">
        <w:rPr>
          <w:rFonts w:ascii="Times New Roman" w:hAnsi="Times New Roman"/>
          <w:lang w:val="uk-UA"/>
        </w:rPr>
        <w:t xml:space="preserve">№ 8 по </w:t>
      </w:r>
      <w:r w:rsidR="00083E4D">
        <w:rPr>
          <w:rFonts w:ascii="Times New Roman" w:hAnsi="Times New Roman"/>
        </w:rPr>
        <w:t xml:space="preserve">вул. Росьова, </w:t>
      </w:r>
      <w:r w:rsidR="006E113B">
        <w:rPr>
          <w:rFonts w:ascii="Times New Roman" w:hAnsi="Times New Roman"/>
          <w:lang w:val="uk-UA"/>
        </w:rPr>
        <w:t xml:space="preserve">№ 40 по </w:t>
      </w:r>
      <w:r w:rsidR="006E113B" w:rsidRPr="002A4DA3">
        <w:rPr>
          <w:rFonts w:ascii="Times New Roman" w:hAnsi="Times New Roman"/>
        </w:rPr>
        <w:t>вул. Підвальна</w:t>
      </w:r>
      <w:r w:rsidR="00083E4D">
        <w:rPr>
          <w:rFonts w:ascii="Times New Roman" w:hAnsi="Times New Roman"/>
          <w:lang w:val="uk-UA"/>
        </w:rPr>
        <w:t xml:space="preserve">, </w:t>
      </w:r>
      <w:r w:rsidR="006E113B">
        <w:rPr>
          <w:rFonts w:ascii="Times New Roman" w:hAnsi="Times New Roman"/>
          <w:lang w:val="uk-UA"/>
        </w:rPr>
        <w:t xml:space="preserve">№ 7 </w:t>
      </w:r>
      <w:r w:rsidR="006E113B" w:rsidRPr="002A4DA3">
        <w:rPr>
          <w:rFonts w:ascii="Times New Roman" w:hAnsi="Times New Roman"/>
          <w:color w:val="000000"/>
        </w:rPr>
        <w:t>вул. Привокзальна</w:t>
      </w:r>
      <w:r w:rsidR="00083E4D">
        <w:rPr>
          <w:rFonts w:ascii="Times New Roman" w:hAnsi="Times New Roman"/>
          <w:color w:val="000000"/>
          <w:lang w:val="uk-UA"/>
        </w:rPr>
        <w:t xml:space="preserve">, </w:t>
      </w:r>
      <w:r w:rsidR="006E113B">
        <w:rPr>
          <w:rFonts w:ascii="Times New Roman" w:hAnsi="Times New Roman"/>
          <w:color w:val="000000"/>
          <w:lang w:val="uk-UA"/>
        </w:rPr>
        <w:t xml:space="preserve">№ 9 по </w:t>
      </w:r>
      <w:r w:rsidR="006E113B" w:rsidRPr="002A4DA3">
        <w:rPr>
          <w:rFonts w:ascii="Times New Roman" w:hAnsi="Times New Roman"/>
          <w:color w:val="000000"/>
        </w:rPr>
        <w:t>вул. Привокзальна</w:t>
      </w:r>
      <w:r w:rsidR="00083E4D">
        <w:rPr>
          <w:rFonts w:ascii="Times New Roman" w:hAnsi="Times New Roman"/>
          <w:color w:val="000000"/>
          <w:lang w:val="uk-UA"/>
        </w:rPr>
        <w:t xml:space="preserve">, </w:t>
      </w:r>
      <w:r w:rsidR="006E113B">
        <w:rPr>
          <w:rFonts w:ascii="Times New Roman" w:hAnsi="Times New Roman"/>
          <w:color w:val="000000"/>
          <w:lang w:val="uk-UA"/>
        </w:rPr>
        <w:t xml:space="preserve">№ 18 по </w:t>
      </w:r>
      <w:r w:rsidR="006E113B">
        <w:rPr>
          <w:rFonts w:ascii="Times New Roman" w:hAnsi="Times New Roman"/>
        </w:rPr>
        <w:t>в</w:t>
      </w:r>
      <w:r w:rsidR="006E113B" w:rsidRPr="002A4DA3">
        <w:rPr>
          <w:rFonts w:ascii="Times New Roman" w:hAnsi="Times New Roman"/>
        </w:rPr>
        <w:t>ул.О.Гончара</w:t>
      </w:r>
      <w:r w:rsidR="00083E4D">
        <w:rPr>
          <w:rFonts w:ascii="Times New Roman" w:hAnsi="Times New Roman"/>
          <w:lang w:val="uk-UA"/>
        </w:rPr>
        <w:t xml:space="preserve">, </w:t>
      </w:r>
      <w:r w:rsidR="006E113B">
        <w:rPr>
          <w:rFonts w:ascii="Times New Roman" w:hAnsi="Times New Roman"/>
          <w:lang w:val="uk-UA"/>
        </w:rPr>
        <w:t xml:space="preserve">№ 111 по </w:t>
      </w:r>
      <w:r w:rsidR="006E113B">
        <w:rPr>
          <w:rFonts w:ascii="Times New Roman" w:hAnsi="Times New Roman"/>
        </w:rPr>
        <w:t>б</w:t>
      </w:r>
      <w:r w:rsidR="006E113B" w:rsidRPr="002A4DA3">
        <w:rPr>
          <w:rFonts w:ascii="Times New Roman" w:hAnsi="Times New Roman"/>
        </w:rPr>
        <w:t>-р Олександрійськ</w:t>
      </w:r>
      <w:r w:rsidR="00083E4D">
        <w:rPr>
          <w:rFonts w:ascii="Times New Roman" w:hAnsi="Times New Roman"/>
          <w:lang w:val="uk-UA"/>
        </w:rPr>
        <w:t xml:space="preserve">ому, </w:t>
      </w:r>
      <w:r w:rsidR="006E113B">
        <w:rPr>
          <w:rFonts w:ascii="Times New Roman" w:hAnsi="Times New Roman"/>
          <w:lang w:val="uk-UA"/>
        </w:rPr>
        <w:t xml:space="preserve">№ 1 по </w:t>
      </w:r>
      <w:r w:rsidR="006E113B">
        <w:rPr>
          <w:rFonts w:ascii="Times New Roman" w:hAnsi="Times New Roman"/>
        </w:rPr>
        <w:t>в</w:t>
      </w:r>
      <w:r w:rsidR="006E113B" w:rsidRPr="002A4DA3">
        <w:rPr>
          <w:rFonts w:ascii="Times New Roman" w:hAnsi="Times New Roman"/>
        </w:rPr>
        <w:t>ул.Фастівська</w:t>
      </w:r>
      <w:r w:rsidR="00083E4D">
        <w:rPr>
          <w:rFonts w:ascii="Times New Roman" w:hAnsi="Times New Roman"/>
          <w:lang w:val="uk-UA"/>
        </w:rPr>
        <w:t>,</w:t>
      </w:r>
      <w:r w:rsidR="006E113B">
        <w:rPr>
          <w:rFonts w:ascii="Times New Roman" w:hAnsi="Times New Roman"/>
          <w:lang w:val="uk-UA"/>
        </w:rPr>
        <w:t xml:space="preserve"> № 22 по </w:t>
      </w:r>
      <w:r w:rsidR="006E113B">
        <w:rPr>
          <w:rFonts w:ascii="Times New Roman" w:hAnsi="Times New Roman"/>
        </w:rPr>
        <w:t>в</w:t>
      </w:r>
      <w:r w:rsidR="006E113B" w:rsidRPr="002A4DA3">
        <w:rPr>
          <w:rFonts w:ascii="Times New Roman" w:hAnsi="Times New Roman"/>
        </w:rPr>
        <w:t>ул.Вокзальна</w:t>
      </w:r>
      <w:r w:rsidR="00C41FFE">
        <w:rPr>
          <w:rFonts w:ascii="Times New Roman" w:hAnsi="Times New Roman"/>
          <w:lang w:val="uk-UA"/>
        </w:rPr>
        <w:t>,</w:t>
      </w:r>
      <w:r w:rsidR="00C41FFE" w:rsidRPr="00C41FFE">
        <w:rPr>
          <w:rFonts w:ascii="Times New Roman" w:hAnsi="Times New Roman"/>
          <w:lang w:val="uk-UA"/>
        </w:rPr>
        <w:t xml:space="preserve"> </w:t>
      </w:r>
      <w:r w:rsidR="00C41FFE">
        <w:rPr>
          <w:rFonts w:ascii="Times New Roman" w:hAnsi="Times New Roman"/>
          <w:lang w:val="uk-UA"/>
        </w:rPr>
        <w:t xml:space="preserve"> № 59 по вул. Ярослава Мудрого,</w:t>
      </w:r>
      <w:r w:rsidR="003A000C">
        <w:rPr>
          <w:rFonts w:ascii="Times New Roman" w:hAnsi="Times New Roman"/>
          <w:lang w:val="uk-UA"/>
        </w:rPr>
        <w:t xml:space="preserve"> </w:t>
      </w:r>
      <w:r w:rsidR="00C41FFE">
        <w:rPr>
          <w:rFonts w:ascii="Times New Roman" w:hAnsi="Times New Roman"/>
          <w:lang w:val="uk-UA"/>
        </w:rPr>
        <w:t>№ 21б 1к по вул. Фастівська,</w:t>
      </w:r>
      <w:r w:rsidR="003A000C">
        <w:rPr>
          <w:rFonts w:ascii="Times New Roman" w:hAnsi="Times New Roman"/>
          <w:lang w:val="uk-UA"/>
        </w:rPr>
        <w:t xml:space="preserve"> </w:t>
      </w:r>
      <w:r w:rsidR="00C41FFE">
        <w:rPr>
          <w:rFonts w:ascii="Times New Roman" w:hAnsi="Times New Roman"/>
          <w:lang w:val="uk-UA"/>
        </w:rPr>
        <w:t>№ 21б 2к по вул. Фастівська,</w:t>
      </w:r>
      <w:r w:rsidR="003A000C">
        <w:rPr>
          <w:rFonts w:ascii="Times New Roman" w:hAnsi="Times New Roman"/>
          <w:lang w:val="uk-UA"/>
        </w:rPr>
        <w:t xml:space="preserve"> </w:t>
      </w:r>
      <w:r w:rsidR="00C41FFE">
        <w:rPr>
          <w:rFonts w:ascii="Times New Roman" w:hAnsi="Times New Roman"/>
          <w:color w:val="000000"/>
          <w:lang w:val="uk-UA"/>
        </w:rPr>
        <w:t xml:space="preserve">№ 5 по </w:t>
      </w:r>
      <w:r w:rsidR="00C41FFE" w:rsidRPr="00F868F9">
        <w:rPr>
          <w:rFonts w:ascii="Times New Roman" w:hAnsi="Times New Roman"/>
          <w:lang w:val="uk-UA"/>
        </w:rPr>
        <w:t>вул.О.Гончара</w:t>
      </w:r>
      <w:r w:rsidR="00083E4D">
        <w:rPr>
          <w:rFonts w:ascii="Times New Roman" w:hAnsi="Times New Roman"/>
          <w:lang w:val="uk-UA"/>
        </w:rPr>
        <w:t>)</w:t>
      </w:r>
      <w:r w:rsidR="003A000C">
        <w:rPr>
          <w:rFonts w:ascii="Times New Roman" w:hAnsi="Times New Roman"/>
          <w:lang w:val="uk-UA"/>
        </w:rPr>
        <w:t xml:space="preserve"> </w:t>
      </w:r>
      <w:r w:rsidR="00113899">
        <w:rPr>
          <w:rFonts w:ascii="Times New Roman" w:hAnsi="Times New Roman"/>
          <w:lang w:val="uk-UA"/>
        </w:rPr>
        <w:t>–</w:t>
      </w:r>
      <w:r w:rsidR="003A000C">
        <w:rPr>
          <w:rFonts w:ascii="Times New Roman" w:hAnsi="Times New Roman"/>
          <w:lang w:val="uk-UA"/>
        </w:rPr>
        <w:t xml:space="preserve"> </w:t>
      </w:r>
      <w:r w:rsidR="00113899" w:rsidRPr="00113899">
        <w:rPr>
          <w:rFonts w:asciiTheme="majorBidi" w:hAnsiTheme="majorBidi" w:cstheme="majorBidi"/>
          <w:b/>
          <w:lang w:val="uk-UA"/>
        </w:rPr>
        <w:t xml:space="preserve">333 971,49 </w:t>
      </w:r>
      <w:r w:rsidR="002872B0">
        <w:rPr>
          <w:rFonts w:asciiTheme="majorBidi" w:hAnsiTheme="majorBidi" w:cstheme="majorBidi"/>
          <w:b/>
          <w:lang w:val="uk-UA"/>
        </w:rPr>
        <w:t>( триста тридцять три тисячі дев</w:t>
      </w:r>
      <w:r w:rsidR="002872B0" w:rsidRPr="002872B0">
        <w:rPr>
          <w:rFonts w:asciiTheme="majorBidi" w:hAnsiTheme="majorBidi" w:cstheme="majorBidi"/>
          <w:b/>
        </w:rPr>
        <w:t>’</w:t>
      </w:r>
      <w:r w:rsidR="002872B0">
        <w:rPr>
          <w:rFonts w:asciiTheme="majorBidi" w:hAnsiTheme="majorBidi" w:cstheme="majorBidi"/>
          <w:b/>
          <w:lang w:val="uk-UA"/>
        </w:rPr>
        <w:t>ятсот сімдесят одна гривня) 49 копійок.</w:t>
      </w:r>
    </w:p>
    <w:p w:rsidR="00B9487E" w:rsidRPr="00051C40" w:rsidRDefault="00B9487E" w:rsidP="00051C40">
      <w:pPr>
        <w:ind w:firstLine="709"/>
        <w:jc w:val="both"/>
        <w:rPr>
          <w:rStyle w:val="FontStyle15"/>
          <w:sz w:val="24"/>
          <w:szCs w:val="24"/>
          <w:lang w:val="uk-UA"/>
        </w:rPr>
      </w:pPr>
      <w:r w:rsidRPr="0008242C">
        <w:rPr>
          <w:rStyle w:val="FontStyle15"/>
          <w:sz w:val="24"/>
          <w:szCs w:val="24"/>
          <w:lang w:val="uk-UA"/>
        </w:rPr>
        <w:t>14.1.3. по  Об’єкту № 3</w:t>
      </w:r>
      <w:r w:rsidR="004B1AF8">
        <w:rPr>
          <w:rStyle w:val="FontStyle15"/>
          <w:sz w:val="24"/>
          <w:szCs w:val="24"/>
          <w:lang w:val="uk-UA"/>
        </w:rPr>
        <w:t xml:space="preserve"> (</w:t>
      </w:r>
      <w:r w:rsidR="0008242C" w:rsidRPr="00620534">
        <w:rPr>
          <w:rStyle w:val="FontStyle15"/>
          <w:sz w:val="24"/>
          <w:szCs w:val="24"/>
          <w:lang w:val="uk-UA"/>
        </w:rPr>
        <w:t>Багатоквартирні житлові будинки м. Біла Церква</w:t>
      </w:r>
      <w:r w:rsidR="0008242C">
        <w:rPr>
          <w:rStyle w:val="FontStyle15"/>
          <w:sz w:val="24"/>
          <w:szCs w:val="24"/>
          <w:lang w:val="uk-UA"/>
        </w:rPr>
        <w:t>:</w:t>
      </w:r>
      <w:r w:rsidR="0008242C" w:rsidRPr="001704C1">
        <w:rPr>
          <w:rStyle w:val="FontStyle15"/>
          <w:sz w:val="24"/>
          <w:szCs w:val="24"/>
          <w:lang w:val="uk-UA"/>
        </w:rPr>
        <w:t xml:space="preserve">№ </w:t>
      </w:r>
      <w:r w:rsidR="0008242C" w:rsidRPr="001704C1">
        <w:rPr>
          <w:rFonts w:ascii="Times New Roman" w:hAnsi="Times New Roman"/>
          <w:color w:val="000000"/>
          <w:lang w:val="uk-UA"/>
        </w:rPr>
        <w:t>9 по</w:t>
      </w:r>
      <w:r w:rsidR="0008242C" w:rsidRPr="001704C1">
        <w:rPr>
          <w:rFonts w:ascii="Times New Roman" w:hAnsi="Times New Roman"/>
          <w:color w:val="000000"/>
        </w:rPr>
        <w:t> </w:t>
      </w:r>
      <w:r w:rsidR="0008242C" w:rsidRPr="001704C1">
        <w:rPr>
          <w:rFonts w:ascii="Times New Roman" w:hAnsi="Times New Roman"/>
          <w:color w:val="000000"/>
          <w:lang w:val="uk-UA"/>
        </w:rPr>
        <w:t>вул. 8-го Березня</w:t>
      </w:r>
      <w:r w:rsidR="00083E4D">
        <w:rPr>
          <w:rFonts w:ascii="Times New Roman" w:hAnsi="Times New Roman"/>
          <w:color w:val="000000"/>
          <w:lang w:val="uk-UA"/>
        </w:rPr>
        <w:t xml:space="preserve">, </w:t>
      </w:r>
      <w:r w:rsidR="0008242C" w:rsidRPr="001704C1">
        <w:rPr>
          <w:rFonts w:ascii="Times New Roman" w:hAnsi="Times New Roman"/>
          <w:color w:val="000000"/>
          <w:lang w:val="uk-UA"/>
        </w:rPr>
        <w:t>№ 1/</w:t>
      </w:r>
      <w:r w:rsidR="00083E4D">
        <w:rPr>
          <w:rFonts w:ascii="Times New Roman" w:hAnsi="Times New Roman"/>
          <w:color w:val="000000"/>
          <w:lang w:val="uk-UA"/>
        </w:rPr>
        <w:t xml:space="preserve">7 по вул. Богдана Хмельницького, </w:t>
      </w:r>
      <w:r w:rsidR="0008242C" w:rsidRPr="001704C1">
        <w:rPr>
          <w:rFonts w:ascii="Times New Roman" w:hAnsi="Times New Roman"/>
          <w:color w:val="000000"/>
          <w:lang w:val="uk-UA"/>
        </w:rPr>
        <w:t>№ 2/9 по вул. Богдана Хмельницького</w:t>
      </w:r>
      <w:r w:rsidR="00083E4D">
        <w:rPr>
          <w:rFonts w:ascii="Times New Roman" w:hAnsi="Times New Roman"/>
          <w:color w:val="000000"/>
          <w:lang w:val="uk-UA"/>
        </w:rPr>
        <w:t xml:space="preserve">, </w:t>
      </w:r>
      <w:r w:rsidR="0008242C" w:rsidRPr="001704C1">
        <w:rPr>
          <w:rFonts w:ascii="Times New Roman" w:hAnsi="Times New Roman"/>
          <w:color w:val="000000"/>
          <w:lang w:val="uk-UA"/>
        </w:rPr>
        <w:t xml:space="preserve">№ </w:t>
      </w:r>
      <w:r w:rsidR="00083E4D">
        <w:rPr>
          <w:rFonts w:ascii="Times New Roman" w:hAnsi="Times New Roman"/>
          <w:color w:val="000000"/>
          <w:lang w:val="uk-UA"/>
        </w:rPr>
        <w:t xml:space="preserve">3 по вул. Богдана Хмельницького, </w:t>
      </w:r>
      <w:r w:rsidR="0008242C" w:rsidRPr="001704C1">
        <w:rPr>
          <w:rFonts w:ascii="Times New Roman" w:hAnsi="Times New Roman"/>
          <w:color w:val="000000"/>
          <w:lang w:val="uk-UA"/>
        </w:rPr>
        <w:t>№</w:t>
      </w:r>
      <w:r w:rsidR="0008242C" w:rsidRPr="001704C1">
        <w:rPr>
          <w:rFonts w:ascii="Times New Roman" w:hAnsi="Times New Roman"/>
          <w:color w:val="000000"/>
        </w:rPr>
        <w:t xml:space="preserve">1\12 по </w:t>
      </w:r>
      <w:r w:rsidR="0008242C">
        <w:rPr>
          <w:rFonts w:ascii="Times New Roman" w:hAnsi="Times New Roman"/>
          <w:color w:val="000000"/>
        </w:rPr>
        <w:t>в</w:t>
      </w:r>
      <w:r w:rsidR="0008242C" w:rsidRPr="001704C1">
        <w:rPr>
          <w:rFonts w:ascii="Times New Roman" w:hAnsi="Times New Roman"/>
          <w:color w:val="000000"/>
        </w:rPr>
        <w:t>ул. Івана Сошенка</w:t>
      </w:r>
      <w:r w:rsidR="00083E4D">
        <w:rPr>
          <w:rFonts w:ascii="Times New Roman" w:hAnsi="Times New Roman"/>
          <w:color w:val="000000"/>
          <w:lang w:val="uk-UA"/>
        </w:rPr>
        <w:t xml:space="preserve">, </w:t>
      </w:r>
      <w:r w:rsidR="0008242C" w:rsidRPr="001704C1">
        <w:rPr>
          <w:rFonts w:ascii="Times New Roman" w:hAnsi="Times New Roman"/>
          <w:color w:val="000000"/>
        </w:rPr>
        <w:t xml:space="preserve">№ 2\13 по </w:t>
      </w:r>
      <w:r w:rsidR="0008242C">
        <w:rPr>
          <w:rFonts w:ascii="Times New Roman" w:hAnsi="Times New Roman"/>
          <w:color w:val="000000"/>
        </w:rPr>
        <w:t>вул. Івана Сошенка</w:t>
      </w:r>
      <w:r w:rsidR="00083E4D">
        <w:rPr>
          <w:rFonts w:ascii="Times New Roman" w:hAnsi="Times New Roman"/>
          <w:color w:val="000000"/>
          <w:lang w:val="uk-UA"/>
        </w:rPr>
        <w:t xml:space="preserve">, </w:t>
      </w:r>
      <w:r w:rsidR="0008242C">
        <w:rPr>
          <w:rFonts w:ascii="Times New Roman" w:hAnsi="Times New Roman"/>
          <w:color w:val="000000"/>
        </w:rPr>
        <w:t>№ 3 по вул. Гагаріна</w:t>
      </w:r>
      <w:r w:rsidR="00083E4D">
        <w:rPr>
          <w:rFonts w:ascii="Times New Roman" w:hAnsi="Times New Roman"/>
          <w:color w:val="000000"/>
          <w:lang w:val="uk-UA"/>
        </w:rPr>
        <w:t xml:space="preserve">, </w:t>
      </w:r>
      <w:r w:rsidR="00EA4EF3">
        <w:rPr>
          <w:rFonts w:asciiTheme="majorBidi" w:hAnsiTheme="majorBidi" w:cstheme="majorBidi"/>
          <w:lang w:val="uk-UA"/>
        </w:rPr>
        <w:t xml:space="preserve">№ 8/10 </w:t>
      </w:r>
      <w:r w:rsidR="00EA4EF3">
        <w:rPr>
          <w:rFonts w:ascii="Times New Roman" w:hAnsi="Times New Roman"/>
          <w:color w:val="000000"/>
        </w:rPr>
        <w:t>по вул. Гагаріна</w:t>
      </w:r>
      <w:r w:rsidR="00083E4D">
        <w:rPr>
          <w:rFonts w:ascii="Times New Roman" w:hAnsi="Times New Roman"/>
          <w:color w:val="000000"/>
          <w:lang w:val="uk-UA"/>
        </w:rPr>
        <w:t xml:space="preserve">, </w:t>
      </w:r>
      <w:r w:rsidR="0008242C">
        <w:rPr>
          <w:rFonts w:ascii="Times New Roman" w:hAnsi="Times New Roman"/>
          <w:color w:val="000000"/>
        </w:rPr>
        <w:t>№ 15 по вул. Гагаріна</w:t>
      </w:r>
      <w:r w:rsidR="00083E4D">
        <w:rPr>
          <w:rFonts w:ascii="Times New Roman" w:hAnsi="Times New Roman"/>
          <w:color w:val="000000"/>
          <w:lang w:val="uk-UA"/>
        </w:rPr>
        <w:t xml:space="preserve">, </w:t>
      </w:r>
      <w:r w:rsidR="0008242C">
        <w:rPr>
          <w:rFonts w:ascii="Times New Roman" w:hAnsi="Times New Roman"/>
          <w:color w:val="000000"/>
        </w:rPr>
        <w:t>№ 24 по вул. Гагаріна</w:t>
      </w:r>
      <w:r w:rsidR="00083E4D">
        <w:rPr>
          <w:rFonts w:ascii="Times New Roman" w:hAnsi="Times New Roman"/>
          <w:color w:val="000000"/>
          <w:lang w:val="uk-UA"/>
        </w:rPr>
        <w:t xml:space="preserve">, </w:t>
      </w:r>
      <w:r w:rsidR="0008242C">
        <w:rPr>
          <w:rFonts w:ascii="Times New Roman" w:hAnsi="Times New Roman"/>
          <w:color w:val="000000"/>
        </w:rPr>
        <w:t>№ 28/7 по вул. Гагаріна</w:t>
      </w:r>
      <w:r w:rsidR="00083E4D">
        <w:rPr>
          <w:rFonts w:ascii="Times New Roman" w:hAnsi="Times New Roman"/>
          <w:color w:val="000000"/>
          <w:lang w:val="uk-UA"/>
        </w:rPr>
        <w:t xml:space="preserve">, </w:t>
      </w:r>
      <w:r w:rsidR="0008242C">
        <w:rPr>
          <w:rFonts w:ascii="Times New Roman" w:hAnsi="Times New Roman"/>
          <w:color w:val="000000"/>
        </w:rPr>
        <w:t>№ 2 по вул. Гоголя</w:t>
      </w:r>
      <w:r w:rsidR="00083E4D">
        <w:rPr>
          <w:rFonts w:ascii="Times New Roman" w:hAnsi="Times New Roman"/>
          <w:color w:val="000000"/>
          <w:lang w:val="uk-UA"/>
        </w:rPr>
        <w:t xml:space="preserve">, </w:t>
      </w:r>
      <w:r w:rsidR="0008242C">
        <w:rPr>
          <w:rFonts w:ascii="Times New Roman" w:hAnsi="Times New Roman"/>
          <w:color w:val="000000"/>
        </w:rPr>
        <w:t>№ 5 по вул. Гоголя</w:t>
      </w:r>
      <w:r w:rsidR="00083E4D">
        <w:rPr>
          <w:rFonts w:ascii="Times New Roman" w:hAnsi="Times New Roman"/>
          <w:color w:val="000000"/>
          <w:lang w:val="uk-UA"/>
        </w:rPr>
        <w:t xml:space="preserve">, </w:t>
      </w:r>
      <w:r w:rsidR="0008242C">
        <w:rPr>
          <w:rFonts w:ascii="Times New Roman" w:hAnsi="Times New Roman"/>
          <w:color w:val="000000"/>
        </w:rPr>
        <w:t>№ 16 по вул. Гоголя</w:t>
      </w:r>
      <w:r w:rsidR="00083E4D">
        <w:rPr>
          <w:rFonts w:ascii="Times New Roman" w:hAnsi="Times New Roman"/>
          <w:color w:val="000000"/>
          <w:lang w:val="uk-UA"/>
        </w:rPr>
        <w:t xml:space="preserve">, </w:t>
      </w:r>
      <w:r w:rsidR="0008242C">
        <w:rPr>
          <w:rFonts w:ascii="Times New Roman" w:hAnsi="Times New Roman"/>
          <w:color w:val="000000"/>
        </w:rPr>
        <w:t>№ 27 по вул. Гоголя</w:t>
      </w:r>
      <w:r w:rsidR="00083E4D">
        <w:rPr>
          <w:rFonts w:ascii="Times New Roman" w:hAnsi="Times New Roman"/>
          <w:color w:val="000000"/>
          <w:lang w:val="uk-UA"/>
        </w:rPr>
        <w:t xml:space="preserve">, </w:t>
      </w:r>
      <w:r w:rsidR="0008242C">
        <w:rPr>
          <w:rFonts w:ascii="Times New Roman" w:hAnsi="Times New Roman"/>
          <w:color w:val="000000"/>
        </w:rPr>
        <w:t>№ 23 по вул. Голубина</w:t>
      </w:r>
      <w:r w:rsidR="00083E4D">
        <w:rPr>
          <w:rFonts w:ascii="Times New Roman" w:hAnsi="Times New Roman"/>
          <w:color w:val="000000"/>
          <w:lang w:val="uk-UA"/>
        </w:rPr>
        <w:t xml:space="preserve">, </w:t>
      </w:r>
      <w:r w:rsidR="0008242C">
        <w:rPr>
          <w:rFonts w:ascii="Times New Roman" w:hAnsi="Times New Roman"/>
          <w:color w:val="000000"/>
        </w:rPr>
        <w:t>№ 1 по вул. Героїв Небесної Сотні</w:t>
      </w:r>
      <w:r w:rsidR="00083E4D">
        <w:rPr>
          <w:rFonts w:ascii="Times New Roman" w:hAnsi="Times New Roman"/>
          <w:color w:val="000000"/>
          <w:lang w:val="uk-UA"/>
        </w:rPr>
        <w:t xml:space="preserve">, </w:t>
      </w:r>
      <w:r w:rsidR="0008242C">
        <w:rPr>
          <w:rFonts w:ascii="Times New Roman" w:hAnsi="Times New Roman"/>
          <w:color w:val="000000"/>
        </w:rPr>
        <w:t>№ 7 по в</w:t>
      </w:r>
      <w:r w:rsidR="0008242C" w:rsidRPr="001704C1">
        <w:rPr>
          <w:rFonts w:ascii="Times New Roman" w:hAnsi="Times New Roman"/>
          <w:color w:val="000000"/>
        </w:rPr>
        <w:t>ул. Героїв Небе</w:t>
      </w:r>
      <w:r w:rsidR="0008242C">
        <w:rPr>
          <w:rFonts w:ascii="Times New Roman" w:hAnsi="Times New Roman"/>
          <w:color w:val="000000"/>
        </w:rPr>
        <w:t>сної Сотні</w:t>
      </w:r>
      <w:r w:rsidR="00083E4D">
        <w:rPr>
          <w:rFonts w:ascii="Times New Roman" w:hAnsi="Times New Roman"/>
          <w:color w:val="000000"/>
          <w:lang w:val="uk-UA"/>
        </w:rPr>
        <w:t xml:space="preserve">, </w:t>
      </w:r>
      <w:r w:rsidR="0008242C">
        <w:rPr>
          <w:rFonts w:ascii="Times New Roman" w:hAnsi="Times New Roman"/>
          <w:color w:val="000000"/>
        </w:rPr>
        <w:t>№ 1/2 по пров. Замковий перший</w:t>
      </w:r>
      <w:r w:rsidR="00083E4D">
        <w:rPr>
          <w:rFonts w:ascii="Times New Roman" w:hAnsi="Times New Roman"/>
          <w:color w:val="000000"/>
          <w:lang w:val="uk-UA"/>
        </w:rPr>
        <w:t xml:space="preserve">, </w:t>
      </w:r>
      <w:r w:rsidR="0008242C">
        <w:rPr>
          <w:rFonts w:ascii="Times New Roman" w:hAnsi="Times New Roman"/>
          <w:color w:val="000000"/>
        </w:rPr>
        <w:t>№ 3 по пров. Замковий перший</w:t>
      </w:r>
      <w:r w:rsidR="00083E4D">
        <w:rPr>
          <w:rFonts w:ascii="Times New Roman" w:hAnsi="Times New Roman"/>
          <w:color w:val="000000"/>
          <w:lang w:val="uk-UA"/>
        </w:rPr>
        <w:t>,</w:t>
      </w:r>
      <w:r w:rsidR="0008242C">
        <w:rPr>
          <w:rFonts w:ascii="Times New Roman" w:hAnsi="Times New Roman"/>
          <w:color w:val="000000"/>
        </w:rPr>
        <w:t>№ 5 по п</w:t>
      </w:r>
      <w:r w:rsidR="0008242C" w:rsidRPr="001704C1">
        <w:rPr>
          <w:rFonts w:ascii="Times New Roman" w:hAnsi="Times New Roman"/>
          <w:color w:val="000000"/>
        </w:rPr>
        <w:t xml:space="preserve">ров. </w:t>
      </w:r>
      <w:r w:rsidR="0008242C">
        <w:rPr>
          <w:rFonts w:ascii="Times New Roman" w:hAnsi="Times New Roman"/>
          <w:color w:val="000000"/>
        </w:rPr>
        <w:t>Замковий перший</w:t>
      </w:r>
      <w:r w:rsidR="00083E4D">
        <w:rPr>
          <w:rFonts w:ascii="Times New Roman" w:hAnsi="Times New Roman"/>
          <w:color w:val="000000"/>
          <w:lang w:val="uk-UA"/>
        </w:rPr>
        <w:t xml:space="preserve">, </w:t>
      </w:r>
      <w:r w:rsidR="0008242C">
        <w:rPr>
          <w:rFonts w:ascii="Times New Roman" w:hAnsi="Times New Roman"/>
          <w:color w:val="000000"/>
        </w:rPr>
        <w:t>№ 30а по вул. Івана Кожедуба</w:t>
      </w:r>
      <w:r w:rsidR="00083E4D">
        <w:rPr>
          <w:rFonts w:ascii="Times New Roman" w:hAnsi="Times New Roman"/>
          <w:color w:val="000000"/>
          <w:lang w:val="uk-UA"/>
        </w:rPr>
        <w:t xml:space="preserve">, </w:t>
      </w:r>
      <w:r w:rsidR="0008242C">
        <w:rPr>
          <w:rFonts w:ascii="Times New Roman" w:hAnsi="Times New Roman"/>
          <w:color w:val="000000"/>
        </w:rPr>
        <w:t>№ 32 по вул. Івана Кожедуба</w:t>
      </w:r>
      <w:r w:rsidR="00083E4D">
        <w:rPr>
          <w:rFonts w:ascii="Times New Roman" w:hAnsi="Times New Roman"/>
          <w:color w:val="000000"/>
          <w:lang w:val="uk-UA"/>
        </w:rPr>
        <w:t xml:space="preserve">, </w:t>
      </w:r>
      <w:r w:rsidR="0008242C">
        <w:rPr>
          <w:rFonts w:ascii="Times New Roman" w:hAnsi="Times New Roman"/>
          <w:color w:val="000000"/>
        </w:rPr>
        <w:t>№ 34 по вул. Івана Кожедуба</w:t>
      </w:r>
      <w:r w:rsidR="00083E4D">
        <w:rPr>
          <w:rFonts w:ascii="Times New Roman" w:hAnsi="Times New Roman"/>
          <w:color w:val="000000"/>
          <w:lang w:val="uk-UA"/>
        </w:rPr>
        <w:t xml:space="preserve">, </w:t>
      </w:r>
      <w:r w:rsidR="0008242C">
        <w:rPr>
          <w:rFonts w:ascii="Times New Roman" w:hAnsi="Times New Roman"/>
          <w:color w:val="000000"/>
        </w:rPr>
        <w:t>№ 36 по вул. Івана Кожедуба</w:t>
      </w:r>
      <w:r w:rsidR="00083E4D">
        <w:rPr>
          <w:rFonts w:ascii="Times New Roman" w:hAnsi="Times New Roman"/>
          <w:color w:val="000000"/>
          <w:lang w:val="uk-UA"/>
        </w:rPr>
        <w:t xml:space="preserve">, </w:t>
      </w:r>
      <w:r w:rsidR="0008242C">
        <w:rPr>
          <w:rFonts w:ascii="Times New Roman" w:hAnsi="Times New Roman"/>
          <w:color w:val="000000"/>
        </w:rPr>
        <w:t>№ 38 по в</w:t>
      </w:r>
      <w:r w:rsidR="0008242C" w:rsidRPr="001704C1">
        <w:rPr>
          <w:rFonts w:ascii="Times New Roman" w:hAnsi="Times New Roman"/>
          <w:color w:val="000000"/>
        </w:rPr>
        <w:t>ул .Івана Кожедуба</w:t>
      </w:r>
      <w:r w:rsidR="00083E4D">
        <w:rPr>
          <w:rFonts w:ascii="Times New Roman" w:hAnsi="Times New Roman"/>
          <w:color w:val="000000"/>
          <w:lang w:val="uk-UA"/>
        </w:rPr>
        <w:t xml:space="preserve">, </w:t>
      </w:r>
      <w:r w:rsidR="0008242C">
        <w:rPr>
          <w:rFonts w:ascii="Times New Roman" w:hAnsi="Times New Roman"/>
          <w:color w:val="000000"/>
        </w:rPr>
        <w:t>№ 39а по вул</w:t>
      </w:r>
      <w:r w:rsidR="0008242C" w:rsidRPr="001704C1">
        <w:rPr>
          <w:rFonts w:ascii="Times New Roman" w:hAnsi="Times New Roman"/>
          <w:color w:val="000000"/>
        </w:rPr>
        <w:t>.</w:t>
      </w:r>
      <w:r w:rsidR="0008242C">
        <w:rPr>
          <w:rFonts w:ascii="Times New Roman" w:hAnsi="Times New Roman"/>
          <w:color w:val="000000"/>
        </w:rPr>
        <w:t xml:space="preserve"> Івана Кожедуба</w:t>
      </w:r>
      <w:r w:rsidR="00083E4D">
        <w:rPr>
          <w:rFonts w:ascii="Times New Roman" w:hAnsi="Times New Roman"/>
          <w:color w:val="000000"/>
          <w:lang w:val="uk-UA"/>
        </w:rPr>
        <w:t xml:space="preserve">, </w:t>
      </w:r>
      <w:r w:rsidR="0008242C">
        <w:rPr>
          <w:rFonts w:ascii="Times New Roman" w:hAnsi="Times New Roman"/>
          <w:color w:val="000000"/>
        </w:rPr>
        <w:t>№ 40 по вул. Івана Кожедуба</w:t>
      </w:r>
      <w:r w:rsidR="00083E4D">
        <w:rPr>
          <w:rFonts w:ascii="Times New Roman" w:hAnsi="Times New Roman"/>
          <w:color w:val="000000"/>
          <w:lang w:val="uk-UA"/>
        </w:rPr>
        <w:t xml:space="preserve">, </w:t>
      </w:r>
      <w:r w:rsidR="0008242C">
        <w:rPr>
          <w:rFonts w:ascii="Times New Roman" w:hAnsi="Times New Roman"/>
          <w:color w:val="000000"/>
        </w:rPr>
        <w:t>№ 14/2 по вул. Василя Симоненка</w:t>
      </w:r>
      <w:r w:rsidR="00083E4D">
        <w:rPr>
          <w:rFonts w:ascii="Times New Roman" w:hAnsi="Times New Roman"/>
          <w:color w:val="000000"/>
          <w:lang w:val="uk-UA"/>
        </w:rPr>
        <w:t xml:space="preserve">, </w:t>
      </w:r>
      <w:r w:rsidR="0008242C">
        <w:rPr>
          <w:rFonts w:ascii="Times New Roman" w:hAnsi="Times New Roman"/>
          <w:color w:val="000000"/>
        </w:rPr>
        <w:t>№ 17 по в</w:t>
      </w:r>
      <w:r w:rsidR="0008242C" w:rsidRPr="001704C1">
        <w:rPr>
          <w:rFonts w:ascii="Times New Roman" w:hAnsi="Times New Roman"/>
          <w:color w:val="000000"/>
        </w:rPr>
        <w:t>ул</w:t>
      </w:r>
      <w:r w:rsidR="0008242C">
        <w:rPr>
          <w:rFonts w:ascii="Times New Roman" w:hAnsi="Times New Roman"/>
          <w:color w:val="000000"/>
        </w:rPr>
        <w:t>. Київська</w:t>
      </w:r>
      <w:r w:rsidR="00083E4D">
        <w:rPr>
          <w:rFonts w:ascii="Times New Roman" w:hAnsi="Times New Roman"/>
          <w:color w:val="000000"/>
          <w:lang w:val="uk-UA"/>
        </w:rPr>
        <w:t xml:space="preserve">, </w:t>
      </w:r>
      <w:r w:rsidR="0008242C">
        <w:rPr>
          <w:rFonts w:ascii="Times New Roman" w:hAnsi="Times New Roman"/>
          <w:color w:val="000000"/>
        </w:rPr>
        <w:t>№ 8 по вул. Куценка</w:t>
      </w:r>
      <w:r w:rsidR="00083E4D">
        <w:rPr>
          <w:rFonts w:ascii="Times New Roman" w:hAnsi="Times New Roman"/>
          <w:color w:val="000000"/>
          <w:lang w:val="uk-UA"/>
        </w:rPr>
        <w:t xml:space="preserve">, </w:t>
      </w:r>
      <w:r w:rsidR="0008242C">
        <w:rPr>
          <w:rFonts w:ascii="Times New Roman" w:hAnsi="Times New Roman"/>
          <w:color w:val="000000"/>
        </w:rPr>
        <w:t>№ 2а по вул. Нечуя Левицького</w:t>
      </w:r>
      <w:r w:rsidR="00083E4D">
        <w:rPr>
          <w:rFonts w:ascii="Times New Roman" w:hAnsi="Times New Roman"/>
          <w:color w:val="000000"/>
          <w:lang w:val="uk-UA"/>
        </w:rPr>
        <w:t xml:space="preserve">, </w:t>
      </w:r>
      <w:r w:rsidR="0008242C">
        <w:rPr>
          <w:rFonts w:ascii="Times New Roman" w:hAnsi="Times New Roman"/>
          <w:color w:val="000000"/>
        </w:rPr>
        <w:t>№ 9 по вул. Преображенська</w:t>
      </w:r>
      <w:r w:rsidR="00083E4D">
        <w:rPr>
          <w:rFonts w:ascii="Times New Roman" w:hAnsi="Times New Roman"/>
          <w:color w:val="000000"/>
          <w:lang w:val="uk-UA"/>
        </w:rPr>
        <w:t xml:space="preserve">, </w:t>
      </w:r>
      <w:r w:rsidR="0008242C">
        <w:rPr>
          <w:rFonts w:ascii="Times New Roman" w:hAnsi="Times New Roman"/>
          <w:color w:val="000000"/>
        </w:rPr>
        <w:t>№ 11 по вул. Преображенська</w:t>
      </w:r>
      <w:r w:rsidR="00083E4D">
        <w:rPr>
          <w:rFonts w:ascii="Times New Roman" w:hAnsi="Times New Roman"/>
          <w:color w:val="000000"/>
          <w:lang w:val="uk-UA"/>
        </w:rPr>
        <w:t>,</w:t>
      </w:r>
      <w:r w:rsidR="0008242C">
        <w:rPr>
          <w:rFonts w:ascii="Times New Roman" w:hAnsi="Times New Roman"/>
          <w:color w:val="000000"/>
        </w:rPr>
        <w:t xml:space="preserve"> № 3 по вул. Левка Симеренка</w:t>
      </w:r>
      <w:r w:rsidR="00083E4D">
        <w:rPr>
          <w:rFonts w:ascii="Times New Roman" w:hAnsi="Times New Roman"/>
          <w:color w:val="000000"/>
          <w:lang w:val="uk-UA"/>
        </w:rPr>
        <w:t xml:space="preserve">, </w:t>
      </w:r>
      <w:r w:rsidR="0008242C">
        <w:rPr>
          <w:rFonts w:ascii="Times New Roman" w:hAnsi="Times New Roman"/>
          <w:color w:val="000000"/>
        </w:rPr>
        <w:t>№ 3 по вул. М’ясна</w:t>
      </w:r>
      <w:r w:rsidR="00083E4D">
        <w:rPr>
          <w:rFonts w:ascii="Times New Roman" w:hAnsi="Times New Roman"/>
          <w:color w:val="000000"/>
          <w:lang w:val="uk-UA"/>
        </w:rPr>
        <w:t xml:space="preserve">, </w:t>
      </w:r>
      <w:r w:rsidR="0008242C">
        <w:rPr>
          <w:rFonts w:ascii="Times New Roman" w:hAnsi="Times New Roman"/>
          <w:color w:val="000000"/>
        </w:rPr>
        <w:t>№ 6 по вул. М’ясна</w:t>
      </w:r>
      <w:r w:rsidR="00083E4D">
        <w:rPr>
          <w:rFonts w:ascii="Times New Roman" w:hAnsi="Times New Roman"/>
          <w:color w:val="000000"/>
          <w:lang w:val="uk-UA"/>
        </w:rPr>
        <w:t xml:space="preserve">, </w:t>
      </w:r>
      <w:r w:rsidR="0008242C">
        <w:rPr>
          <w:rFonts w:ascii="Times New Roman" w:hAnsi="Times New Roman"/>
          <w:color w:val="000000"/>
        </w:rPr>
        <w:t>№ 12 по вул.  Мясна</w:t>
      </w:r>
      <w:r w:rsidR="00083E4D">
        <w:rPr>
          <w:rFonts w:ascii="Times New Roman" w:hAnsi="Times New Roman"/>
          <w:color w:val="000000"/>
          <w:lang w:val="uk-UA"/>
        </w:rPr>
        <w:t xml:space="preserve">, </w:t>
      </w:r>
      <w:r w:rsidR="0008242C">
        <w:rPr>
          <w:rFonts w:ascii="Times New Roman" w:hAnsi="Times New Roman"/>
          <w:color w:val="000000"/>
        </w:rPr>
        <w:t xml:space="preserve">№ </w:t>
      </w:r>
      <w:r w:rsidR="0077579F">
        <w:rPr>
          <w:rFonts w:ascii="Times New Roman" w:hAnsi="Times New Roman"/>
          <w:color w:val="000000"/>
          <w:lang w:val="uk-UA"/>
        </w:rPr>
        <w:t>1</w:t>
      </w:r>
      <w:r w:rsidR="0008242C">
        <w:rPr>
          <w:rFonts w:ascii="Times New Roman" w:hAnsi="Times New Roman"/>
          <w:color w:val="000000"/>
        </w:rPr>
        <w:t>6 по вул. Мясна</w:t>
      </w:r>
      <w:r w:rsidR="00051C40">
        <w:rPr>
          <w:rFonts w:ascii="Times New Roman" w:hAnsi="Times New Roman"/>
          <w:color w:val="000000"/>
          <w:lang w:val="uk-UA"/>
        </w:rPr>
        <w:t xml:space="preserve">, </w:t>
      </w:r>
      <w:r w:rsidR="0008242C">
        <w:rPr>
          <w:rFonts w:ascii="Times New Roman" w:hAnsi="Times New Roman"/>
          <w:color w:val="000000"/>
        </w:rPr>
        <w:t xml:space="preserve"> № 6а по вул. Павліченко</w:t>
      </w:r>
      <w:r w:rsidR="00051C40">
        <w:rPr>
          <w:rFonts w:ascii="Times New Roman" w:hAnsi="Times New Roman"/>
          <w:color w:val="000000"/>
          <w:lang w:val="uk-UA"/>
        </w:rPr>
        <w:t xml:space="preserve">, </w:t>
      </w:r>
      <w:r w:rsidR="0008242C">
        <w:rPr>
          <w:rFonts w:ascii="Times New Roman" w:hAnsi="Times New Roman"/>
          <w:color w:val="000000"/>
        </w:rPr>
        <w:t>№ 8 по вул. Павліченко</w:t>
      </w:r>
      <w:r w:rsidR="00051C40">
        <w:rPr>
          <w:rFonts w:ascii="Times New Roman" w:hAnsi="Times New Roman"/>
          <w:color w:val="000000"/>
          <w:lang w:val="uk-UA"/>
        </w:rPr>
        <w:t xml:space="preserve">, </w:t>
      </w:r>
      <w:r w:rsidR="0008242C">
        <w:rPr>
          <w:rFonts w:ascii="Times New Roman" w:hAnsi="Times New Roman"/>
          <w:color w:val="000000"/>
        </w:rPr>
        <w:t>№ 10 по в</w:t>
      </w:r>
      <w:r w:rsidR="0008242C" w:rsidRPr="001704C1">
        <w:rPr>
          <w:rFonts w:ascii="Times New Roman" w:hAnsi="Times New Roman"/>
          <w:color w:val="000000"/>
        </w:rPr>
        <w:t>ул. Павліченк</w:t>
      </w:r>
      <w:r w:rsidR="0008242C">
        <w:rPr>
          <w:rFonts w:ascii="Times New Roman" w:hAnsi="Times New Roman"/>
          <w:color w:val="000000"/>
        </w:rPr>
        <w:t>о</w:t>
      </w:r>
      <w:r w:rsidR="00ED7BE6">
        <w:rPr>
          <w:rFonts w:ascii="Times New Roman" w:hAnsi="Times New Roman"/>
          <w:color w:val="000000"/>
          <w:lang w:val="uk-UA"/>
        </w:rPr>
        <w:t>,</w:t>
      </w:r>
      <w:r w:rsidR="0008242C">
        <w:rPr>
          <w:rFonts w:ascii="Times New Roman" w:hAnsi="Times New Roman"/>
          <w:color w:val="000000"/>
        </w:rPr>
        <w:t xml:space="preserve"> № 2 по</w:t>
      </w:r>
      <w:r w:rsidR="00051C40">
        <w:rPr>
          <w:rFonts w:ascii="Times New Roman" w:hAnsi="Times New Roman"/>
          <w:color w:val="000000"/>
        </w:rPr>
        <w:t xml:space="preserve"> вул. Ком</w:t>
      </w:r>
      <w:r w:rsidR="00ED7BE6">
        <w:rPr>
          <w:rFonts w:ascii="Times New Roman" w:hAnsi="Times New Roman"/>
          <w:color w:val="000000"/>
        </w:rPr>
        <w:t>ендантська</w:t>
      </w:r>
      <w:r w:rsidR="00051C40">
        <w:rPr>
          <w:rFonts w:ascii="Times New Roman" w:hAnsi="Times New Roman"/>
          <w:color w:val="000000"/>
        </w:rPr>
        <w:t xml:space="preserve">, </w:t>
      </w:r>
      <w:r w:rsidR="0008242C">
        <w:rPr>
          <w:rFonts w:ascii="Times New Roman" w:hAnsi="Times New Roman"/>
          <w:color w:val="000000"/>
        </w:rPr>
        <w:t>№ 11 по пров. Пролетарський</w:t>
      </w:r>
      <w:r w:rsidR="00051C40">
        <w:rPr>
          <w:rFonts w:ascii="Times New Roman" w:hAnsi="Times New Roman"/>
          <w:color w:val="000000"/>
          <w:lang w:val="uk-UA"/>
        </w:rPr>
        <w:t xml:space="preserve">, </w:t>
      </w:r>
      <w:r w:rsidR="0008242C">
        <w:rPr>
          <w:rFonts w:ascii="Times New Roman" w:hAnsi="Times New Roman"/>
          <w:color w:val="000000"/>
        </w:rPr>
        <w:t>№ 17 по пров. Пролетарський</w:t>
      </w:r>
      <w:r w:rsidR="00051C40">
        <w:rPr>
          <w:rFonts w:ascii="Times New Roman" w:hAnsi="Times New Roman"/>
          <w:color w:val="000000"/>
          <w:lang w:val="uk-UA"/>
        </w:rPr>
        <w:t xml:space="preserve">, </w:t>
      </w:r>
      <w:r w:rsidR="0008242C">
        <w:rPr>
          <w:rFonts w:ascii="Times New Roman" w:hAnsi="Times New Roman"/>
          <w:color w:val="000000"/>
        </w:rPr>
        <w:t>№ 15 по вул. Смоляно – Рокитянська</w:t>
      </w:r>
      <w:r w:rsidR="00051C40">
        <w:rPr>
          <w:rFonts w:ascii="Times New Roman" w:hAnsi="Times New Roman"/>
          <w:color w:val="000000"/>
          <w:lang w:val="uk-UA"/>
        </w:rPr>
        <w:t xml:space="preserve">, </w:t>
      </w:r>
      <w:r w:rsidR="0008242C">
        <w:rPr>
          <w:rFonts w:ascii="Times New Roman" w:hAnsi="Times New Roman"/>
          <w:color w:val="000000"/>
        </w:rPr>
        <w:t>№ 10 по вул. Театральна</w:t>
      </w:r>
      <w:r w:rsidR="00051C40">
        <w:rPr>
          <w:rFonts w:ascii="Times New Roman" w:hAnsi="Times New Roman"/>
          <w:color w:val="000000"/>
          <w:lang w:val="uk-UA"/>
        </w:rPr>
        <w:t xml:space="preserve">, </w:t>
      </w:r>
      <w:r w:rsidR="0008242C">
        <w:rPr>
          <w:rFonts w:ascii="Times New Roman" w:hAnsi="Times New Roman"/>
          <w:color w:val="000000"/>
        </w:rPr>
        <w:t>№ 16 по вул. Торгова Площа</w:t>
      </w:r>
      <w:r w:rsidR="00051C40">
        <w:rPr>
          <w:rFonts w:ascii="Times New Roman" w:hAnsi="Times New Roman"/>
          <w:color w:val="000000"/>
          <w:lang w:val="uk-UA"/>
        </w:rPr>
        <w:t xml:space="preserve">, </w:t>
      </w:r>
      <w:r w:rsidR="0008242C">
        <w:rPr>
          <w:rFonts w:ascii="Times New Roman" w:hAnsi="Times New Roman"/>
          <w:color w:val="000000"/>
        </w:rPr>
        <w:t>№ 12а по б-р. М. Грушевського</w:t>
      </w:r>
      <w:r w:rsidR="00051C40">
        <w:rPr>
          <w:rFonts w:ascii="Times New Roman" w:hAnsi="Times New Roman"/>
          <w:color w:val="000000"/>
          <w:lang w:val="uk-UA"/>
        </w:rPr>
        <w:t xml:space="preserve">, </w:t>
      </w:r>
      <w:r w:rsidR="0008242C">
        <w:rPr>
          <w:rFonts w:ascii="Times New Roman" w:hAnsi="Times New Roman"/>
          <w:color w:val="000000"/>
        </w:rPr>
        <w:t>№ 12 по вул. Сиверина Наливайка</w:t>
      </w:r>
      <w:r w:rsidR="00051C40">
        <w:rPr>
          <w:rFonts w:ascii="Times New Roman" w:hAnsi="Times New Roman"/>
          <w:color w:val="000000"/>
          <w:lang w:val="uk-UA"/>
        </w:rPr>
        <w:t xml:space="preserve">, </w:t>
      </w:r>
      <w:r w:rsidR="0008242C">
        <w:rPr>
          <w:rFonts w:ascii="Times New Roman" w:hAnsi="Times New Roman"/>
          <w:color w:val="000000"/>
        </w:rPr>
        <w:t>№ 36 по вул. Івана Франка</w:t>
      </w:r>
      <w:r w:rsidR="00051C40">
        <w:rPr>
          <w:rFonts w:ascii="Times New Roman" w:hAnsi="Times New Roman"/>
          <w:color w:val="000000"/>
          <w:lang w:val="uk-UA"/>
        </w:rPr>
        <w:t xml:space="preserve">, </w:t>
      </w:r>
      <w:r w:rsidR="0008242C">
        <w:rPr>
          <w:rFonts w:ascii="Times New Roman" w:hAnsi="Times New Roman"/>
          <w:color w:val="000000"/>
        </w:rPr>
        <w:t>№ 54 по вул. Івана Франка</w:t>
      </w:r>
      <w:r w:rsidR="00051C40">
        <w:rPr>
          <w:rFonts w:ascii="Times New Roman" w:hAnsi="Times New Roman"/>
          <w:color w:val="000000"/>
          <w:lang w:val="uk-UA"/>
        </w:rPr>
        <w:t xml:space="preserve">, </w:t>
      </w:r>
      <w:r w:rsidR="0008242C">
        <w:rPr>
          <w:rFonts w:ascii="Times New Roman" w:hAnsi="Times New Roman"/>
          <w:color w:val="000000"/>
        </w:rPr>
        <w:t>№ 66 по вул. Івана Франка</w:t>
      </w:r>
      <w:r w:rsidR="00051C40">
        <w:rPr>
          <w:rFonts w:ascii="Times New Roman" w:hAnsi="Times New Roman"/>
          <w:color w:val="000000"/>
          <w:lang w:val="uk-UA"/>
        </w:rPr>
        <w:t xml:space="preserve">, </w:t>
      </w:r>
      <w:r w:rsidR="0008242C">
        <w:rPr>
          <w:rFonts w:ascii="Times New Roman" w:hAnsi="Times New Roman"/>
          <w:color w:val="000000"/>
        </w:rPr>
        <w:t>№ 68/2 по вул. Івана Франка</w:t>
      </w:r>
      <w:r w:rsidR="00051C40">
        <w:rPr>
          <w:rFonts w:ascii="Times New Roman" w:hAnsi="Times New Roman"/>
          <w:color w:val="000000"/>
          <w:lang w:val="uk-UA"/>
        </w:rPr>
        <w:t>,</w:t>
      </w:r>
      <w:r w:rsidR="0008242C">
        <w:rPr>
          <w:rFonts w:ascii="Times New Roman" w:hAnsi="Times New Roman"/>
          <w:color w:val="000000"/>
        </w:rPr>
        <w:t xml:space="preserve"> № 2 по вул. Г. Ковбасюка</w:t>
      </w:r>
      <w:r w:rsidR="00051C40">
        <w:rPr>
          <w:rFonts w:ascii="Times New Roman" w:hAnsi="Times New Roman"/>
          <w:color w:val="000000"/>
          <w:lang w:val="uk-UA"/>
        </w:rPr>
        <w:t xml:space="preserve">, </w:t>
      </w:r>
      <w:r w:rsidR="0008242C">
        <w:rPr>
          <w:rFonts w:ascii="Times New Roman" w:hAnsi="Times New Roman"/>
          <w:color w:val="000000"/>
        </w:rPr>
        <w:t>№ 4 по вул. Г. Ковбасюка</w:t>
      </w:r>
      <w:r w:rsidR="00051C40">
        <w:rPr>
          <w:rFonts w:ascii="Times New Roman" w:hAnsi="Times New Roman"/>
          <w:color w:val="000000"/>
          <w:lang w:val="uk-UA"/>
        </w:rPr>
        <w:t xml:space="preserve">, </w:t>
      </w:r>
      <w:r w:rsidR="0008242C">
        <w:rPr>
          <w:rFonts w:ascii="Times New Roman" w:hAnsi="Times New Roman"/>
          <w:color w:val="000000"/>
        </w:rPr>
        <w:t>№ 6 по вул. Г. Ковбасюка</w:t>
      </w:r>
      <w:r w:rsidR="00051C40">
        <w:rPr>
          <w:rFonts w:ascii="Times New Roman" w:hAnsi="Times New Roman"/>
          <w:color w:val="000000"/>
          <w:lang w:val="uk-UA"/>
        </w:rPr>
        <w:t xml:space="preserve">, </w:t>
      </w:r>
      <w:r w:rsidR="0008242C">
        <w:rPr>
          <w:rFonts w:ascii="Times New Roman" w:hAnsi="Times New Roman"/>
          <w:color w:val="000000"/>
        </w:rPr>
        <w:t>№ 8 по вул. Шевченка</w:t>
      </w:r>
      <w:r w:rsidR="00051C40">
        <w:rPr>
          <w:rFonts w:ascii="Times New Roman" w:hAnsi="Times New Roman"/>
          <w:color w:val="000000"/>
          <w:lang w:val="uk-UA"/>
        </w:rPr>
        <w:t>,</w:t>
      </w:r>
      <w:r w:rsidR="0008242C">
        <w:rPr>
          <w:rFonts w:ascii="Times New Roman" w:hAnsi="Times New Roman"/>
          <w:color w:val="000000"/>
        </w:rPr>
        <w:t xml:space="preserve"> № 38 по вул. Шевченка</w:t>
      </w:r>
      <w:r w:rsidR="00051C40">
        <w:rPr>
          <w:rFonts w:ascii="Times New Roman" w:hAnsi="Times New Roman"/>
          <w:color w:val="000000"/>
          <w:lang w:val="uk-UA"/>
        </w:rPr>
        <w:t xml:space="preserve">, </w:t>
      </w:r>
      <w:r w:rsidR="0008242C">
        <w:rPr>
          <w:rFonts w:ascii="Times New Roman" w:hAnsi="Times New Roman"/>
          <w:color w:val="000000"/>
        </w:rPr>
        <w:t>№ 96/71 по вул. Шевченка</w:t>
      </w:r>
      <w:r w:rsidR="00051C40">
        <w:rPr>
          <w:rFonts w:ascii="Times New Roman" w:hAnsi="Times New Roman"/>
          <w:color w:val="000000"/>
          <w:lang w:val="uk-UA"/>
        </w:rPr>
        <w:t xml:space="preserve">, </w:t>
      </w:r>
      <w:r w:rsidR="0008242C">
        <w:rPr>
          <w:rFonts w:ascii="Times New Roman" w:hAnsi="Times New Roman"/>
          <w:color w:val="000000"/>
        </w:rPr>
        <w:t>№ 108в по вул. Шевченка</w:t>
      </w:r>
      <w:r w:rsidR="00051C40">
        <w:rPr>
          <w:rFonts w:ascii="Times New Roman" w:hAnsi="Times New Roman"/>
          <w:color w:val="000000"/>
          <w:lang w:val="uk-UA"/>
        </w:rPr>
        <w:t xml:space="preserve">, </w:t>
      </w:r>
      <w:r w:rsidR="0008242C">
        <w:rPr>
          <w:rFonts w:ascii="Times New Roman" w:hAnsi="Times New Roman"/>
          <w:color w:val="000000"/>
        </w:rPr>
        <w:t>№ 112а по вул. Шевченка</w:t>
      </w:r>
      <w:r w:rsidR="00051C40">
        <w:rPr>
          <w:rFonts w:ascii="Times New Roman" w:hAnsi="Times New Roman"/>
          <w:color w:val="000000"/>
          <w:lang w:val="uk-UA"/>
        </w:rPr>
        <w:t xml:space="preserve">, </w:t>
      </w:r>
      <w:r w:rsidR="0008242C">
        <w:rPr>
          <w:rFonts w:ascii="Times New Roman" w:hAnsi="Times New Roman"/>
          <w:color w:val="000000"/>
        </w:rPr>
        <w:t>№ 17 по пров. Шевченківський 1-ий</w:t>
      </w:r>
      <w:r w:rsidR="00051C40">
        <w:rPr>
          <w:rFonts w:ascii="Times New Roman" w:hAnsi="Times New Roman"/>
          <w:color w:val="000000"/>
          <w:lang w:val="uk-UA"/>
        </w:rPr>
        <w:t xml:space="preserve">, </w:t>
      </w:r>
      <w:r w:rsidR="0008242C">
        <w:rPr>
          <w:rFonts w:ascii="Times New Roman" w:hAnsi="Times New Roman"/>
          <w:color w:val="000000"/>
        </w:rPr>
        <w:t>№ 6 по вул. Шолом-Алейхема</w:t>
      </w:r>
      <w:r w:rsidR="00051C40">
        <w:rPr>
          <w:rFonts w:ascii="Times New Roman" w:hAnsi="Times New Roman"/>
          <w:color w:val="000000"/>
          <w:lang w:val="uk-UA"/>
        </w:rPr>
        <w:t xml:space="preserve">, </w:t>
      </w:r>
      <w:r w:rsidR="0008242C">
        <w:rPr>
          <w:rFonts w:ascii="Times New Roman" w:hAnsi="Times New Roman"/>
          <w:color w:val="000000"/>
        </w:rPr>
        <w:t xml:space="preserve"> № 8 по вул. Шолом- Алейхема</w:t>
      </w:r>
      <w:r w:rsidR="00051C40">
        <w:rPr>
          <w:rFonts w:ascii="Times New Roman" w:hAnsi="Times New Roman"/>
          <w:color w:val="000000"/>
          <w:lang w:val="uk-UA"/>
        </w:rPr>
        <w:t xml:space="preserve">, </w:t>
      </w:r>
      <w:r w:rsidR="0008242C">
        <w:rPr>
          <w:rFonts w:ascii="Times New Roman" w:hAnsi="Times New Roman"/>
          <w:color w:val="000000"/>
        </w:rPr>
        <w:t>№ 14 по вул. Шолом-Алейхема</w:t>
      </w:r>
      <w:r w:rsidR="00051C40">
        <w:rPr>
          <w:rFonts w:ascii="Times New Roman" w:hAnsi="Times New Roman"/>
          <w:color w:val="000000"/>
          <w:lang w:val="uk-UA"/>
        </w:rPr>
        <w:t xml:space="preserve">, </w:t>
      </w:r>
      <w:r w:rsidR="0008242C">
        <w:rPr>
          <w:rFonts w:ascii="Times New Roman" w:hAnsi="Times New Roman"/>
          <w:color w:val="000000"/>
        </w:rPr>
        <w:t>№ 17 по вул. Шолом-</w:t>
      </w:r>
      <w:r w:rsidR="0008242C" w:rsidRPr="001704C1">
        <w:rPr>
          <w:rFonts w:ascii="Times New Roman" w:hAnsi="Times New Roman"/>
          <w:color w:val="000000"/>
        </w:rPr>
        <w:t>Алейхема</w:t>
      </w:r>
      <w:r w:rsidR="00051C40">
        <w:rPr>
          <w:rFonts w:ascii="Times New Roman" w:hAnsi="Times New Roman"/>
          <w:color w:val="000000"/>
          <w:lang w:val="uk-UA"/>
        </w:rPr>
        <w:t xml:space="preserve">, </w:t>
      </w:r>
      <w:r w:rsidR="0008242C">
        <w:rPr>
          <w:rFonts w:ascii="Times New Roman" w:hAnsi="Times New Roman"/>
          <w:color w:val="000000"/>
        </w:rPr>
        <w:t>№ 26 по в</w:t>
      </w:r>
      <w:r w:rsidR="0008242C" w:rsidRPr="001704C1">
        <w:rPr>
          <w:rFonts w:ascii="Times New Roman" w:hAnsi="Times New Roman"/>
          <w:color w:val="000000"/>
        </w:rPr>
        <w:t>ул. Шолом-Алейхема</w:t>
      </w:r>
      <w:r w:rsidR="00051C40">
        <w:rPr>
          <w:rFonts w:ascii="Times New Roman" w:hAnsi="Times New Roman"/>
          <w:color w:val="000000"/>
          <w:lang w:val="uk-UA"/>
        </w:rPr>
        <w:t xml:space="preserve">, </w:t>
      </w:r>
      <w:r w:rsidR="0008242C">
        <w:rPr>
          <w:rFonts w:ascii="Times New Roman" w:hAnsi="Times New Roman"/>
          <w:color w:val="000000"/>
        </w:rPr>
        <w:t>№ 29 по вул. Шолом-Аалейхема</w:t>
      </w:r>
      <w:r w:rsidR="00051C40">
        <w:rPr>
          <w:rFonts w:ascii="Times New Roman" w:hAnsi="Times New Roman"/>
          <w:color w:val="000000"/>
          <w:lang w:val="uk-UA"/>
        </w:rPr>
        <w:t xml:space="preserve">, </w:t>
      </w:r>
      <w:r w:rsidR="0008242C">
        <w:rPr>
          <w:rFonts w:ascii="Times New Roman" w:hAnsi="Times New Roman"/>
          <w:color w:val="000000"/>
        </w:rPr>
        <w:t>№ 33 по вул. Шолом-Алейхема</w:t>
      </w:r>
      <w:r w:rsidR="00051C40">
        <w:rPr>
          <w:rFonts w:ascii="Times New Roman" w:hAnsi="Times New Roman"/>
          <w:color w:val="000000"/>
          <w:lang w:val="uk-UA"/>
        </w:rPr>
        <w:t xml:space="preserve">, </w:t>
      </w:r>
      <w:r w:rsidR="0008242C">
        <w:rPr>
          <w:rFonts w:ascii="Times New Roman" w:hAnsi="Times New Roman"/>
          <w:color w:val="000000"/>
        </w:rPr>
        <w:t>№ 35 по вул. Шолом-Алейхема</w:t>
      </w:r>
      <w:r w:rsidR="00051C40">
        <w:rPr>
          <w:rFonts w:ascii="Times New Roman" w:hAnsi="Times New Roman"/>
          <w:color w:val="000000"/>
          <w:lang w:val="uk-UA"/>
        </w:rPr>
        <w:t xml:space="preserve">, </w:t>
      </w:r>
      <w:r w:rsidR="0008242C">
        <w:rPr>
          <w:rFonts w:ascii="Times New Roman" w:hAnsi="Times New Roman"/>
          <w:color w:val="000000"/>
        </w:rPr>
        <w:t>№ 80 по в</w:t>
      </w:r>
      <w:r w:rsidR="0008242C" w:rsidRPr="001704C1">
        <w:rPr>
          <w:rFonts w:ascii="Times New Roman" w:hAnsi="Times New Roman"/>
          <w:color w:val="000000"/>
        </w:rPr>
        <w:t>ул. Шолом- Алейхема</w:t>
      </w:r>
      <w:r w:rsidR="00051C40">
        <w:rPr>
          <w:rFonts w:ascii="Times New Roman" w:hAnsi="Times New Roman"/>
          <w:color w:val="000000"/>
          <w:lang w:val="uk-UA"/>
        </w:rPr>
        <w:t xml:space="preserve">, </w:t>
      </w:r>
      <w:r w:rsidR="0008242C">
        <w:rPr>
          <w:rFonts w:ascii="Times New Roman" w:hAnsi="Times New Roman"/>
          <w:color w:val="000000"/>
        </w:rPr>
        <w:t>№ 98 по вул. Шолом- Алейхема</w:t>
      </w:r>
      <w:r w:rsidR="00051C40">
        <w:rPr>
          <w:rFonts w:ascii="Times New Roman" w:hAnsi="Times New Roman"/>
          <w:color w:val="000000"/>
          <w:lang w:val="uk-UA"/>
        </w:rPr>
        <w:t xml:space="preserve">, </w:t>
      </w:r>
      <w:r w:rsidR="0008242C">
        <w:rPr>
          <w:rFonts w:ascii="Times New Roman" w:hAnsi="Times New Roman"/>
          <w:color w:val="000000"/>
        </w:rPr>
        <w:t>№ 7 по вул. Ярослава Мудрого</w:t>
      </w:r>
      <w:r w:rsidR="00051C40">
        <w:rPr>
          <w:rFonts w:ascii="Times New Roman" w:hAnsi="Times New Roman"/>
          <w:color w:val="000000"/>
          <w:lang w:val="uk-UA"/>
        </w:rPr>
        <w:t xml:space="preserve">, </w:t>
      </w:r>
      <w:r w:rsidR="0008242C">
        <w:rPr>
          <w:rFonts w:ascii="Times New Roman" w:hAnsi="Times New Roman"/>
          <w:color w:val="000000"/>
        </w:rPr>
        <w:t>№ 26 по вул. Ярослава Мудрого</w:t>
      </w:r>
      <w:r w:rsidR="00051C40">
        <w:rPr>
          <w:rFonts w:ascii="Times New Roman" w:hAnsi="Times New Roman"/>
          <w:color w:val="000000"/>
          <w:lang w:val="uk-UA"/>
        </w:rPr>
        <w:t xml:space="preserve">, </w:t>
      </w:r>
      <w:r w:rsidR="0008242C">
        <w:rPr>
          <w:rFonts w:ascii="Times New Roman" w:hAnsi="Times New Roman"/>
          <w:color w:val="000000"/>
        </w:rPr>
        <w:t>№ 29 по вул. Ярослава Мудрого</w:t>
      </w:r>
      <w:r w:rsidR="00051C40">
        <w:rPr>
          <w:rFonts w:ascii="Times New Roman" w:hAnsi="Times New Roman"/>
          <w:color w:val="000000"/>
          <w:lang w:val="uk-UA"/>
        </w:rPr>
        <w:t xml:space="preserve">, </w:t>
      </w:r>
      <w:r w:rsidR="0008242C">
        <w:rPr>
          <w:rFonts w:ascii="Times New Roman" w:hAnsi="Times New Roman"/>
          <w:color w:val="000000"/>
        </w:rPr>
        <w:t>№ 50 по вул. Ярослава Мудрого</w:t>
      </w:r>
      <w:r w:rsidR="00051C40">
        <w:rPr>
          <w:rFonts w:ascii="Times New Roman" w:hAnsi="Times New Roman"/>
          <w:color w:val="000000"/>
          <w:lang w:val="uk-UA"/>
        </w:rPr>
        <w:t xml:space="preserve">, </w:t>
      </w:r>
      <w:r w:rsidR="00051C40">
        <w:rPr>
          <w:rFonts w:ascii="Times New Roman" w:hAnsi="Times New Roman"/>
          <w:color w:val="000000"/>
        </w:rPr>
        <w:t xml:space="preserve">№ 60 по вул. Ярослава Мудрого, </w:t>
      </w:r>
      <w:r w:rsidR="0008242C">
        <w:rPr>
          <w:rFonts w:ascii="Times New Roman" w:hAnsi="Times New Roman"/>
          <w:color w:val="000000"/>
        </w:rPr>
        <w:t>№ 62 по вул. Ярослава Мудрого</w:t>
      </w:r>
      <w:r w:rsidR="00051C40">
        <w:rPr>
          <w:rFonts w:ascii="Times New Roman" w:hAnsi="Times New Roman"/>
          <w:color w:val="000000"/>
          <w:lang w:val="uk-UA"/>
        </w:rPr>
        <w:t xml:space="preserve">, </w:t>
      </w:r>
      <w:r w:rsidR="0008242C">
        <w:rPr>
          <w:rFonts w:ascii="Times New Roman" w:hAnsi="Times New Roman"/>
          <w:color w:val="000000"/>
        </w:rPr>
        <w:t>№ 2 по в</w:t>
      </w:r>
      <w:r w:rsidR="0008242C" w:rsidRPr="001704C1">
        <w:rPr>
          <w:rFonts w:ascii="Times New Roman" w:hAnsi="Times New Roman"/>
          <w:color w:val="000000"/>
        </w:rPr>
        <w:t>ул</w:t>
      </w:r>
      <w:r w:rsidR="004B1AF8">
        <w:rPr>
          <w:rFonts w:ascii="Times New Roman" w:hAnsi="Times New Roman"/>
          <w:color w:val="000000"/>
          <w:lang w:val="uk-UA"/>
        </w:rPr>
        <w:t>.</w:t>
      </w:r>
      <w:r w:rsidR="00172433">
        <w:rPr>
          <w:rFonts w:ascii="Times New Roman" w:hAnsi="Times New Roman"/>
          <w:color w:val="000000"/>
          <w:lang w:val="uk-UA"/>
        </w:rPr>
        <w:t xml:space="preserve"> </w:t>
      </w:r>
      <w:r w:rsidR="0008242C" w:rsidRPr="00F868F9">
        <w:rPr>
          <w:rFonts w:ascii="Times New Roman" w:hAnsi="Times New Roman"/>
          <w:color w:val="000000"/>
          <w:lang w:val="uk-UA"/>
        </w:rPr>
        <w:t>Вернадського</w:t>
      </w:r>
      <w:r w:rsidR="00051C40">
        <w:rPr>
          <w:rFonts w:ascii="Times New Roman" w:hAnsi="Times New Roman"/>
          <w:color w:val="000000"/>
          <w:lang w:val="uk-UA"/>
        </w:rPr>
        <w:t xml:space="preserve">, </w:t>
      </w:r>
      <w:r w:rsidR="0008242C" w:rsidRPr="00F868F9">
        <w:rPr>
          <w:rFonts w:ascii="Times New Roman" w:hAnsi="Times New Roman"/>
          <w:color w:val="000000"/>
          <w:lang w:val="uk-UA"/>
        </w:rPr>
        <w:t>№ 10 по вул. Тімірязєва</w:t>
      </w:r>
      <w:r w:rsidR="00051C40">
        <w:rPr>
          <w:rFonts w:ascii="Times New Roman" w:hAnsi="Times New Roman"/>
          <w:color w:val="000000"/>
          <w:lang w:val="uk-UA"/>
        </w:rPr>
        <w:t xml:space="preserve">, </w:t>
      </w:r>
      <w:r w:rsidR="0008242C" w:rsidRPr="00F868F9">
        <w:rPr>
          <w:rFonts w:ascii="Times New Roman" w:hAnsi="Times New Roman"/>
          <w:color w:val="000000"/>
          <w:lang w:val="uk-UA"/>
        </w:rPr>
        <w:t>№ 16 по вул. Тімірязєва</w:t>
      </w:r>
      <w:r w:rsidR="00051C40">
        <w:rPr>
          <w:rFonts w:ascii="Times New Roman" w:hAnsi="Times New Roman"/>
          <w:color w:val="000000"/>
          <w:lang w:val="uk-UA"/>
        </w:rPr>
        <w:t xml:space="preserve">, </w:t>
      </w:r>
      <w:r w:rsidR="0008242C" w:rsidRPr="00F868F9">
        <w:rPr>
          <w:rFonts w:ascii="Times New Roman" w:hAnsi="Times New Roman"/>
          <w:color w:val="000000"/>
          <w:lang w:val="uk-UA"/>
        </w:rPr>
        <w:t>№ 8 по вул. Академ</w:t>
      </w:r>
      <w:r w:rsidR="0008242C">
        <w:rPr>
          <w:rFonts w:ascii="Times New Roman" w:hAnsi="Times New Roman"/>
          <w:color w:val="000000"/>
          <w:lang w:val="uk-UA"/>
        </w:rPr>
        <w:t>і</w:t>
      </w:r>
      <w:r w:rsidR="0008242C" w:rsidRPr="00F868F9">
        <w:rPr>
          <w:rFonts w:ascii="Times New Roman" w:hAnsi="Times New Roman"/>
          <w:color w:val="000000"/>
          <w:lang w:val="uk-UA"/>
        </w:rPr>
        <w:t>ка Кримського</w:t>
      </w:r>
      <w:r w:rsidR="00051C40">
        <w:rPr>
          <w:rFonts w:ascii="Times New Roman" w:hAnsi="Times New Roman"/>
          <w:color w:val="000000"/>
          <w:lang w:val="uk-UA"/>
        </w:rPr>
        <w:t xml:space="preserve">, </w:t>
      </w:r>
      <w:r w:rsidR="0008242C" w:rsidRPr="00F868F9">
        <w:rPr>
          <w:rFonts w:ascii="Times New Roman" w:hAnsi="Times New Roman"/>
          <w:color w:val="000000"/>
          <w:lang w:val="uk-UA"/>
        </w:rPr>
        <w:t xml:space="preserve">№ 3 по вул. </w:t>
      </w:r>
      <w:r w:rsidR="0008242C">
        <w:rPr>
          <w:rFonts w:ascii="Times New Roman" w:hAnsi="Times New Roman"/>
          <w:color w:val="000000"/>
        </w:rPr>
        <w:t>Ак</w:t>
      </w:r>
      <w:r w:rsidR="0008242C">
        <w:rPr>
          <w:rFonts w:ascii="Times New Roman" w:hAnsi="Times New Roman"/>
          <w:color w:val="000000"/>
          <w:lang w:val="uk-UA"/>
        </w:rPr>
        <w:t>адеміка</w:t>
      </w:r>
      <w:r w:rsidR="0008242C">
        <w:rPr>
          <w:rFonts w:ascii="Times New Roman" w:hAnsi="Times New Roman"/>
          <w:color w:val="000000"/>
        </w:rPr>
        <w:t xml:space="preserve"> Линника</w:t>
      </w:r>
      <w:r w:rsidR="00051C40">
        <w:rPr>
          <w:rFonts w:ascii="Times New Roman" w:hAnsi="Times New Roman"/>
          <w:color w:val="000000"/>
          <w:lang w:val="uk-UA"/>
        </w:rPr>
        <w:t xml:space="preserve">, </w:t>
      </w:r>
      <w:r w:rsidR="0008242C">
        <w:rPr>
          <w:rFonts w:ascii="Times New Roman" w:hAnsi="Times New Roman"/>
          <w:color w:val="000000"/>
          <w:lang w:val="uk-UA"/>
        </w:rPr>
        <w:t>№ 9 по в</w:t>
      </w:r>
      <w:r w:rsidR="0008242C">
        <w:rPr>
          <w:rFonts w:ascii="Times New Roman" w:hAnsi="Times New Roman"/>
          <w:color w:val="000000"/>
        </w:rPr>
        <w:t>ул. Ак</w:t>
      </w:r>
      <w:r w:rsidR="0008242C">
        <w:rPr>
          <w:rFonts w:ascii="Times New Roman" w:hAnsi="Times New Roman"/>
          <w:color w:val="000000"/>
          <w:lang w:val="uk-UA"/>
        </w:rPr>
        <w:t>адеміка</w:t>
      </w:r>
      <w:r w:rsidR="0008242C">
        <w:rPr>
          <w:rFonts w:ascii="Times New Roman" w:hAnsi="Times New Roman"/>
          <w:color w:val="000000"/>
        </w:rPr>
        <w:t xml:space="preserve"> Линника</w:t>
      </w:r>
      <w:r w:rsidR="00051C40">
        <w:rPr>
          <w:rFonts w:ascii="Times New Roman" w:hAnsi="Times New Roman"/>
          <w:color w:val="000000"/>
          <w:lang w:val="uk-UA"/>
        </w:rPr>
        <w:t xml:space="preserve">, </w:t>
      </w:r>
      <w:r w:rsidR="0008242C">
        <w:rPr>
          <w:rFonts w:ascii="Times New Roman" w:hAnsi="Times New Roman"/>
          <w:color w:val="000000"/>
          <w:lang w:val="uk-UA"/>
        </w:rPr>
        <w:t>№ 6 по в</w:t>
      </w:r>
      <w:r w:rsidR="0008242C">
        <w:rPr>
          <w:rFonts w:ascii="Times New Roman" w:hAnsi="Times New Roman"/>
          <w:color w:val="000000"/>
        </w:rPr>
        <w:t>ул. Вула</w:t>
      </w:r>
      <w:r w:rsidR="00051C40">
        <w:rPr>
          <w:rFonts w:ascii="Times New Roman" w:hAnsi="Times New Roman"/>
          <w:color w:val="000000"/>
          <w:lang w:val="uk-UA"/>
        </w:rPr>
        <w:t xml:space="preserve">, </w:t>
      </w:r>
      <w:r w:rsidR="0008242C">
        <w:rPr>
          <w:rFonts w:ascii="Times New Roman" w:hAnsi="Times New Roman"/>
          <w:color w:val="000000"/>
          <w:lang w:val="uk-UA"/>
        </w:rPr>
        <w:t xml:space="preserve">№ 1 по </w:t>
      </w:r>
      <w:r w:rsidR="0008242C">
        <w:rPr>
          <w:rFonts w:ascii="Times New Roman" w:hAnsi="Times New Roman"/>
          <w:color w:val="000000"/>
        </w:rPr>
        <w:t>пров. Інститутський</w:t>
      </w:r>
      <w:r w:rsidR="00051C40">
        <w:rPr>
          <w:rFonts w:ascii="Times New Roman" w:hAnsi="Times New Roman"/>
          <w:color w:val="000000"/>
          <w:lang w:val="uk-UA"/>
        </w:rPr>
        <w:t xml:space="preserve">, </w:t>
      </w:r>
      <w:r w:rsidR="0008242C">
        <w:rPr>
          <w:rFonts w:ascii="Times New Roman" w:hAnsi="Times New Roman"/>
          <w:color w:val="000000"/>
          <w:lang w:val="uk-UA"/>
        </w:rPr>
        <w:t xml:space="preserve">№ 5/2 по </w:t>
      </w:r>
      <w:r w:rsidR="0008242C">
        <w:rPr>
          <w:rFonts w:ascii="Times New Roman" w:hAnsi="Times New Roman"/>
          <w:color w:val="000000"/>
        </w:rPr>
        <w:t>вул. Героїв Чорнобиля</w:t>
      </w:r>
      <w:r w:rsidR="00051C40">
        <w:rPr>
          <w:rFonts w:ascii="Times New Roman" w:hAnsi="Times New Roman"/>
          <w:color w:val="000000"/>
          <w:lang w:val="uk-UA"/>
        </w:rPr>
        <w:t xml:space="preserve">, </w:t>
      </w:r>
      <w:r w:rsidR="0008242C">
        <w:rPr>
          <w:rFonts w:ascii="Times New Roman" w:hAnsi="Times New Roman"/>
          <w:color w:val="000000"/>
          <w:lang w:val="uk-UA"/>
        </w:rPr>
        <w:t xml:space="preserve">№ 5/7 по </w:t>
      </w:r>
      <w:r w:rsidR="0008242C">
        <w:rPr>
          <w:rFonts w:ascii="Times New Roman" w:hAnsi="Times New Roman"/>
          <w:color w:val="000000"/>
        </w:rPr>
        <w:t>вул. Гроїв Чорнобиля</w:t>
      </w:r>
      <w:r w:rsidR="006728D7">
        <w:rPr>
          <w:rFonts w:ascii="Times New Roman" w:hAnsi="Times New Roman"/>
          <w:color w:val="000000"/>
          <w:lang w:val="uk-UA"/>
        </w:rPr>
        <w:t xml:space="preserve">, </w:t>
      </w:r>
      <w:r w:rsidR="0008242C">
        <w:rPr>
          <w:rFonts w:ascii="Times New Roman" w:hAnsi="Times New Roman"/>
          <w:color w:val="000000"/>
          <w:lang w:val="uk-UA"/>
        </w:rPr>
        <w:t xml:space="preserve">№ 8/8 по </w:t>
      </w:r>
      <w:r w:rsidR="0008242C" w:rsidRPr="001704C1">
        <w:rPr>
          <w:rFonts w:ascii="Times New Roman" w:hAnsi="Times New Roman"/>
          <w:color w:val="000000"/>
        </w:rPr>
        <w:t>вул.</w:t>
      </w:r>
      <w:r w:rsidR="0008242C">
        <w:rPr>
          <w:rFonts w:ascii="Times New Roman" w:hAnsi="Times New Roman"/>
          <w:color w:val="000000"/>
        </w:rPr>
        <w:t xml:space="preserve"> Героїв </w:t>
      </w:r>
      <w:r w:rsidR="0008242C">
        <w:rPr>
          <w:rFonts w:ascii="Times New Roman" w:hAnsi="Times New Roman"/>
          <w:color w:val="000000"/>
          <w:lang w:val="uk-UA"/>
        </w:rPr>
        <w:t>Ч</w:t>
      </w:r>
      <w:r w:rsidR="0008242C">
        <w:rPr>
          <w:rFonts w:ascii="Times New Roman" w:hAnsi="Times New Roman"/>
          <w:color w:val="000000"/>
        </w:rPr>
        <w:t>орнобиля</w:t>
      </w:r>
      <w:r w:rsidR="00051C40">
        <w:rPr>
          <w:rFonts w:ascii="Times New Roman" w:hAnsi="Times New Roman"/>
          <w:color w:val="000000"/>
          <w:lang w:val="uk-UA"/>
        </w:rPr>
        <w:t xml:space="preserve">, </w:t>
      </w:r>
      <w:r w:rsidR="0008242C">
        <w:rPr>
          <w:rFonts w:ascii="Times New Roman" w:hAnsi="Times New Roman"/>
          <w:color w:val="000000"/>
          <w:lang w:val="uk-UA"/>
        </w:rPr>
        <w:t xml:space="preserve">№ 65а по </w:t>
      </w:r>
      <w:r w:rsidR="0008242C">
        <w:rPr>
          <w:rFonts w:ascii="Times New Roman" w:hAnsi="Times New Roman"/>
          <w:color w:val="000000"/>
        </w:rPr>
        <w:t>вул. Піщана</w:t>
      </w:r>
      <w:r w:rsidR="00051C40">
        <w:rPr>
          <w:rFonts w:ascii="Times New Roman" w:hAnsi="Times New Roman"/>
          <w:color w:val="000000"/>
          <w:lang w:val="uk-UA"/>
        </w:rPr>
        <w:t xml:space="preserve">) </w:t>
      </w:r>
      <w:r w:rsidR="00113899">
        <w:rPr>
          <w:rFonts w:ascii="Times New Roman" w:hAnsi="Times New Roman"/>
          <w:color w:val="000000"/>
          <w:lang w:val="uk-UA"/>
        </w:rPr>
        <w:t>–</w:t>
      </w:r>
      <w:r w:rsidR="00113899" w:rsidRPr="00113899">
        <w:rPr>
          <w:rFonts w:ascii="Times New Roman" w:hAnsi="Times New Roman"/>
          <w:b/>
          <w:color w:val="000000"/>
          <w:lang w:val="uk-UA"/>
        </w:rPr>
        <w:t xml:space="preserve">2 142 144,27 </w:t>
      </w:r>
      <w:r w:rsidR="000A201B">
        <w:rPr>
          <w:rFonts w:ascii="Times New Roman" w:hAnsi="Times New Roman"/>
          <w:b/>
          <w:color w:val="000000"/>
          <w:lang w:val="uk-UA"/>
        </w:rPr>
        <w:t>(два мільйона сто сорок дві тисячі сто сорок чотири гривні) 27 копійок.</w:t>
      </w:r>
    </w:p>
    <w:p w:rsidR="005849E2"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1</w:t>
      </w:r>
      <w:r w:rsidR="002D3966">
        <w:rPr>
          <w:rStyle w:val="FontStyle15"/>
          <w:sz w:val="24"/>
          <w:szCs w:val="24"/>
          <w:lang w:val="uk-UA"/>
        </w:rPr>
        <w:t>4</w:t>
      </w:r>
      <w:r w:rsidRPr="00132204">
        <w:rPr>
          <w:rStyle w:val="FontStyle15"/>
          <w:sz w:val="24"/>
          <w:szCs w:val="24"/>
          <w:lang w:val="uk-UA"/>
        </w:rPr>
        <w:t xml:space="preserve">.2. 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w:t>
      </w:r>
      <w:r w:rsidR="000A201B">
        <w:rPr>
          <w:rStyle w:val="FontStyle15"/>
          <w:sz w:val="24"/>
          <w:szCs w:val="24"/>
          <w:lang w:val="uk-UA"/>
        </w:rPr>
        <w:t xml:space="preserve"> </w:t>
      </w:r>
      <w:r w:rsidRPr="00132204">
        <w:rPr>
          <w:rStyle w:val="FontStyle15"/>
          <w:sz w:val="24"/>
          <w:szCs w:val="24"/>
          <w:lang w:val="uk-UA"/>
        </w:rPr>
        <w:t xml:space="preserve">наданні, ненадання або надання не </w:t>
      </w:r>
      <w:r w:rsidR="000B51D0">
        <w:rPr>
          <w:rStyle w:val="FontStyle15"/>
          <w:sz w:val="24"/>
          <w:szCs w:val="24"/>
          <w:lang w:val="uk-UA"/>
        </w:rPr>
        <w:t>в</w:t>
      </w:r>
      <w:r w:rsidRPr="00132204">
        <w:rPr>
          <w:rStyle w:val="FontStyle15"/>
          <w:sz w:val="24"/>
          <w:szCs w:val="24"/>
          <w:lang w:val="uk-UA"/>
        </w:rPr>
        <w:t xml:space="preserve"> повному обсязі</w:t>
      </w:r>
      <w:r w:rsidR="00327321">
        <w:rPr>
          <w:rStyle w:val="FontStyle15"/>
          <w:sz w:val="24"/>
          <w:szCs w:val="24"/>
          <w:lang w:val="uk-UA"/>
        </w:rPr>
        <w:t>.</w:t>
      </w:r>
    </w:p>
    <w:p w:rsidR="005849E2" w:rsidRPr="00132204" w:rsidRDefault="00327321" w:rsidP="004B1AF8">
      <w:pPr>
        <w:ind w:firstLine="709"/>
        <w:jc w:val="both"/>
        <w:rPr>
          <w:rStyle w:val="FontStyle15"/>
          <w:sz w:val="24"/>
          <w:szCs w:val="24"/>
          <w:lang w:val="uk-UA"/>
        </w:rPr>
      </w:pPr>
      <w:r>
        <w:rPr>
          <w:rStyle w:val="FontStyle15"/>
          <w:sz w:val="24"/>
          <w:szCs w:val="24"/>
          <w:lang w:val="uk-UA"/>
        </w:rPr>
        <w:t xml:space="preserve"> </w:t>
      </w:r>
    </w:p>
    <w:p w:rsidR="005849E2" w:rsidRPr="00D1588E" w:rsidRDefault="005849E2" w:rsidP="00D1588E">
      <w:pPr>
        <w:widowControl/>
        <w:autoSpaceDE/>
        <w:autoSpaceDN/>
        <w:adjustRightInd/>
        <w:ind w:firstLine="708"/>
        <w:jc w:val="both"/>
        <w:rPr>
          <w:rStyle w:val="FontStyle15"/>
          <w:b/>
          <w:sz w:val="24"/>
          <w:szCs w:val="24"/>
          <w:lang w:val="uk-UA"/>
        </w:rPr>
      </w:pPr>
      <w:r w:rsidRPr="00A73265">
        <w:rPr>
          <w:rStyle w:val="FontStyle15"/>
          <w:b/>
          <w:sz w:val="24"/>
          <w:szCs w:val="24"/>
          <w:lang w:val="uk-UA"/>
        </w:rPr>
        <w:lastRenderedPageBreak/>
        <w:t>1</w:t>
      </w:r>
      <w:r w:rsidR="002D3966">
        <w:rPr>
          <w:rStyle w:val="FontStyle15"/>
          <w:b/>
          <w:sz w:val="24"/>
          <w:szCs w:val="24"/>
          <w:lang w:val="uk-UA"/>
        </w:rPr>
        <w:t>5</w:t>
      </w:r>
      <w:r w:rsidRPr="00A73265">
        <w:rPr>
          <w:rStyle w:val="FontStyle15"/>
          <w:b/>
          <w:sz w:val="24"/>
          <w:szCs w:val="24"/>
          <w:lang w:val="uk-UA"/>
        </w:rPr>
        <w:t>. Способи, місце та кінцевий стр</w:t>
      </w:r>
      <w:r w:rsidR="00D1588E">
        <w:rPr>
          <w:rStyle w:val="FontStyle15"/>
          <w:b/>
          <w:sz w:val="24"/>
          <w:szCs w:val="24"/>
          <w:lang w:val="uk-UA"/>
        </w:rPr>
        <w:t>ок подання</w:t>
      </w:r>
      <w:r w:rsidR="00280117">
        <w:rPr>
          <w:rStyle w:val="FontStyle15"/>
          <w:b/>
          <w:sz w:val="24"/>
          <w:szCs w:val="24"/>
          <w:lang w:val="uk-UA"/>
        </w:rPr>
        <w:t xml:space="preserve"> </w:t>
      </w:r>
      <w:r w:rsidR="00D1588E">
        <w:rPr>
          <w:rStyle w:val="FontStyle15"/>
          <w:b/>
          <w:sz w:val="24"/>
          <w:szCs w:val="24"/>
          <w:lang w:val="uk-UA"/>
        </w:rPr>
        <w:t>конкурсних пропозицій</w:t>
      </w:r>
    </w:p>
    <w:p w:rsidR="002D3966" w:rsidRDefault="005849E2" w:rsidP="005849E2">
      <w:pPr>
        <w:widowControl/>
        <w:autoSpaceDE/>
        <w:autoSpaceDN/>
        <w:adjustRightInd/>
        <w:ind w:firstLine="708"/>
        <w:jc w:val="both"/>
        <w:rPr>
          <w:rFonts w:ascii="Times New Roman" w:hAnsi="Times New Roman"/>
          <w:color w:val="000000"/>
          <w:shd w:val="clear" w:color="auto" w:fill="FFFFFF"/>
          <w:lang w:val="uk-UA" w:eastAsia="uk-UA"/>
        </w:rPr>
      </w:pPr>
      <w:r w:rsidRPr="00132204">
        <w:rPr>
          <w:rStyle w:val="FontStyle15"/>
          <w:sz w:val="24"/>
          <w:szCs w:val="24"/>
          <w:lang w:val="uk-UA"/>
        </w:rPr>
        <w:t>1</w:t>
      </w:r>
      <w:r w:rsidR="002D3966">
        <w:rPr>
          <w:rStyle w:val="FontStyle15"/>
          <w:sz w:val="24"/>
          <w:szCs w:val="24"/>
          <w:lang w:val="uk-UA"/>
        </w:rPr>
        <w:t>5</w:t>
      </w:r>
      <w:r w:rsidRPr="00132204">
        <w:rPr>
          <w:rStyle w:val="FontStyle15"/>
          <w:sz w:val="24"/>
          <w:szCs w:val="24"/>
          <w:lang w:val="uk-UA"/>
        </w:rPr>
        <w:t xml:space="preserve">.1. </w:t>
      </w:r>
      <w:r w:rsidR="002147E5" w:rsidRPr="005651D5">
        <w:rPr>
          <w:rFonts w:ascii="Times New Roman" w:hAnsi="Times New Roman"/>
          <w:color w:val="000000"/>
          <w:shd w:val="clear" w:color="auto" w:fill="FFFFFF"/>
          <w:lang w:val="uk-UA" w:eastAsia="uk-UA"/>
        </w:rPr>
        <w:t xml:space="preserve">Конкурсна пропозиція подається особисто або через уповноважену належним чином особу чи надсилається поштою організатору конкурсу у запечатаному конверті, на якому зазначаються повне найменування і місцезнаходження організатора та найменування (прізвище, ім’я, по батькові) учасника конкурсу, дата та час проведення конкурсу, контактні номери телефонів учасника конкурсу. </w:t>
      </w:r>
    </w:p>
    <w:p w:rsidR="005849E2" w:rsidRPr="00132204" w:rsidRDefault="002147E5" w:rsidP="005849E2">
      <w:pPr>
        <w:widowControl/>
        <w:autoSpaceDE/>
        <w:autoSpaceDN/>
        <w:adjustRightInd/>
        <w:ind w:firstLine="708"/>
        <w:jc w:val="both"/>
        <w:rPr>
          <w:rStyle w:val="FontStyle15"/>
          <w:sz w:val="24"/>
          <w:szCs w:val="24"/>
          <w:lang w:val="uk-UA"/>
        </w:rPr>
      </w:pPr>
      <w:r w:rsidRPr="005651D5">
        <w:rPr>
          <w:rFonts w:ascii="Times New Roman" w:hAnsi="Times New Roman"/>
          <w:color w:val="000000"/>
          <w:shd w:val="clear" w:color="auto" w:fill="FFFFFF"/>
          <w:lang w:val="uk-UA" w:eastAsia="uk-UA"/>
        </w:rPr>
        <w:t>Конкурсна пропозиція надсилається  на юридичну адресу департаменту житлово-комунального господарства Білоцерківської міської ради, вказану в пункті</w:t>
      </w:r>
      <w:r>
        <w:rPr>
          <w:rFonts w:ascii="Times New Roman" w:hAnsi="Times New Roman"/>
          <w:color w:val="000000"/>
          <w:shd w:val="clear" w:color="auto" w:fill="FFFFFF"/>
          <w:lang w:val="uk-UA" w:eastAsia="uk-UA"/>
        </w:rPr>
        <w:t xml:space="preserve"> 2 цієї Конкурсної документації.</w:t>
      </w:r>
    </w:p>
    <w:p w:rsidR="005849E2" w:rsidRPr="00132204" w:rsidRDefault="005849E2" w:rsidP="005849E2">
      <w:pPr>
        <w:widowControl/>
        <w:autoSpaceDE/>
        <w:autoSpaceDN/>
        <w:adjustRightInd/>
        <w:ind w:firstLine="708"/>
        <w:jc w:val="both"/>
        <w:rPr>
          <w:rStyle w:val="FontStyle15"/>
          <w:sz w:val="24"/>
          <w:szCs w:val="24"/>
          <w:lang w:val="uk-UA"/>
        </w:rPr>
      </w:pPr>
      <w:r w:rsidRPr="00580A48">
        <w:rPr>
          <w:rStyle w:val="FontStyle15"/>
          <w:sz w:val="24"/>
          <w:szCs w:val="24"/>
          <w:lang w:val="uk-UA"/>
        </w:rPr>
        <w:t>1</w:t>
      </w:r>
      <w:r w:rsidR="002D3966" w:rsidRPr="00580A48">
        <w:rPr>
          <w:rStyle w:val="FontStyle15"/>
          <w:sz w:val="24"/>
          <w:szCs w:val="24"/>
          <w:lang w:val="uk-UA"/>
        </w:rPr>
        <w:t>5</w:t>
      </w:r>
      <w:r w:rsidRPr="00580A48">
        <w:rPr>
          <w:rStyle w:val="FontStyle15"/>
          <w:sz w:val="24"/>
          <w:szCs w:val="24"/>
          <w:lang w:val="uk-UA"/>
        </w:rPr>
        <w:t xml:space="preserve">.2. Кінцевий строк подачі </w:t>
      </w:r>
      <w:r w:rsidR="001B0087" w:rsidRPr="00580A48">
        <w:rPr>
          <w:rStyle w:val="FontStyle15"/>
          <w:sz w:val="24"/>
          <w:szCs w:val="24"/>
          <w:lang w:val="uk-UA"/>
        </w:rPr>
        <w:t xml:space="preserve">документів </w:t>
      </w:r>
      <w:r w:rsidR="00580A48">
        <w:rPr>
          <w:rStyle w:val="FontStyle15"/>
          <w:sz w:val="24"/>
          <w:szCs w:val="24"/>
          <w:lang w:val="uk-UA"/>
        </w:rPr>
        <w:t>03 грудня</w:t>
      </w:r>
      <w:r w:rsidR="001B0087" w:rsidRPr="00580A48">
        <w:rPr>
          <w:rStyle w:val="FontStyle15"/>
          <w:sz w:val="24"/>
          <w:szCs w:val="24"/>
          <w:lang w:val="uk-UA"/>
        </w:rPr>
        <w:t xml:space="preserve"> 2021 </w:t>
      </w:r>
      <w:r w:rsidR="00B96945" w:rsidRPr="00580A48">
        <w:rPr>
          <w:rStyle w:val="FontStyle15"/>
          <w:sz w:val="24"/>
          <w:szCs w:val="24"/>
          <w:lang w:val="uk-UA"/>
        </w:rPr>
        <w:t>до 1</w:t>
      </w:r>
      <w:r w:rsidR="001B0087" w:rsidRPr="00580A48">
        <w:rPr>
          <w:rStyle w:val="FontStyle15"/>
          <w:sz w:val="24"/>
          <w:szCs w:val="24"/>
          <w:lang w:val="uk-UA"/>
        </w:rPr>
        <w:t>3</w:t>
      </w:r>
      <w:r w:rsidR="006C6D50" w:rsidRPr="00580A48">
        <w:rPr>
          <w:rStyle w:val="FontStyle15"/>
          <w:sz w:val="24"/>
          <w:szCs w:val="24"/>
          <w:lang w:val="uk-UA"/>
        </w:rPr>
        <w:t xml:space="preserve"> </w:t>
      </w:r>
      <w:r w:rsidR="00981125" w:rsidRPr="00580A48">
        <w:rPr>
          <w:rStyle w:val="FontStyle15"/>
          <w:sz w:val="24"/>
          <w:szCs w:val="24"/>
          <w:lang w:val="uk-UA"/>
        </w:rPr>
        <w:t>год 00 хв.</w:t>
      </w:r>
    </w:p>
    <w:p w:rsidR="005849E2"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1</w:t>
      </w:r>
      <w:r w:rsidR="002D3966">
        <w:rPr>
          <w:rStyle w:val="FontStyle15"/>
          <w:sz w:val="24"/>
          <w:szCs w:val="24"/>
          <w:lang w:val="uk-UA"/>
        </w:rPr>
        <w:t>5</w:t>
      </w:r>
      <w:r w:rsidRPr="00132204">
        <w:rPr>
          <w:rStyle w:val="FontStyle15"/>
          <w:sz w:val="24"/>
          <w:szCs w:val="24"/>
          <w:lang w:val="uk-UA"/>
        </w:rPr>
        <w:t xml:space="preserve">.2.1. Кінцевий строк подання конкурсних пропозицій не може бути менший ніж 30 календарних днів </w:t>
      </w:r>
      <w:r w:rsidR="002D3966">
        <w:rPr>
          <w:rStyle w:val="FontStyle15"/>
          <w:sz w:val="24"/>
          <w:szCs w:val="24"/>
          <w:lang w:val="uk-UA"/>
        </w:rPr>
        <w:t xml:space="preserve">від оприлюднення </w:t>
      </w:r>
      <w:r w:rsidR="00981125" w:rsidRPr="00981125">
        <w:rPr>
          <w:rFonts w:ascii="Times New Roman" w:hAnsi="Times New Roman"/>
          <w:shd w:val="clear" w:color="auto" w:fill="FFFFFF"/>
        </w:rPr>
        <w:t>в друкованому засобі масової інформації інформаційного повідомлення про проведення конкурсу</w:t>
      </w:r>
      <w:r w:rsidRPr="00981125">
        <w:rPr>
          <w:rStyle w:val="FontStyle15"/>
          <w:sz w:val="24"/>
          <w:szCs w:val="24"/>
          <w:lang w:val="uk-UA"/>
        </w:rPr>
        <w:t xml:space="preserve">і </w:t>
      </w:r>
      <w:r w:rsidRPr="00132204">
        <w:rPr>
          <w:rStyle w:val="FontStyle15"/>
          <w:sz w:val="24"/>
          <w:szCs w:val="24"/>
          <w:lang w:val="uk-UA"/>
        </w:rPr>
        <w:t>зазначається в оголошені.</w:t>
      </w:r>
    </w:p>
    <w:p w:rsidR="00981125" w:rsidRPr="00132204" w:rsidRDefault="00981125" w:rsidP="005849E2">
      <w:pPr>
        <w:widowControl/>
        <w:autoSpaceDE/>
        <w:autoSpaceDN/>
        <w:adjustRightInd/>
        <w:ind w:firstLine="708"/>
        <w:jc w:val="both"/>
        <w:rPr>
          <w:rStyle w:val="FontStyle15"/>
          <w:sz w:val="24"/>
          <w:szCs w:val="24"/>
          <w:lang w:val="uk-UA"/>
        </w:rPr>
      </w:pPr>
    </w:p>
    <w:p w:rsidR="005849E2" w:rsidRPr="00D1588E" w:rsidRDefault="005849E2" w:rsidP="00D1588E">
      <w:pPr>
        <w:widowControl/>
        <w:autoSpaceDE/>
        <w:autoSpaceDN/>
        <w:adjustRightInd/>
        <w:ind w:firstLine="708"/>
        <w:jc w:val="both"/>
        <w:rPr>
          <w:rStyle w:val="FontStyle15"/>
          <w:b/>
          <w:sz w:val="24"/>
          <w:szCs w:val="24"/>
          <w:lang w:val="uk-UA"/>
        </w:rPr>
      </w:pPr>
      <w:r w:rsidRPr="00D251C5">
        <w:rPr>
          <w:rStyle w:val="FontStyle15"/>
          <w:b/>
          <w:sz w:val="24"/>
          <w:szCs w:val="24"/>
          <w:lang w:val="uk-UA"/>
        </w:rPr>
        <w:t>1</w:t>
      </w:r>
      <w:r w:rsidR="002D3966">
        <w:rPr>
          <w:rStyle w:val="FontStyle15"/>
          <w:b/>
          <w:sz w:val="24"/>
          <w:szCs w:val="24"/>
          <w:lang w:val="uk-UA"/>
        </w:rPr>
        <w:t>6</w:t>
      </w:r>
      <w:r w:rsidRPr="00D251C5">
        <w:rPr>
          <w:rStyle w:val="FontStyle15"/>
          <w:b/>
          <w:sz w:val="24"/>
          <w:szCs w:val="24"/>
          <w:lang w:val="uk-UA"/>
        </w:rPr>
        <w:t>. Місце, дата та час розкриття конв</w:t>
      </w:r>
      <w:r w:rsidR="00D1588E">
        <w:rPr>
          <w:rStyle w:val="FontStyle15"/>
          <w:b/>
          <w:sz w:val="24"/>
          <w:szCs w:val="24"/>
          <w:lang w:val="uk-UA"/>
        </w:rPr>
        <w:t>ертівз конкурсними пропозиціями</w:t>
      </w:r>
    </w:p>
    <w:p w:rsidR="005849E2"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1</w:t>
      </w:r>
      <w:r w:rsidR="002D3966">
        <w:rPr>
          <w:rStyle w:val="FontStyle15"/>
          <w:sz w:val="24"/>
          <w:szCs w:val="24"/>
          <w:lang w:val="uk-UA"/>
        </w:rPr>
        <w:t>6</w:t>
      </w:r>
      <w:r w:rsidRPr="00132204">
        <w:rPr>
          <w:rStyle w:val="FontStyle15"/>
          <w:sz w:val="24"/>
          <w:szCs w:val="24"/>
          <w:lang w:val="uk-UA"/>
        </w:rPr>
        <w:t>.1. Місце, дата та час розкриття конвертів з конкурсними пропозиціями зазнач</w:t>
      </w:r>
      <w:r w:rsidR="00981125">
        <w:rPr>
          <w:rStyle w:val="FontStyle15"/>
          <w:sz w:val="24"/>
          <w:szCs w:val="24"/>
          <w:lang w:val="uk-UA"/>
        </w:rPr>
        <w:t>ається</w:t>
      </w:r>
      <w:r w:rsidRPr="00132204">
        <w:rPr>
          <w:rStyle w:val="FontStyle15"/>
          <w:sz w:val="24"/>
          <w:szCs w:val="24"/>
          <w:lang w:val="uk-UA"/>
        </w:rPr>
        <w:t xml:space="preserve"> в оголошенні про проведення конкурсу з призначення управителя багатоквартирних будинків, у яких не створено об’єднання співвласників багатоквартирного будинку, співвласники якого не прийняли рішення про форму управління багатоквартирним будинком.</w:t>
      </w:r>
    </w:p>
    <w:p w:rsidR="00981125" w:rsidRPr="005651D5" w:rsidRDefault="00981125" w:rsidP="00981125">
      <w:pPr>
        <w:widowControl/>
        <w:autoSpaceDE/>
        <w:autoSpaceDN/>
        <w:adjustRightInd/>
        <w:ind w:firstLine="720"/>
        <w:jc w:val="both"/>
        <w:rPr>
          <w:rFonts w:ascii="Times New Roman" w:hAnsi="Times New Roman"/>
          <w:lang w:val="uk-UA" w:eastAsia="uk-UA"/>
        </w:rPr>
      </w:pPr>
      <w:r>
        <w:rPr>
          <w:rStyle w:val="FontStyle15"/>
          <w:sz w:val="24"/>
          <w:szCs w:val="24"/>
          <w:lang w:val="uk-UA"/>
        </w:rPr>
        <w:t>1</w:t>
      </w:r>
      <w:r w:rsidR="002D3966">
        <w:rPr>
          <w:rStyle w:val="FontStyle15"/>
          <w:sz w:val="24"/>
          <w:szCs w:val="24"/>
          <w:lang w:val="uk-UA"/>
        </w:rPr>
        <w:t>6</w:t>
      </w:r>
      <w:r>
        <w:rPr>
          <w:rStyle w:val="FontStyle15"/>
          <w:sz w:val="24"/>
          <w:szCs w:val="24"/>
          <w:lang w:val="uk-UA"/>
        </w:rPr>
        <w:t xml:space="preserve">.2. </w:t>
      </w:r>
      <w:r w:rsidRPr="005651D5">
        <w:rPr>
          <w:rFonts w:ascii="Times New Roman" w:hAnsi="Times New Roman"/>
          <w:color w:val="000000"/>
          <w:lang w:val="uk-UA" w:eastAsia="uk-UA"/>
        </w:rPr>
        <w:t>Розкриття конвертів з конкурсними пропозиціями здійснюється на наступний день після закінчення строку їх подання на засіданні конкурсної комісії у час та місці, що зазначені в оголошенні про проведення конкурсу, в присутності учасників конкурсу, що подали конкурсні пропозиції, або уповноважених ними осіб. </w:t>
      </w:r>
    </w:p>
    <w:p w:rsidR="00981125" w:rsidRPr="005651D5" w:rsidRDefault="005849E2" w:rsidP="00981125">
      <w:pPr>
        <w:widowControl/>
        <w:autoSpaceDE/>
        <w:autoSpaceDN/>
        <w:adjustRightInd/>
        <w:ind w:firstLine="720"/>
        <w:jc w:val="both"/>
        <w:rPr>
          <w:rFonts w:ascii="Times New Roman" w:hAnsi="Times New Roman"/>
          <w:lang w:val="uk-UA" w:eastAsia="uk-UA"/>
        </w:rPr>
      </w:pPr>
      <w:r w:rsidRPr="00132204">
        <w:rPr>
          <w:rStyle w:val="FontStyle15"/>
          <w:sz w:val="24"/>
          <w:szCs w:val="24"/>
          <w:lang w:val="uk-UA"/>
        </w:rPr>
        <w:t>1</w:t>
      </w:r>
      <w:r w:rsidR="00556388">
        <w:rPr>
          <w:rStyle w:val="FontStyle15"/>
          <w:sz w:val="24"/>
          <w:szCs w:val="24"/>
          <w:lang w:val="uk-UA"/>
        </w:rPr>
        <w:t>6</w:t>
      </w:r>
      <w:r w:rsidRPr="00132204">
        <w:rPr>
          <w:rStyle w:val="FontStyle15"/>
          <w:sz w:val="24"/>
          <w:szCs w:val="24"/>
          <w:lang w:val="uk-UA"/>
        </w:rPr>
        <w:t>.</w:t>
      </w:r>
      <w:r w:rsidR="00981125">
        <w:rPr>
          <w:rStyle w:val="FontStyle15"/>
          <w:sz w:val="24"/>
          <w:szCs w:val="24"/>
          <w:lang w:val="uk-UA"/>
        </w:rPr>
        <w:t>3</w:t>
      </w:r>
      <w:r w:rsidRPr="00132204">
        <w:rPr>
          <w:rStyle w:val="FontStyle15"/>
          <w:sz w:val="24"/>
          <w:szCs w:val="24"/>
          <w:lang w:val="uk-UA"/>
        </w:rPr>
        <w:t xml:space="preserve">. </w:t>
      </w:r>
      <w:r w:rsidR="00981125" w:rsidRPr="005651D5">
        <w:rPr>
          <w:rFonts w:ascii="Times New Roman" w:hAnsi="Times New Roman"/>
          <w:color w:val="000000"/>
          <w:lang w:val="uk-UA" w:eastAsia="uk-UA"/>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rsidR="005849E2" w:rsidRPr="00132204" w:rsidRDefault="005849E2" w:rsidP="005849E2">
      <w:pPr>
        <w:widowControl/>
        <w:autoSpaceDE/>
        <w:autoSpaceDN/>
        <w:adjustRightInd/>
        <w:ind w:firstLine="708"/>
        <w:jc w:val="both"/>
        <w:rPr>
          <w:rStyle w:val="FontStyle15"/>
          <w:sz w:val="24"/>
          <w:szCs w:val="24"/>
          <w:lang w:val="uk-UA"/>
        </w:rPr>
      </w:pPr>
      <w:r w:rsidRPr="00132204">
        <w:rPr>
          <w:rStyle w:val="FontStyle15"/>
          <w:sz w:val="24"/>
          <w:szCs w:val="24"/>
          <w:lang w:val="uk-UA"/>
        </w:rPr>
        <w:t>1</w:t>
      </w:r>
      <w:r w:rsidR="00556388">
        <w:rPr>
          <w:rStyle w:val="FontStyle15"/>
          <w:sz w:val="24"/>
          <w:szCs w:val="24"/>
          <w:lang w:val="uk-UA"/>
        </w:rPr>
        <w:t>6</w:t>
      </w:r>
      <w:r w:rsidRPr="00132204">
        <w:rPr>
          <w:rStyle w:val="FontStyle15"/>
          <w:sz w:val="24"/>
          <w:szCs w:val="24"/>
          <w:lang w:val="uk-UA"/>
        </w:rPr>
        <w:t>.</w:t>
      </w:r>
      <w:r w:rsidR="00981125">
        <w:rPr>
          <w:rStyle w:val="FontStyle15"/>
          <w:sz w:val="24"/>
          <w:szCs w:val="24"/>
          <w:lang w:val="uk-UA"/>
        </w:rPr>
        <w:t>4</w:t>
      </w:r>
      <w:r w:rsidRPr="00132204">
        <w:rPr>
          <w:rStyle w:val="FontStyle15"/>
          <w:sz w:val="24"/>
          <w:szCs w:val="24"/>
          <w:lang w:val="uk-UA"/>
        </w:rPr>
        <w:t xml:space="preserve">. Під час розкриття конвертів з конкурсними пропозиціями </w:t>
      </w:r>
      <w:r w:rsidR="00556388">
        <w:rPr>
          <w:rStyle w:val="FontStyle15"/>
          <w:sz w:val="24"/>
          <w:szCs w:val="24"/>
          <w:lang w:val="uk-UA"/>
        </w:rPr>
        <w:t>к</w:t>
      </w:r>
      <w:r w:rsidRPr="00132204">
        <w:rPr>
          <w:rStyle w:val="FontStyle15"/>
          <w:sz w:val="24"/>
          <w:szCs w:val="24"/>
          <w:lang w:val="uk-UA"/>
        </w:rPr>
        <w:t>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rsidR="005849E2" w:rsidRDefault="00711789" w:rsidP="00711789">
      <w:pPr>
        <w:widowControl/>
        <w:autoSpaceDE/>
        <w:autoSpaceDN/>
        <w:adjustRightInd/>
        <w:ind w:firstLine="708"/>
        <w:jc w:val="both"/>
        <w:rPr>
          <w:rStyle w:val="FontStyle15"/>
          <w:sz w:val="24"/>
          <w:szCs w:val="24"/>
          <w:lang w:val="uk-UA"/>
        </w:rPr>
      </w:pPr>
      <w:r>
        <w:rPr>
          <w:rStyle w:val="FontStyle15"/>
          <w:sz w:val="24"/>
          <w:szCs w:val="24"/>
          <w:lang w:val="uk-UA"/>
        </w:rPr>
        <w:t>1</w:t>
      </w:r>
      <w:r w:rsidR="00556388">
        <w:rPr>
          <w:rStyle w:val="FontStyle15"/>
          <w:sz w:val="24"/>
          <w:szCs w:val="24"/>
          <w:lang w:val="uk-UA"/>
        </w:rPr>
        <w:t>6</w:t>
      </w:r>
      <w:r>
        <w:rPr>
          <w:rStyle w:val="FontStyle15"/>
          <w:sz w:val="24"/>
          <w:szCs w:val="24"/>
          <w:lang w:val="uk-UA"/>
        </w:rPr>
        <w:t>.5.</w:t>
      </w:r>
      <w:r w:rsidR="005849E2" w:rsidRPr="00132204">
        <w:rPr>
          <w:rStyle w:val="FontStyle15"/>
          <w:sz w:val="24"/>
          <w:szCs w:val="24"/>
          <w:lang w:val="uk-UA"/>
        </w:rPr>
        <w:t xml:space="preserve"> Під час розгляду конкурсних пропозицій </w:t>
      </w:r>
      <w:r w:rsidR="00556388">
        <w:rPr>
          <w:rStyle w:val="FontStyle15"/>
          <w:sz w:val="24"/>
          <w:szCs w:val="24"/>
          <w:lang w:val="uk-UA"/>
        </w:rPr>
        <w:t>к</w:t>
      </w:r>
      <w:r w:rsidR="005849E2" w:rsidRPr="00132204">
        <w:rPr>
          <w:rStyle w:val="FontStyle15"/>
          <w:sz w:val="24"/>
          <w:szCs w:val="24"/>
          <w:lang w:val="uk-UA"/>
        </w:rPr>
        <w:t xml:space="preserve">онкурсна комісія </w:t>
      </w:r>
      <w:r>
        <w:rPr>
          <w:rStyle w:val="FontStyle15"/>
          <w:sz w:val="24"/>
          <w:szCs w:val="24"/>
          <w:lang w:val="uk-UA"/>
        </w:rPr>
        <w:t xml:space="preserve">здійснює свою діяльність відповідно до </w:t>
      </w:r>
      <w:r w:rsidRPr="00711789">
        <w:rPr>
          <w:rStyle w:val="FontStyle15"/>
          <w:sz w:val="24"/>
          <w:szCs w:val="24"/>
          <w:lang w:val="uk-UA"/>
        </w:rPr>
        <w:t>Положення про конкурсну комісію</w:t>
      </w:r>
      <w:r w:rsidR="007804F8">
        <w:rPr>
          <w:rStyle w:val="FontStyle15"/>
          <w:sz w:val="24"/>
          <w:szCs w:val="24"/>
          <w:lang w:val="uk-UA"/>
        </w:rPr>
        <w:t xml:space="preserve"> </w:t>
      </w:r>
      <w:r w:rsidRPr="00711789">
        <w:rPr>
          <w:rStyle w:val="FontStyle15"/>
          <w:sz w:val="24"/>
          <w:szCs w:val="24"/>
          <w:lang w:val="uk-UA"/>
        </w:rPr>
        <w:t>з проведення конкурсу з призначення управителів багатоквартирних будинків, в яких не створено об’єднання співвласників багатоквартирного будинку, співвласники яких не прийняли рішення  про форму управління багатоквартирним будинком</w:t>
      </w:r>
      <w:r w:rsidR="00556388">
        <w:rPr>
          <w:rStyle w:val="FontStyle15"/>
          <w:sz w:val="24"/>
          <w:szCs w:val="24"/>
          <w:lang w:val="uk-UA"/>
        </w:rPr>
        <w:t>,</w:t>
      </w:r>
      <w:r w:rsidRPr="00711789">
        <w:rPr>
          <w:rStyle w:val="FontStyle15"/>
          <w:sz w:val="24"/>
          <w:szCs w:val="24"/>
          <w:lang w:val="uk-UA"/>
        </w:rPr>
        <w:t xml:space="preserve"> в Білоцерківській міській територіальній громаді</w:t>
      </w:r>
      <w:r w:rsidR="00556388">
        <w:rPr>
          <w:rStyle w:val="FontStyle15"/>
          <w:sz w:val="24"/>
          <w:szCs w:val="24"/>
          <w:lang w:val="uk-UA"/>
        </w:rPr>
        <w:t>, затвердженого</w:t>
      </w:r>
      <w:r w:rsidR="006F7B99">
        <w:rPr>
          <w:rStyle w:val="FontStyle15"/>
          <w:sz w:val="24"/>
          <w:szCs w:val="24"/>
          <w:lang w:val="uk-UA"/>
        </w:rPr>
        <w:t xml:space="preserve"> рішенням </w:t>
      </w:r>
      <w:r w:rsidR="00556388">
        <w:rPr>
          <w:rStyle w:val="FontStyle15"/>
          <w:sz w:val="24"/>
          <w:szCs w:val="24"/>
          <w:lang w:val="uk-UA"/>
        </w:rPr>
        <w:t xml:space="preserve">виконавчого комітету Білоцерківської міської ради     від </w:t>
      </w:r>
      <w:r w:rsidR="00D95D5D">
        <w:rPr>
          <w:rStyle w:val="FontStyle15"/>
          <w:sz w:val="24"/>
          <w:szCs w:val="24"/>
          <w:lang w:val="uk-UA"/>
        </w:rPr>
        <w:t xml:space="preserve">08 червня </w:t>
      </w:r>
      <w:r w:rsidR="00556388">
        <w:rPr>
          <w:rStyle w:val="FontStyle15"/>
          <w:sz w:val="24"/>
          <w:szCs w:val="24"/>
          <w:lang w:val="uk-UA"/>
        </w:rPr>
        <w:t xml:space="preserve">2021 року № </w:t>
      </w:r>
      <w:r w:rsidR="00D95D5D">
        <w:rPr>
          <w:rStyle w:val="FontStyle15"/>
          <w:sz w:val="24"/>
          <w:szCs w:val="24"/>
          <w:lang w:val="uk-UA"/>
        </w:rPr>
        <w:t>391</w:t>
      </w:r>
      <w:r w:rsidR="00D1588E">
        <w:rPr>
          <w:rStyle w:val="FontStyle15"/>
          <w:sz w:val="24"/>
          <w:szCs w:val="24"/>
          <w:lang w:val="uk-UA"/>
        </w:rPr>
        <w:t xml:space="preserve"> (зі змінами)</w:t>
      </w:r>
      <w:r>
        <w:rPr>
          <w:rStyle w:val="FontStyle15"/>
          <w:sz w:val="24"/>
          <w:szCs w:val="24"/>
          <w:lang w:val="uk-UA"/>
        </w:rPr>
        <w:t>.</w:t>
      </w:r>
    </w:p>
    <w:p w:rsidR="005849E2" w:rsidRPr="00132204" w:rsidRDefault="005849E2" w:rsidP="00D1588E">
      <w:pPr>
        <w:widowControl/>
        <w:autoSpaceDE/>
        <w:autoSpaceDN/>
        <w:adjustRightInd/>
        <w:jc w:val="both"/>
        <w:rPr>
          <w:rStyle w:val="FontStyle15"/>
          <w:sz w:val="24"/>
          <w:szCs w:val="24"/>
          <w:lang w:val="uk-UA"/>
        </w:rPr>
      </w:pPr>
    </w:p>
    <w:p w:rsidR="005849E2" w:rsidRPr="00132204" w:rsidRDefault="005849E2" w:rsidP="005849E2">
      <w:pPr>
        <w:widowControl/>
        <w:autoSpaceDE/>
        <w:autoSpaceDN/>
        <w:adjustRightInd/>
        <w:ind w:firstLine="708"/>
        <w:jc w:val="both"/>
        <w:rPr>
          <w:rStyle w:val="FontStyle15"/>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324937" w:rsidRDefault="00324937" w:rsidP="00061908">
      <w:pPr>
        <w:widowControl/>
        <w:autoSpaceDE/>
        <w:autoSpaceDN/>
        <w:adjustRightInd/>
        <w:ind w:firstLine="708"/>
        <w:jc w:val="center"/>
        <w:rPr>
          <w:rStyle w:val="FontStyle15"/>
          <w:b/>
          <w:sz w:val="24"/>
          <w:szCs w:val="24"/>
          <w:lang w:val="uk-UA"/>
        </w:rPr>
      </w:pPr>
    </w:p>
    <w:p w:rsidR="005849E2" w:rsidRDefault="002676EF" w:rsidP="00061908">
      <w:pPr>
        <w:widowControl/>
        <w:autoSpaceDE/>
        <w:autoSpaceDN/>
        <w:adjustRightInd/>
        <w:ind w:firstLine="708"/>
        <w:jc w:val="center"/>
        <w:rPr>
          <w:rStyle w:val="FontStyle15"/>
          <w:b/>
          <w:sz w:val="24"/>
          <w:szCs w:val="24"/>
          <w:lang w:val="uk-UA"/>
        </w:rPr>
      </w:pPr>
      <w:r w:rsidRPr="00C37039">
        <w:rPr>
          <w:rStyle w:val="FontStyle15"/>
          <w:b/>
          <w:sz w:val="24"/>
          <w:szCs w:val="24"/>
          <w:lang w:val="uk-UA"/>
        </w:rPr>
        <w:lastRenderedPageBreak/>
        <w:t>1</w:t>
      </w:r>
      <w:r w:rsidR="00556388">
        <w:rPr>
          <w:rStyle w:val="FontStyle15"/>
          <w:b/>
          <w:sz w:val="24"/>
          <w:szCs w:val="24"/>
          <w:lang w:val="uk-UA"/>
        </w:rPr>
        <w:t>7</w:t>
      </w:r>
      <w:r w:rsidRPr="00C37039">
        <w:rPr>
          <w:rStyle w:val="FontStyle15"/>
          <w:b/>
          <w:sz w:val="24"/>
          <w:szCs w:val="24"/>
          <w:lang w:val="uk-UA"/>
        </w:rPr>
        <w:t xml:space="preserve">. </w:t>
      </w:r>
      <w:r w:rsidR="009F1344">
        <w:rPr>
          <w:rStyle w:val="FontStyle15"/>
          <w:b/>
          <w:sz w:val="24"/>
          <w:szCs w:val="24"/>
          <w:lang w:val="uk-UA"/>
        </w:rPr>
        <w:t>Б</w:t>
      </w:r>
      <w:r w:rsidRPr="00C37039">
        <w:rPr>
          <w:rStyle w:val="FontStyle15"/>
          <w:b/>
          <w:sz w:val="24"/>
          <w:szCs w:val="24"/>
          <w:lang w:val="uk-UA"/>
        </w:rPr>
        <w:t>ланк</w:t>
      </w:r>
      <w:r w:rsidR="009F1344">
        <w:rPr>
          <w:rStyle w:val="FontStyle15"/>
          <w:b/>
          <w:sz w:val="24"/>
          <w:szCs w:val="24"/>
          <w:lang w:val="uk-UA"/>
        </w:rPr>
        <w:t xml:space="preserve"> заяви</w:t>
      </w:r>
      <w:r w:rsidRPr="00C37039">
        <w:rPr>
          <w:rStyle w:val="FontStyle15"/>
          <w:b/>
          <w:sz w:val="24"/>
          <w:szCs w:val="24"/>
          <w:lang w:val="uk-UA"/>
        </w:rPr>
        <w:t xml:space="preserve"> для у</w:t>
      </w:r>
      <w:r w:rsidR="00C37039" w:rsidRPr="00C37039">
        <w:rPr>
          <w:rStyle w:val="FontStyle15"/>
          <w:b/>
          <w:sz w:val="24"/>
          <w:szCs w:val="24"/>
          <w:lang w:val="uk-UA"/>
        </w:rPr>
        <w:t>часників конкурсу</w:t>
      </w:r>
    </w:p>
    <w:p w:rsidR="00556388" w:rsidRPr="00C37039" w:rsidRDefault="00556388" w:rsidP="00061908">
      <w:pPr>
        <w:widowControl/>
        <w:autoSpaceDE/>
        <w:autoSpaceDN/>
        <w:adjustRightInd/>
        <w:ind w:firstLine="708"/>
        <w:jc w:val="center"/>
        <w:rPr>
          <w:rStyle w:val="FontStyle15"/>
          <w:b/>
          <w:sz w:val="24"/>
          <w:szCs w:val="24"/>
          <w:lang w:val="uk-UA"/>
        </w:rPr>
      </w:pPr>
    </w:p>
    <w:p w:rsidR="00C37039" w:rsidRDefault="009F1344" w:rsidP="009F1344">
      <w:pPr>
        <w:pStyle w:val="a8"/>
        <w:shd w:val="clear" w:color="auto" w:fill="FFFFFF"/>
        <w:spacing w:before="0" w:beforeAutospacing="0" w:after="150" w:afterAutospacing="0"/>
        <w:jc w:val="center"/>
        <w:rPr>
          <w:rStyle w:val="a9"/>
          <w:color w:val="666666"/>
        </w:rPr>
      </w:pPr>
      <w:r>
        <w:rPr>
          <w:rStyle w:val="a9"/>
          <w:color w:val="666666"/>
          <w:lang w:val="uk-UA"/>
        </w:rPr>
        <w:t>(фірмовий бланк учасника)</w:t>
      </w:r>
    </w:p>
    <w:p w:rsidR="00C37039" w:rsidRPr="00D95D5D" w:rsidRDefault="00476760" w:rsidP="00476760">
      <w:pPr>
        <w:pStyle w:val="a8"/>
        <w:shd w:val="clear" w:color="auto" w:fill="FFFFFF"/>
        <w:tabs>
          <w:tab w:val="left" w:pos="6237"/>
        </w:tabs>
        <w:spacing w:before="0" w:beforeAutospacing="0" w:after="0" w:afterAutospacing="0"/>
        <w:rPr>
          <w:rStyle w:val="a9"/>
          <w:b w:val="0"/>
          <w:lang w:val="uk-UA"/>
        </w:rPr>
      </w:pPr>
      <w:r>
        <w:rPr>
          <w:rStyle w:val="a9"/>
          <w:color w:val="666666"/>
        </w:rPr>
        <w:tab/>
      </w:r>
      <w:r w:rsidRPr="00D95D5D">
        <w:rPr>
          <w:rStyle w:val="a9"/>
          <w:b w:val="0"/>
          <w:lang w:val="uk-UA"/>
        </w:rPr>
        <w:t>Організатору конкурсу</w:t>
      </w:r>
    </w:p>
    <w:p w:rsidR="00476760" w:rsidRPr="00D95D5D" w:rsidRDefault="00476760" w:rsidP="00476760">
      <w:pPr>
        <w:pStyle w:val="a8"/>
        <w:shd w:val="clear" w:color="auto" w:fill="FFFFFF"/>
        <w:tabs>
          <w:tab w:val="left" w:pos="6237"/>
        </w:tabs>
        <w:spacing w:before="0" w:beforeAutospacing="0" w:after="0" w:afterAutospacing="0"/>
        <w:rPr>
          <w:rStyle w:val="a9"/>
          <w:b w:val="0"/>
          <w:lang w:val="uk-UA"/>
        </w:rPr>
      </w:pPr>
      <w:r w:rsidRPr="00D95D5D">
        <w:rPr>
          <w:rStyle w:val="a9"/>
          <w:b w:val="0"/>
          <w:lang w:val="uk-UA"/>
        </w:rPr>
        <w:tab/>
        <w:t>виконавчому комітету</w:t>
      </w:r>
    </w:p>
    <w:p w:rsidR="00476760" w:rsidRPr="00D95D5D" w:rsidRDefault="00476760" w:rsidP="00476760">
      <w:pPr>
        <w:pStyle w:val="a8"/>
        <w:shd w:val="clear" w:color="auto" w:fill="FFFFFF"/>
        <w:tabs>
          <w:tab w:val="left" w:pos="6237"/>
        </w:tabs>
        <w:spacing w:before="0" w:beforeAutospacing="0" w:after="0" w:afterAutospacing="0"/>
        <w:rPr>
          <w:rStyle w:val="a9"/>
          <w:b w:val="0"/>
          <w:lang w:val="uk-UA"/>
        </w:rPr>
      </w:pPr>
      <w:r w:rsidRPr="00D95D5D">
        <w:rPr>
          <w:rStyle w:val="a9"/>
          <w:b w:val="0"/>
          <w:lang w:val="uk-UA"/>
        </w:rPr>
        <w:tab/>
        <w:t xml:space="preserve">Білоцерківської міської </w:t>
      </w:r>
    </w:p>
    <w:p w:rsidR="00C37039" w:rsidRPr="00D95D5D" w:rsidRDefault="00476760" w:rsidP="00476760">
      <w:pPr>
        <w:pStyle w:val="a8"/>
        <w:shd w:val="clear" w:color="auto" w:fill="FFFFFF"/>
        <w:tabs>
          <w:tab w:val="left" w:pos="6255"/>
        </w:tabs>
        <w:spacing w:before="0" w:beforeAutospacing="0" w:after="150" w:afterAutospacing="0"/>
        <w:rPr>
          <w:rStyle w:val="a9"/>
          <w:color w:val="666666"/>
        </w:rPr>
      </w:pPr>
      <w:r w:rsidRPr="00D95D5D">
        <w:rPr>
          <w:rStyle w:val="a9"/>
          <w:color w:val="666666"/>
        </w:rPr>
        <w:tab/>
      </w:r>
      <w:r w:rsidRPr="00D95D5D">
        <w:rPr>
          <w:rStyle w:val="a9"/>
          <w:b w:val="0"/>
          <w:lang w:val="uk-UA"/>
        </w:rPr>
        <w:t>ради</w:t>
      </w:r>
    </w:p>
    <w:p w:rsidR="00C37039" w:rsidRPr="00C37039" w:rsidRDefault="00C37039" w:rsidP="00C37039">
      <w:pPr>
        <w:pStyle w:val="a8"/>
        <w:shd w:val="clear" w:color="auto" w:fill="FFFFFF"/>
        <w:spacing w:before="0" w:beforeAutospacing="0" w:after="150" w:afterAutospacing="0"/>
        <w:jc w:val="center"/>
      </w:pPr>
      <w:r w:rsidRPr="00C37039">
        <w:rPr>
          <w:rStyle w:val="a9"/>
        </w:rPr>
        <w:t>Заява</w:t>
      </w:r>
      <w:r w:rsidRPr="00C37039">
        <w:br/>
      </w:r>
      <w:r w:rsidRPr="00C37039">
        <w:rPr>
          <w:rStyle w:val="a9"/>
        </w:rPr>
        <w:t>на участь у конкурсі з призначення управителя багатоквартирного будинку</w:t>
      </w:r>
    </w:p>
    <w:p w:rsidR="00061908" w:rsidRDefault="00C37039" w:rsidP="00061908">
      <w:pPr>
        <w:pStyle w:val="a8"/>
        <w:shd w:val="clear" w:color="auto" w:fill="FFFFFF"/>
        <w:spacing w:before="0" w:beforeAutospacing="0" w:after="0" w:afterAutospacing="0"/>
        <w:ind w:firstLine="709"/>
        <w:jc w:val="both"/>
        <w:rPr>
          <w:rStyle w:val="af0"/>
        </w:rPr>
      </w:pPr>
      <w:r w:rsidRPr="00C37039">
        <w:t>Я, фізична особа-підприємець </w:t>
      </w:r>
      <w:r w:rsidRPr="00C37039">
        <w:rPr>
          <w:rStyle w:val="af0"/>
        </w:rPr>
        <w:t>(прізвище, ім’я  по батькові, реєстраційний номер облікової картки платника податків,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місцезнаходження, поштова адреса, засоби зв’язку) /</w:t>
      </w:r>
    </w:p>
    <w:p w:rsidR="000D530B" w:rsidRDefault="00061908" w:rsidP="000D530B">
      <w:pPr>
        <w:pStyle w:val="a8"/>
        <w:shd w:val="clear" w:color="auto" w:fill="FFFFFF"/>
        <w:spacing w:before="0" w:beforeAutospacing="0" w:after="0" w:afterAutospacing="0"/>
        <w:ind w:firstLine="709"/>
        <w:jc w:val="both"/>
        <w:rPr>
          <w:rStyle w:val="af0"/>
          <w:b/>
          <w:i w:val="0"/>
          <w:lang w:val="uk-UA"/>
        </w:rPr>
      </w:pPr>
      <w:r>
        <w:rPr>
          <w:rStyle w:val="af0"/>
          <w:b/>
          <w:i w:val="0"/>
          <w:lang w:val="uk-UA"/>
        </w:rPr>
        <w:t>(АБО)</w:t>
      </w:r>
    </w:p>
    <w:p w:rsidR="00C37039" w:rsidRDefault="00C37039" w:rsidP="000D530B">
      <w:pPr>
        <w:pStyle w:val="a8"/>
        <w:shd w:val="clear" w:color="auto" w:fill="FFFFFF"/>
        <w:spacing w:before="0" w:beforeAutospacing="0" w:after="0" w:afterAutospacing="0"/>
        <w:ind w:firstLine="709"/>
        <w:jc w:val="both"/>
        <w:rPr>
          <w:rStyle w:val="af0"/>
          <w:lang w:val="uk-UA"/>
        </w:rPr>
      </w:pPr>
      <w:r w:rsidRPr="00C37039">
        <w:rPr>
          <w:rStyle w:val="af0"/>
        </w:rPr>
        <w:t> </w:t>
      </w:r>
      <w:r w:rsidRPr="00C37039">
        <w:t>Ми</w:t>
      </w:r>
      <w:r w:rsidRPr="00C37039">
        <w:rPr>
          <w:rStyle w:val="af0"/>
        </w:rPr>
        <w:t> (повне найменування, код за ЄДРПОУ юридичної особи, місцезнаходження, поштова адреса, засоби зв’язку) </w:t>
      </w:r>
      <w:r w:rsidRPr="00C37039">
        <w:t>заявляю (-ємо) про участь у конкурсі з призначення управителя багатоквартирного будинку (багатоквартирних будинків), що входить до об’єкта конкурсу: _____________________________ </w:t>
      </w:r>
      <w:r w:rsidRPr="00C37039">
        <w:rPr>
          <w:rStyle w:val="af0"/>
        </w:rPr>
        <w:t>(зазначити назву та номер об’єкта конкурсу</w:t>
      </w:r>
      <w:r w:rsidRPr="00C37039">
        <w:t>) та просимо надати конкурсну документацію _________________ </w:t>
      </w:r>
      <w:r w:rsidRPr="00C37039">
        <w:rPr>
          <w:rStyle w:val="af0"/>
        </w:rPr>
        <w:t>(зазначити спосіб надання конкурсної документації: в електронному/паперовому вигляді. У разі обрання способу надання у електронному вигляді – зазначити адресу електронної пошти для направлення)</w:t>
      </w:r>
      <w:r w:rsidR="00061908">
        <w:rPr>
          <w:rStyle w:val="af0"/>
          <w:lang w:val="uk-UA"/>
        </w:rPr>
        <w:t>.</w:t>
      </w:r>
    </w:p>
    <w:p w:rsidR="00061908" w:rsidRDefault="00061908" w:rsidP="00061908">
      <w:pPr>
        <w:pStyle w:val="a8"/>
        <w:shd w:val="clear" w:color="auto" w:fill="FFFFFF"/>
        <w:spacing w:before="0" w:beforeAutospacing="0" w:after="0" w:afterAutospacing="0"/>
        <w:ind w:firstLine="709"/>
        <w:jc w:val="both"/>
        <w:rPr>
          <w:rStyle w:val="af0"/>
          <w:i w:val="0"/>
          <w:lang w:val="uk-UA"/>
        </w:rPr>
      </w:pPr>
      <w:r w:rsidRPr="00061908">
        <w:rPr>
          <w:rStyle w:val="af0"/>
          <w:i w:val="0"/>
          <w:lang w:val="uk-UA"/>
        </w:rPr>
        <w:t xml:space="preserve">Додаю (-ємо) </w:t>
      </w:r>
      <w:r>
        <w:rPr>
          <w:rStyle w:val="af0"/>
          <w:i w:val="0"/>
          <w:lang w:val="uk-UA"/>
        </w:rPr>
        <w:t>такі документи:</w:t>
      </w:r>
    </w:p>
    <w:p w:rsidR="00061908" w:rsidRDefault="00061908" w:rsidP="00061908">
      <w:pPr>
        <w:pStyle w:val="a8"/>
        <w:shd w:val="clear" w:color="auto" w:fill="FFFFFF"/>
        <w:spacing w:before="0" w:beforeAutospacing="0" w:after="0" w:afterAutospacing="0"/>
        <w:ind w:firstLine="709"/>
        <w:jc w:val="both"/>
        <w:rPr>
          <w:rStyle w:val="af0"/>
          <w:i w:val="0"/>
          <w:lang w:val="uk-UA"/>
        </w:rPr>
      </w:pPr>
      <w:r>
        <w:rPr>
          <w:rStyle w:val="af0"/>
          <w:i w:val="0"/>
          <w:lang w:val="uk-UA"/>
        </w:rPr>
        <w:t>1.</w:t>
      </w:r>
    </w:p>
    <w:p w:rsidR="00061908" w:rsidRDefault="00061908" w:rsidP="00061908">
      <w:pPr>
        <w:pStyle w:val="a8"/>
        <w:shd w:val="clear" w:color="auto" w:fill="FFFFFF"/>
        <w:spacing w:before="0" w:beforeAutospacing="0" w:after="0" w:afterAutospacing="0"/>
        <w:ind w:firstLine="709"/>
        <w:jc w:val="both"/>
        <w:rPr>
          <w:rStyle w:val="af0"/>
          <w:i w:val="0"/>
          <w:lang w:val="uk-UA"/>
        </w:rPr>
      </w:pPr>
      <w:r>
        <w:rPr>
          <w:rStyle w:val="af0"/>
          <w:i w:val="0"/>
          <w:lang w:val="uk-UA"/>
        </w:rPr>
        <w:t>2.</w:t>
      </w:r>
    </w:p>
    <w:p w:rsidR="00061908" w:rsidRDefault="00061908" w:rsidP="00061908">
      <w:pPr>
        <w:pStyle w:val="a8"/>
        <w:shd w:val="clear" w:color="auto" w:fill="FFFFFF"/>
        <w:spacing w:before="0" w:beforeAutospacing="0" w:after="0" w:afterAutospacing="0"/>
        <w:ind w:firstLine="709"/>
        <w:jc w:val="both"/>
        <w:rPr>
          <w:rStyle w:val="af0"/>
          <w:i w:val="0"/>
          <w:lang w:val="uk-UA"/>
        </w:rPr>
      </w:pPr>
      <w:r>
        <w:rPr>
          <w:rStyle w:val="af0"/>
          <w:i w:val="0"/>
          <w:lang w:val="uk-UA"/>
        </w:rPr>
        <w:t>3.</w:t>
      </w:r>
    </w:p>
    <w:p w:rsidR="00C37039" w:rsidRPr="00EA0E0F" w:rsidRDefault="00C37039" w:rsidP="00C37039">
      <w:pPr>
        <w:pStyle w:val="a8"/>
        <w:shd w:val="clear" w:color="auto" w:fill="FFFFFF"/>
        <w:spacing w:before="0" w:beforeAutospacing="0" w:after="150" w:afterAutospacing="0"/>
        <w:jc w:val="center"/>
        <w:rPr>
          <w:lang w:val="uk-UA"/>
        </w:rPr>
      </w:pPr>
      <w:r w:rsidRPr="00EA0E0F">
        <w:rPr>
          <w:lang w:val="uk-UA"/>
        </w:rPr>
        <w:t>_______________________________________________________________________</w:t>
      </w:r>
    </w:p>
    <w:p w:rsidR="005849E2" w:rsidRPr="002C4DE2" w:rsidRDefault="00C37039" w:rsidP="002C4DE2">
      <w:pPr>
        <w:pStyle w:val="a8"/>
        <w:shd w:val="clear" w:color="auto" w:fill="FFFFFF"/>
        <w:spacing w:before="0" w:beforeAutospacing="0" w:after="150" w:afterAutospacing="0"/>
        <w:rPr>
          <w:rStyle w:val="FontStyle15"/>
          <w:sz w:val="24"/>
          <w:szCs w:val="24"/>
        </w:rPr>
      </w:pPr>
      <w:r w:rsidRPr="00C37039">
        <w:t> </w:t>
      </w:r>
      <w:r w:rsidRPr="00EA0E0F">
        <w:rPr>
          <w:rStyle w:val="af0"/>
          <w:lang w:val="uk-UA"/>
        </w:rPr>
        <w:t xml:space="preserve">П.І.Б. фізичної особи підприємця/Посада, прізвище, ініціали, підпис уповноваженої особи учасника, завірені печаткою </w:t>
      </w:r>
      <w:r w:rsidRPr="00C37039">
        <w:rPr>
          <w:rStyle w:val="af0"/>
        </w:rPr>
        <w:t>(у разі наявності).</w:t>
      </w:r>
    </w:p>
    <w:p w:rsidR="005849E2" w:rsidRPr="002C4DE2" w:rsidRDefault="005849E2" w:rsidP="002C4DE2">
      <w:pPr>
        <w:widowControl/>
        <w:autoSpaceDE/>
        <w:autoSpaceDN/>
        <w:adjustRightInd/>
        <w:ind w:firstLine="708"/>
        <w:rPr>
          <w:rStyle w:val="FontStyle15"/>
          <w:b/>
          <w:sz w:val="24"/>
          <w:szCs w:val="24"/>
          <w:lang w:val="uk-UA"/>
        </w:rPr>
      </w:pPr>
    </w:p>
    <w:p w:rsidR="005849E2" w:rsidRPr="002C4DE2" w:rsidRDefault="002C4DE2" w:rsidP="002C4DE2">
      <w:pPr>
        <w:widowControl/>
        <w:autoSpaceDE/>
        <w:autoSpaceDN/>
        <w:adjustRightInd/>
        <w:ind w:firstLine="708"/>
        <w:jc w:val="both"/>
        <w:rPr>
          <w:rStyle w:val="FontStyle15"/>
          <w:b/>
          <w:sz w:val="24"/>
          <w:szCs w:val="24"/>
          <w:lang w:val="uk-UA"/>
        </w:rPr>
      </w:pPr>
      <w:r w:rsidRPr="002C4DE2">
        <w:rPr>
          <w:rStyle w:val="a9"/>
          <w:rFonts w:ascii="Times New Roman" w:hAnsi="Times New Roman"/>
          <w:lang w:val="uk-UA"/>
        </w:rPr>
        <w:t xml:space="preserve">18. </w:t>
      </w:r>
      <w:r>
        <w:rPr>
          <w:rStyle w:val="a9"/>
          <w:rFonts w:ascii="Times New Roman" w:hAnsi="Times New Roman"/>
          <w:lang w:val="uk-UA"/>
        </w:rPr>
        <w:t>Форма п</w:t>
      </w:r>
      <w:r w:rsidRPr="002C4DE2">
        <w:rPr>
          <w:rStyle w:val="a9"/>
          <w:rFonts w:ascii="Times New Roman" w:hAnsi="Times New Roman"/>
          <w:lang w:val="uk-UA"/>
        </w:rPr>
        <w:t>роєкт</w:t>
      </w:r>
      <w:r>
        <w:rPr>
          <w:rStyle w:val="a9"/>
          <w:rFonts w:ascii="Times New Roman" w:hAnsi="Times New Roman"/>
          <w:lang w:val="uk-UA"/>
        </w:rPr>
        <w:t>у</w:t>
      </w:r>
      <w:r w:rsidRPr="002C4DE2">
        <w:rPr>
          <w:rStyle w:val="a9"/>
          <w:rFonts w:ascii="Times New Roman" w:hAnsi="Times New Roman"/>
          <w:lang w:val="uk-UA"/>
        </w:rPr>
        <w:t xml:space="preserve"> договору про надання послуги з управління багатоквартирним будинком.</w:t>
      </w:r>
    </w:p>
    <w:p w:rsidR="000D530B" w:rsidRPr="00BC4E82" w:rsidRDefault="000D530B" w:rsidP="000D530B">
      <w:pPr>
        <w:keepNext/>
        <w:keepLines/>
        <w:spacing w:before="240" w:after="240"/>
        <w:jc w:val="center"/>
        <w:rPr>
          <w:rFonts w:ascii="Times New Roman" w:hAnsi="Times New Roman"/>
          <w:b/>
        </w:rPr>
      </w:pPr>
      <w:r w:rsidRPr="00BC4E82">
        <w:rPr>
          <w:rFonts w:ascii="Times New Roman" w:hAnsi="Times New Roman"/>
          <w:b/>
        </w:rPr>
        <w:t>ДОГОВІР</w:t>
      </w:r>
      <w:r w:rsidRPr="00BC4E82">
        <w:rPr>
          <w:rFonts w:ascii="Times New Roman" w:hAnsi="Times New Roman"/>
          <w:b/>
        </w:rPr>
        <w:br/>
        <w:t xml:space="preserve">про надання послуги з управління </w:t>
      </w:r>
      <w:r w:rsidRPr="00BC4E82">
        <w:rPr>
          <w:rFonts w:ascii="Times New Roman" w:hAnsi="Times New Roman"/>
          <w:b/>
        </w:rPr>
        <w:br/>
        <w:t>багатоквартирним будинком</w:t>
      </w:r>
    </w:p>
    <w:p w:rsidR="005849E2" w:rsidRDefault="005849E2" w:rsidP="000D530B">
      <w:pPr>
        <w:widowControl/>
        <w:autoSpaceDE/>
        <w:autoSpaceDN/>
        <w:adjustRightInd/>
        <w:jc w:val="both"/>
        <w:rPr>
          <w:rStyle w:val="FontStyle15"/>
          <w:sz w:val="24"/>
          <w:szCs w:val="24"/>
        </w:rPr>
      </w:pPr>
    </w:p>
    <w:p w:rsidR="000D530B" w:rsidRPr="00620534" w:rsidRDefault="00683816" w:rsidP="000D530B">
      <w:pPr>
        <w:rPr>
          <w:rFonts w:ascii="Times New Roman" w:hAnsi="Times New Roman"/>
          <w:lang w:val="uk-UA"/>
        </w:rPr>
      </w:pPr>
      <w:r>
        <w:rPr>
          <w:rStyle w:val="FontStyle15"/>
          <w:b/>
          <w:sz w:val="24"/>
          <w:szCs w:val="24"/>
          <w:lang w:val="uk-UA"/>
        </w:rPr>
        <w:t xml:space="preserve"> м. Біла Церква                                                                               </w:t>
      </w:r>
      <w:r w:rsidR="000D530B" w:rsidRPr="00620534">
        <w:rPr>
          <w:rFonts w:ascii="Times New Roman" w:hAnsi="Times New Roman"/>
          <w:lang w:val="uk-UA"/>
        </w:rPr>
        <w:t>___ ___________ 20__</w:t>
      </w:r>
      <w:r w:rsidR="000D530B" w:rsidRPr="002611D8">
        <w:rPr>
          <w:rFonts w:ascii="Times New Roman" w:hAnsi="Times New Roman"/>
        </w:rPr>
        <w:t> </w:t>
      </w:r>
      <w:r w:rsidR="000D530B" w:rsidRPr="00620534">
        <w:rPr>
          <w:rFonts w:ascii="Times New Roman" w:hAnsi="Times New Roman"/>
          <w:lang w:val="uk-UA"/>
        </w:rPr>
        <w:t>р.</w:t>
      </w:r>
    </w:p>
    <w:p w:rsidR="000D530B" w:rsidRPr="00620534" w:rsidRDefault="000D530B" w:rsidP="000D530B">
      <w:pPr>
        <w:widowControl/>
        <w:autoSpaceDE/>
        <w:autoSpaceDN/>
        <w:adjustRightInd/>
        <w:jc w:val="both"/>
        <w:rPr>
          <w:rStyle w:val="FontStyle15"/>
          <w:b/>
          <w:sz w:val="24"/>
          <w:szCs w:val="24"/>
          <w:lang w:val="uk-UA"/>
        </w:rPr>
      </w:pPr>
    </w:p>
    <w:p w:rsidR="00621D8F" w:rsidRPr="00620534" w:rsidRDefault="00621D8F" w:rsidP="000D530B">
      <w:pPr>
        <w:widowControl/>
        <w:autoSpaceDE/>
        <w:autoSpaceDN/>
        <w:adjustRightInd/>
        <w:jc w:val="both"/>
        <w:rPr>
          <w:rStyle w:val="FontStyle15"/>
          <w:b/>
          <w:sz w:val="24"/>
          <w:szCs w:val="24"/>
          <w:lang w:val="uk-UA"/>
        </w:rPr>
      </w:pPr>
    </w:p>
    <w:p w:rsidR="00621D8F" w:rsidRPr="00620534" w:rsidRDefault="00621D8F" w:rsidP="00621D8F">
      <w:pPr>
        <w:rPr>
          <w:rFonts w:ascii="Times New Roman" w:hAnsi="Times New Roman"/>
          <w:lang w:val="uk-UA"/>
        </w:rPr>
      </w:pPr>
      <w:r w:rsidRPr="00620534">
        <w:rPr>
          <w:rFonts w:ascii="Times New Roman" w:hAnsi="Times New Roman"/>
          <w:lang w:val="uk-UA"/>
        </w:rPr>
        <w:t>___________________________________________________________________________</w:t>
      </w:r>
    </w:p>
    <w:p w:rsidR="00621D8F" w:rsidRPr="00620534" w:rsidRDefault="00621D8F" w:rsidP="00621D8F">
      <w:pPr>
        <w:jc w:val="center"/>
        <w:rPr>
          <w:rFonts w:ascii="Times New Roman" w:hAnsi="Times New Roman"/>
          <w:sz w:val="18"/>
          <w:szCs w:val="18"/>
          <w:lang w:val="uk-UA"/>
        </w:rPr>
      </w:pPr>
      <w:r w:rsidRPr="00620534">
        <w:rPr>
          <w:rFonts w:ascii="Times New Roman" w:hAnsi="Times New Roman"/>
          <w:sz w:val="18"/>
          <w:szCs w:val="18"/>
          <w:lang w:val="uk-UA"/>
        </w:rPr>
        <w:t>(найменування юридичної особи або прізвище, ім’я та по батькові фізичної особи - підприємця)</w:t>
      </w:r>
    </w:p>
    <w:p w:rsidR="00621D8F" w:rsidRPr="002611D8" w:rsidRDefault="00621D8F" w:rsidP="00621D8F">
      <w:pPr>
        <w:spacing w:before="120"/>
        <w:rPr>
          <w:rFonts w:ascii="Times New Roman" w:hAnsi="Times New Roman"/>
        </w:rPr>
      </w:pPr>
      <w:r w:rsidRPr="002611D8">
        <w:rPr>
          <w:rFonts w:ascii="Times New Roman" w:hAnsi="Times New Roman"/>
        </w:rPr>
        <w:t xml:space="preserve">(далі </w:t>
      </w:r>
      <w:r w:rsidRPr="00621D8F">
        <w:rPr>
          <w:rFonts w:ascii="Times New Roman" w:hAnsi="Times New Roman"/>
        </w:rPr>
        <w:t>-</w:t>
      </w:r>
      <w:r w:rsidRPr="00621D8F">
        <w:rPr>
          <w:rFonts w:ascii="Times New Roman" w:hAnsi="Times New Roman"/>
          <w:b/>
        </w:rPr>
        <w:t>управитель</w:t>
      </w:r>
      <w:r w:rsidRPr="002611D8">
        <w:rPr>
          <w:rFonts w:ascii="Times New Roman" w:hAnsi="Times New Roman"/>
        </w:rPr>
        <w:t>) в особі _____________________</w:t>
      </w:r>
      <w:r w:rsidRPr="00621D8F">
        <w:rPr>
          <w:rFonts w:ascii="Times New Roman" w:hAnsi="Times New Roman"/>
        </w:rPr>
        <w:t>____________</w:t>
      </w:r>
      <w:r w:rsidRPr="002611D8">
        <w:rPr>
          <w:rFonts w:ascii="Times New Roman" w:hAnsi="Times New Roman"/>
        </w:rPr>
        <w:t>__________________,</w:t>
      </w:r>
    </w:p>
    <w:p w:rsidR="00621D8F" w:rsidRPr="002611D8" w:rsidRDefault="00621D8F" w:rsidP="00621D8F">
      <w:pPr>
        <w:ind w:firstLine="3402"/>
        <w:rPr>
          <w:rFonts w:ascii="Times New Roman" w:hAnsi="Times New Roman"/>
          <w:sz w:val="18"/>
          <w:szCs w:val="18"/>
        </w:rPr>
      </w:pPr>
      <w:r w:rsidRPr="002611D8">
        <w:rPr>
          <w:rFonts w:ascii="Times New Roman" w:hAnsi="Times New Roman"/>
          <w:sz w:val="18"/>
          <w:szCs w:val="18"/>
        </w:rPr>
        <w:t>(прізвище, ім’я та по батькові представника (для юридичної особи)</w:t>
      </w:r>
    </w:p>
    <w:p w:rsidR="00621D8F" w:rsidRPr="002611D8" w:rsidRDefault="00621D8F" w:rsidP="00621D8F">
      <w:pPr>
        <w:spacing w:before="120"/>
        <w:rPr>
          <w:rFonts w:ascii="Times New Roman" w:hAnsi="Times New Roman"/>
        </w:rPr>
      </w:pPr>
      <w:r w:rsidRPr="002611D8">
        <w:rPr>
          <w:rFonts w:ascii="Times New Roman" w:hAnsi="Times New Roman"/>
        </w:rPr>
        <w:t>що діє на підставі __________________________________________, з однієї сторони, та</w:t>
      </w:r>
    </w:p>
    <w:p w:rsidR="00621D8F" w:rsidRPr="002611D8" w:rsidRDefault="00621D8F" w:rsidP="00621D8F">
      <w:pPr>
        <w:ind w:firstLine="3261"/>
        <w:rPr>
          <w:rFonts w:ascii="Times New Roman" w:hAnsi="Times New Roman"/>
          <w:sz w:val="16"/>
          <w:szCs w:val="16"/>
        </w:rPr>
      </w:pPr>
      <w:r w:rsidRPr="002611D8">
        <w:rPr>
          <w:rFonts w:ascii="Times New Roman" w:hAnsi="Times New Roman"/>
          <w:sz w:val="16"/>
          <w:szCs w:val="16"/>
        </w:rPr>
        <w:t>(найменування документа)</w:t>
      </w:r>
    </w:p>
    <w:p w:rsidR="00621D8F" w:rsidRPr="002611D8" w:rsidRDefault="00621D8F" w:rsidP="00621D8F">
      <w:pPr>
        <w:spacing w:before="120"/>
        <w:rPr>
          <w:rFonts w:ascii="Times New Roman" w:hAnsi="Times New Roman"/>
        </w:rPr>
      </w:pPr>
      <w:r w:rsidRPr="002611D8">
        <w:rPr>
          <w:rFonts w:ascii="Times New Roman" w:hAnsi="Times New Roman"/>
        </w:rPr>
        <w:t>співвласники багатоквартирного будинку за адресою _____________________________</w:t>
      </w:r>
    </w:p>
    <w:p w:rsidR="00621D8F" w:rsidRPr="002611D8" w:rsidRDefault="00621D8F" w:rsidP="00621D8F">
      <w:pPr>
        <w:rPr>
          <w:rFonts w:ascii="Times New Roman" w:hAnsi="Times New Roman"/>
        </w:rPr>
      </w:pPr>
      <w:r w:rsidRPr="002611D8">
        <w:rPr>
          <w:rFonts w:ascii="Times New Roman" w:hAnsi="Times New Roman"/>
        </w:rPr>
        <w:lastRenderedPageBreak/>
        <w:t>___________________________</w:t>
      </w:r>
      <w:r w:rsidRPr="00621D8F">
        <w:rPr>
          <w:rFonts w:ascii="Times New Roman" w:hAnsi="Times New Roman"/>
        </w:rPr>
        <w:t>__________</w:t>
      </w:r>
      <w:r w:rsidRPr="002611D8">
        <w:rPr>
          <w:rFonts w:ascii="Times New Roman" w:hAnsi="Times New Roman"/>
        </w:rPr>
        <w:t>______________________________________</w:t>
      </w:r>
    </w:p>
    <w:p w:rsidR="00621D8F" w:rsidRPr="002611D8" w:rsidRDefault="00621D8F" w:rsidP="00621D8F">
      <w:pPr>
        <w:ind w:firstLine="3261"/>
        <w:rPr>
          <w:rFonts w:ascii="Times New Roman" w:hAnsi="Times New Roman"/>
          <w:sz w:val="16"/>
          <w:szCs w:val="16"/>
        </w:rPr>
      </w:pPr>
      <w:r w:rsidRPr="002611D8">
        <w:rPr>
          <w:rFonts w:ascii="Times New Roman" w:hAnsi="Times New Roman"/>
          <w:sz w:val="16"/>
          <w:szCs w:val="16"/>
        </w:rPr>
        <w:t>(повна адреса багатоквартирного будинку)</w:t>
      </w:r>
    </w:p>
    <w:p w:rsidR="00621D8F" w:rsidRPr="002611D8" w:rsidRDefault="00621D8F" w:rsidP="00621D8F">
      <w:pPr>
        <w:spacing w:before="120"/>
        <w:rPr>
          <w:rFonts w:ascii="Times New Roman" w:hAnsi="Times New Roman"/>
        </w:rPr>
      </w:pPr>
      <w:r w:rsidRPr="002611D8">
        <w:rPr>
          <w:rFonts w:ascii="Times New Roman" w:hAnsi="Times New Roman"/>
        </w:rPr>
        <w:t xml:space="preserve">(далі </w:t>
      </w:r>
      <w:r w:rsidRPr="00621D8F">
        <w:rPr>
          <w:rFonts w:ascii="Times New Roman" w:hAnsi="Times New Roman"/>
        </w:rPr>
        <w:t>-</w:t>
      </w:r>
      <w:r w:rsidRPr="00621D8F">
        <w:rPr>
          <w:rFonts w:ascii="Times New Roman" w:hAnsi="Times New Roman"/>
          <w:b/>
        </w:rPr>
        <w:t>співвласник</w:t>
      </w:r>
      <w:r w:rsidRPr="002611D8">
        <w:rPr>
          <w:rFonts w:ascii="Times New Roman" w:hAnsi="Times New Roman"/>
        </w:rPr>
        <w:t>) в особі __________</w:t>
      </w:r>
      <w:r w:rsidRPr="00621D8F">
        <w:rPr>
          <w:rFonts w:ascii="Times New Roman" w:hAnsi="Times New Roman"/>
        </w:rPr>
        <w:t>___________</w:t>
      </w:r>
      <w:r w:rsidRPr="002611D8">
        <w:rPr>
          <w:rFonts w:ascii="Times New Roman" w:hAnsi="Times New Roman"/>
        </w:rPr>
        <w:t>_____________________________</w:t>
      </w:r>
    </w:p>
    <w:p w:rsidR="00621D8F" w:rsidRPr="002611D8" w:rsidRDefault="00621D8F" w:rsidP="00621D8F">
      <w:pPr>
        <w:ind w:firstLine="3544"/>
        <w:rPr>
          <w:rFonts w:ascii="Times New Roman" w:hAnsi="Times New Roman"/>
          <w:sz w:val="16"/>
          <w:szCs w:val="16"/>
        </w:rPr>
      </w:pPr>
    </w:p>
    <w:p w:rsidR="00621D8F" w:rsidRPr="002611D8" w:rsidRDefault="00621D8F" w:rsidP="00621D8F">
      <w:pPr>
        <w:spacing w:before="120"/>
        <w:rPr>
          <w:rFonts w:ascii="Times New Roman" w:hAnsi="Times New Roman"/>
        </w:rPr>
      </w:pPr>
      <w:r w:rsidRPr="002611D8">
        <w:rPr>
          <w:rFonts w:ascii="Times New Roman" w:hAnsi="Times New Roman"/>
        </w:rPr>
        <w:t>___________________________________________________________________________,</w:t>
      </w:r>
    </w:p>
    <w:p w:rsidR="00621D8F" w:rsidRPr="002611D8" w:rsidRDefault="00621D8F" w:rsidP="00621D8F">
      <w:pPr>
        <w:jc w:val="center"/>
        <w:rPr>
          <w:rFonts w:ascii="Times New Roman" w:hAnsi="Times New Roman"/>
          <w:sz w:val="16"/>
          <w:szCs w:val="16"/>
        </w:rPr>
      </w:pPr>
      <w:r w:rsidRPr="00621D8F">
        <w:rPr>
          <w:rFonts w:ascii="Times New Roman" w:hAnsi="Times New Roman"/>
          <w:b/>
          <w:sz w:val="16"/>
          <w:szCs w:val="16"/>
        </w:rPr>
        <w:t>уповноважена особа виконавчого органу відповідної місцевої ради, за рішенням якого призначається управитель</w:t>
      </w:r>
      <w:r w:rsidRPr="002611D8">
        <w:rPr>
          <w:rFonts w:ascii="Times New Roman" w:hAnsi="Times New Roman"/>
          <w:sz w:val="16"/>
          <w:szCs w:val="16"/>
        </w:rPr>
        <w:t>)</w:t>
      </w:r>
    </w:p>
    <w:p w:rsidR="00621D8F" w:rsidRPr="002611D8" w:rsidRDefault="00621D8F" w:rsidP="00621D8F">
      <w:pPr>
        <w:spacing w:before="120"/>
        <w:rPr>
          <w:rFonts w:ascii="Times New Roman" w:hAnsi="Times New Roman"/>
        </w:rPr>
      </w:pPr>
      <w:r w:rsidRPr="002611D8">
        <w:rPr>
          <w:rFonts w:ascii="Times New Roman" w:hAnsi="Times New Roman"/>
        </w:rPr>
        <w:t>що діє на підставі _____________________________________________, з іншої сторони</w:t>
      </w:r>
    </w:p>
    <w:p w:rsidR="00621D8F" w:rsidRPr="002611D8" w:rsidRDefault="00621D8F" w:rsidP="00621D8F">
      <w:pPr>
        <w:ind w:firstLine="3402"/>
        <w:rPr>
          <w:rFonts w:ascii="Times New Roman" w:hAnsi="Times New Roman"/>
          <w:sz w:val="16"/>
          <w:szCs w:val="16"/>
        </w:rPr>
      </w:pPr>
      <w:r w:rsidRPr="002611D8">
        <w:rPr>
          <w:rFonts w:ascii="Times New Roman" w:hAnsi="Times New Roman"/>
          <w:sz w:val="16"/>
          <w:szCs w:val="16"/>
        </w:rPr>
        <w:t>(найменування документа)</w:t>
      </w:r>
    </w:p>
    <w:p w:rsidR="00621D8F" w:rsidRPr="002611D8" w:rsidRDefault="00621D8F" w:rsidP="00621D8F">
      <w:pPr>
        <w:spacing w:before="120"/>
        <w:rPr>
          <w:rFonts w:ascii="Times New Roman" w:hAnsi="Times New Roman"/>
        </w:rPr>
      </w:pPr>
      <w:r w:rsidRPr="002611D8">
        <w:rPr>
          <w:rFonts w:ascii="Times New Roman" w:hAnsi="Times New Roman"/>
        </w:rPr>
        <w:t>(далі - сторони), уклали цей договір про таке.</w:t>
      </w:r>
    </w:p>
    <w:p w:rsidR="00621D8F" w:rsidRPr="00621D8F" w:rsidRDefault="00621D8F" w:rsidP="00621D8F">
      <w:pPr>
        <w:spacing w:before="360" w:after="240"/>
        <w:jc w:val="center"/>
        <w:rPr>
          <w:rFonts w:ascii="Times New Roman" w:hAnsi="Times New Roman"/>
          <w:b/>
        </w:rPr>
      </w:pPr>
      <w:r w:rsidRPr="00621D8F">
        <w:rPr>
          <w:rFonts w:ascii="Times New Roman" w:hAnsi="Times New Roman"/>
          <w:b/>
        </w:rPr>
        <w:t>Предмет договору</w:t>
      </w:r>
    </w:p>
    <w:p w:rsidR="00621D8F" w:rsidRPr="002611D8" w:rsidRDefault="00621D8F" w:rsidP="00621D8F">
      <w:pPr>
        <w:ind w:firstLine="567"/>
        <w:jc w:val="both"/>
        <w:rPr>
          <w:rFonts w:ascii="Times New Roman" w:hAnsi="Times New Roman"/>
        </w:rPr>
      </w:pPr>
      <w:r w:rsidRPr="002611D8">
        <w:rPr>
          <w:rFonts w:ascii="Times New Roman" w:hAnsi="Times New Roman"/>
        </w:rPr>
        <w:t>1. Управитель зобов’язується надавати співвласникам послугу з управління багатоквартирним будинком (далі - послуга з управління), що розташований за адресою __________________________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rsidR="00621D8F" w:rsidRPr="002611D8" w:rsidRDefault="00621D8F" w:rsidP="00621D8F">
      <w:pPr>
        <w:ind w:firstLine="567"/>
        <w:jc w:val="both"/>
        <w:rPr>
          <w:rFonts w:ascii="Times New Roman" w:hAnsi="Times New Roman"/>
        </w:rPr>
      </w:pPr>
      <w:r w:rsidRPr="002611D8">
        <w:rPr>
          <w:rFonts w:ascii="Times New Roman" w:hAnsi="Times New Roman"/>
        </w:rPr>
        <w:t xml:space="preserve">2. </w:t>
      </w:r>
      <w:r w:rsidRPr="00621D8F">
        <w:rPr>
          <w:rFonts w:ascii="Times New Roman" w:hAnsi="Times New Roman"/>
          <w:u w:val="single"/>
        </w:rPr>
        <w:t>Список співвласників і площа квартир та приміщень</w:t>
      </w:r>
      <w:r w:rsidRPr="002611D8">
        <w:rPr>
          <w:rFonts w:ascii="Times New Roman" w:hAnsi="Times New Roman"/>
        </w:rPr>
        <w:t xml:space="preserve">, що перебувають у їх власності, станом на дату укладення договору, зазначаються </w:t>
      </w:r>
      <w:r w:rsidRPr="00621D8F">
        <w:rPr>
          <w:rFonts w:ascii="Times New Roman" w:hAnsi="Times New Roman"/>
          <w:u w:val="single"/>
        </w:rPr>
        <w:t>у додатку 1 до договору</w:t>
      </w:r>
      <w:r w:rsidRPr="002611D8">
        <w:rPr>
          <w:rFonts w:ascii="Times New Roman" w:hAnsi="Times New Roman"/>
        </w:rPr>
        <w:t>, що є невід’ємною його частиною.</w:t>
      </w:r>
    </w:p>
    <w:p w:rsidR="00621D8F" w:rsidRPr="002611D8" w:rsidRDefault="00621D8F" w:rsidP="00621D8F">
      <w:pPr>
        <w:ind w:firstLine="567"/>
        <w:jc w:val="both"/>
        <w:rPr>
          <w:rFonts w:ascii="Times New Roman" w:hAnsi="Times New Roman"/>
        </w:rPr>
      </w:pPr>
      <w:r w:rsidRPr="00621D8F">
        <w:rPr>
          <w:rFonts w:ascii="Times New Roman" w:hAnsi="Times New Roman"/>
          <w:u w:val="single"/>
        </w:rPr>
        <w:t xml:space="preserve">Загальні відомості про будинок </w:t>
      </w:r>
      <w:r w:rsidRPr="002611D8">
        <w:rPr>
          <w:rFonts w:ascii="Times New Roman" w:hAnsi="Times New Roman"/>
        </w:rPr>
        <w:t xml:space="preserve">зазначаються </w:t>
      </w:r>
      <w:r w:rsidRPr="00621D8F">
        <w:rPr>
          <w:rFonts w:ascii="Times New Roman" w:hAnsi="Times New Roman"/>
          <w:u w:val="single"/>
        </w:rPr>
        <w:t>у додатку 2 до договору</w:t>
      </w:r>
      <w:r w:rsidRPr="002611D8">
        <w:rPr>
          <w:rFonts w:ascii="Times New Roman" w:hAnsi="Times New Roman"/>
        </w:rPr>
        <w:t xml:space="preserve"> і є невід’ємною його частиною.</w:t>
      </w:r>
    </w:p>
    <w:p w:rsidR="00621D8F" w:rsidRPr="002611D8" w:rsidRDefault="00621D8F" w:rsidP="00621D8F">
      <w:pPr>
        <w:shd w:val="clear" w:color="auto" w:fill="FFFFFF"/>
        <w:ind w:firstLine="567"/>
        <w:jc w:val="both"/>
        <w:rPr>
          <w:rFonts w:ascii="Times New Roman" w:hAnsi="Times New Roman"/>
        </w:rPr>
      </w:pPr>
      <w:r w:rsidRPr="002611D8">
        <w:rPr>
          <w:rFonts w:ascii="Times New Roman" w:hAnsi="Times New Roman"/>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621D8F" w:rsidRPr="002611D8" w:rsidRDefault="00621D8F" w:rsidP="00621D8F">
      <w:pPr>
        <w:shd w:val="clear" w:color="auto" w:fill="FFFFFF"/>
        <w:ind w:firstLine="567"/>
        <w:jc w:val="both"/>
        <w:rPr>
          <w:rFonts w:ascii="Times New Roman" w:hAnsi="Times New Roman"/>
        </w:rPr>
      </w:pPr>
      <w:r w:rsidRPr="002611D8">
        <w:rPr>
          <w:rFonts w:ascii="Times New Roman" w:hAnsi="Times New Roman"/>
        </w:rPr>
        <w:t>Послуга з управління включає:</w:t>
      </w:r>
    </w:p>
    <w:p w:rsidR="00621D8F" w:rsidRPr="002611D8" w:rsidRDefault="00621D8F" w:rsidP="00621D8F">
      <w:pPr>
        <w:shd w:val="clear" w:color="auto" w:fill="FFFFFF"/>
        <w:ind w:firstLine="567"/>
        <w:jc w:val="both"/>
        <w:rPr>
          <w:rFonts w:ascii="Times New Roman" w:hAnsi="Times New Roman"/>
        </w:rPr>
      </w:pPr>
      <w:r>
        <w:rPr>
          <w:rFonts w:ascii="Times New Roman" w:hAnsi="Times New Roman"/>
          <w:lang w:val="uk-UA"/>
        </w:rPr>
        <w:t xml:space="preserve">- </w:t>
      </w:r>
      <w:r w:rsidRPr="002611D8">
        <w:rPr>
          <w:rFonts w:ascii="Times New Roman" w:hAnsi="Times New Roman"/>
        </w:rPr>
        <w:t>утримання спільного майна багатоквартирного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621D8F" w:rsidRPr="002611D8" w:rsidRDefault="00621D8F" w:rsidP="00621D8F">
      <w:pPr>
        <w:shd w:val="clear" w:color="auto" w:fill="FFFFFF"/>
        <w:ind w:firstLine="567"/>
        <w:jc w:val="both"/>
        <w:rPr>
          <w:rFonts w:ascii="Times New Roman" w:hAnsi="Times New Roman"/>
        </w:rPr>
      </w:pPr>
      <w:r>
        <w:rPr>
          <w:rFonts w:ascii="Times New Roman" w:hAnsi="Times New Roman"/>
          <w:lang w:val="uk-UA"/>
        </w:rPr>
        <w:t xml:space="preserve">- </w:t>
      </w:r>
      <w:r w:rsidRPr="002611D8">
        <w:rPr>
          <w:rFonts w:ascii="Times New Roman" w:hAnsi="Times New Roman"/>
        </w:rPr>
        <w:t>купівлю електричної енергії для забезпечення функціонування спільного майна багатоквартирного будинку;</w:t>
      </w:r>
    </w:p>
    <w:p w:rsidR="00621D8F" w:rsidRPr="002611D8" w:rsidRDefault="00621D8F" w:rsidP="009835C2">
      <w:pPr>
        <w:shd w:val="clear" w:color="auto" w:fill="FFFFFF"/>
        <w:ind w:firstLine="567"/>
        <w:jc w:val="both"/>
        <w:rPr>
          <w:rFonts w:ascii="Times New Roman" w:hAnsi="Times New Roman"/>
        </w:rPr>
      </w:pPr>
      <w:r>
        <w:rPr>
          <w:rFonts w:ascii="Times New Roman" w:hAnsi="Times New Roman"/>
          <w:lang w:val="uk-UA"/>
        </w:rPr>
        <w:t xml:space="preserve">- </w:t>
      </w:r>
      <w:r w:rsidRPr="002611D8">
        <w:rPr>
          <w:rFonts w:ascii="Times New Roman" w:hAnsi="Times New Roman"/>
        </w:rPr>
        <w:t>поточний ремонт спільного майна багатоквартирного будинку.</w:t>
      </w:r>
    </w:p>
    <w:p w:rsidR="00621D8F" w:rsidRPr="002611D8" w:rsidRDefault="00621D8F" w:rsidP="00621D8F">
      <w:pPr>
        <w:shd w:val="clear" w:color="auto" w:fill="FFFFFF"/>
        <w:ind w:firstLine="567"/>
        <w:jc w:val="both"/>
        <w:rPr>
          <w:rFonts w:ascii="Times New Roman" w:hAnsi="Times New Roman"/>
        </w:rPr>
      </w:pPr>
      <w:r w:rsidRPr="002611D8">
        <w:rPr>
          <w:rFonts w:ascii="Times New Roman" w:hAnsi="Times New Roman"/>
        </w:rPr>
        <w:t xml:space="preserve">Послуга з управління надається відповідно до </w:t>
      </w:r>
      <w:r w:rsidRPr="00621D8F">
        <w:rPr>
          <w:rFonts w:ascii="Times New Roman" w:hAnsi="Times New Roman"/>
          <w:u w:val="single"/>
        </w:rPr>
        <w:t xml:space="preserve">вимог до якості згідно з додатком </w:t>
      </w:r>
      <w:r w:rsidRPr="002611D8">
        <w:rPr>
          <w:rFonts w:ascii="Times New Roman" w:hAnsi="Times New Roman"/>
        </w:rPr>
        <w:t>4 до цього договору, що є його невід’ємною частиною.</w:t>
      </w:r>
    </w:p>
    <w:p w:rsidR="00621D8F" w:rsidRPr="002611D8" w:rsidRDefault="00621D8F" w:rsidP="009835C2">
      <w:pPr>
        <w:ind w:firstLine="567"/>
        <w:jc w:val="both"/>
        <w:rPr>
          <w:rFonts w:ascii="Times New Roman" w:hAnsi="Times New Roman"/>
        </w:rPr>
      </w:pPr>
      <w:r w:rsidRPr="002611D8">
        <w:rPr>
          <w:rFonts w:ascii="Times New Roman" w:hAnsi="Times New Roman"/>
        </w:rPr>
        <w:t xml:space="preserve">4. Технічна документація на будинок передається управителю згідно з </w:t>
      </w:r>
      <w:r w:rsidRPr="009835C2">
        <w:rPr>
          <w:rFonts w:ascii="Times New Roman" w:hAnsi="Times New Roman"/>
          <w:u w:val="single"/>
        </w:rPr>
        <w:t>актом приймання-передачі</w:t>
      </w:r>
      <w:r w:rsidRPr="002611D8">
        <w:rPr>
          <w:rFonts w:ascii="Times New Roman" w:hAnsi="Times New Roman"/>
        </w:rPr>
        <w:t xml:space="preserve"> технічної документації відповідно </w:t>
      </w:r>
      <w:r w:rsidRPr="009835C2">
        <w:rPr>
          <w:rFonts w:ascii="Times New Roman" w:hAnsi="Times New Roman"/>
          <w:u w:val="single"/>
        </w:rPr>
        <w:t>до додатка 3</w:t>
      </w:r>
      <w:r w:rsidRPr="002611D8">
        <w:rPr>
          <w:rFonts w:ascii="Times New Roman" w:hAnsi="Times New Roman"/>
        </w:rPr>
        <w:t xml:space="preserve">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621D8F" w:rsidRPr="009835C2" w:rsidRDefault="00621D8F" w:rsidP="00621D8F">
      <w:pPr>
        <w:spacing w:before="360" w:after="240"/>
        <w:jc w:val="center"/>
        <w:rPr>
          <w:rFonts w:ascii="Times New Roman" w:hAnsi="Times New Roman"/>
          <w:b/>
        </w:rPr>
      </w:pPr>
      <w:bookmarkStart w:id="1" w:name="n301"/>
      <w:bookmarkEnd w:id="1"/>
      <w:r w:rsidRPr="009835C2">
        <w:rPr>
          <w:rFonts w:ascii="Times New Roman" w:hAnsi="Times New Roman"/>
          <w:b/>
        </w:rPr>
        <w:t>Права та обов’язки сторін</w:t>
      </w:r>
    </w:p>
    <w:p w:rsidR="00621D8F" w:rsidRPr="009835C2" w:rsidRDefault="00621D8F" w:rsidP="009835C2">
      <w:pPr>
        <w:shd w:val="clear" w:color="auto" w:fill="FFFFFF"/>
        <w:suppressAutoHyphens/>
        <w:ind w:firstLine="567"/>
        <w:jc w:val="both"/>
        <w:rPr>
          <w:rFonts w:ascii="Times New Roman" w:hAnsi="Times New Roman"/>
          <w:b/>
          <w:lang w:eastAsia="zh-CN"/>
        </w:rPr>
      </w:pPr>
      <w:r w:rsidRPr="009835C2">
        <w:rPr>
          <w:rFonts w:ascii="Times New Roman" w:hAnsi="Times New Roman"/>
          <w:b/>
          <w:lang w:eastAsia="zh-CN"/>
        </w:rPr>
        <w:t>5. Кожен із співвласників має право:</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без додаткової оплати одержувати від управителя інформацію про ціну послуги з </w:t>
      </w:r>
      <w:r w:rsidRPr="002611D8">
        <w:rPr>
          <w:rFonts w:ascii="Times New Roman" w:hAnsi="Times New Roman"/>
          <w:lang w:eastAsia="zh-CN"/>
        </w:rPr>
        <w:lastRenderedPageBreak/>
        <w:t>управління, загальну вартість місячного платежу, структуру ціни, норми споживання та порядок її надання, а також про її споживчі властивості;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 перевірку кількості та якості послуги з управління у встановленому законодавством порядку;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без додаткової оплати отримувати інформацію про проведені управителем нарахування співвласнику плати за послугу з управління (зрозподілом за періодами та видами нарахувань) та отримані від нього платежі;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одержувати відповідно до законодавства пільги та субсидії на оплату послуги з управління;</w:t>
      </w:r>
    </w:p>
    <w:p w:rsidR="00621D8F"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інші права, що передбачені законодавством або прямо випливають із цього договору.</w:t>
      </w:r>
    </w:p>
    <w:p w:rsidR="004B1AF8" w:rsidRPr="002611D8" w:rsidRDefault="004B1AF8" w:rsidP="00621D8F">
      <w:pPr>
        <w:shd w:val="clear" w:color="auto" w:fill="FFFFFF"/>
        <w:suppressAutoHyphens/>
        <w:spacing w:after="150"/>
        <w:ind w:firstLine="567"/>
        <w:jc w:val="both"/>
        <w:rPr>
          <w:rFonts w:ascii="Times New Roman" w:hAnsi="Times New Roman"/>
          <w:lang w:eastAsia="zh-CN"/>
        </w:rPr>
      </w:pPr>
    </w:p>
    <w:p w:rsidR="00621D8F" w:rsidRPr="009835C2" w:rsidRDefault="00621D8F" w:rsidP="00621D8F">
      <w:pPr>
        <w:shd w:val="clear" w:color="auto" w:fill="FFFFFF"/>
        <w:suppressAutoHyphens/>
        <w:spacing w:after="150"/>
        <w:ind w:firstLine="567"/>
        <w:jc w:val="both"/>
        <w:rPr>
          <w:rFonts w:ascii="Times New Roman" w:hAnsi="Times New Roman"/>
          <w:b/>
          <w:lang w:eastAsia="zh-CN"/>
        </w:rPr>
      </w:pPr>
      <w:r w:rsidRPr="009835C2">
        <w:rPr>
          <w:rFonts w:ascii="Times New Roman" w:hAnsi="Times New Roman"/>
          <w:b/>
          <w:lang w:eastAsia="zh-CN"/>
        </w:rPr>
        <w:t>6. Кожен із співвласників зобов’язаний:</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своєчасно вживати заходів до усунення виявлених неполадок, пов’язаних з отриманням послуги з управління, що виникли з його вини;</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оплачувати управителеві надані послуги з управління в порядку, за ціною та у строки, встановлені цим договором;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дотримуватися правил безпеки, зокрема пожежної та газової, санітарних норм;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2611D8">
        <w:rPr>
          <w:rFonts w:ascii="Times New Roman" w:hAnsi="Times New Roman"/>
          <w:color w:val="000000"/>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2611D8">
        <w:rPr>
          <w:rFonts w:ascii="Times New Roman" w:hAnsi="Times New Roman"/>
          <w:lang w:eastAsia="zh-CN"/>
        </w:rPr>
        <w:t>;</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lastRenderedPageBreak/>
        <w:t>забезпечити своєчасну підготовку об’єктів, що перебувають у його власності, до експлуатації в осінньо-зимовий період;</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у разі несвоєчасного здійснення платежів за послугу з управління сплачувати пеню в розмірі, встановленому цим договором. Пеня </w:t>
      </w:r>
      <w:r>
        <w:rPr>
          <w:rFonts w:ascii="Times New Roman" w:hAnsi="Times New Roman"/>
          <w:lang w:eastAsia="zh-CN"/>
        </w:rPr>
        <w:t>вводиться з 1 травня 2019 року;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негайно повідомляти управителю про виявлені несправності спільного майна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протягом місяця з дня припинення дії цього договору здійснити остаточні розрахунки за отриману послугу з управління.</w:t>
      </w:r>
    </w:p>
    <w:p w:rsidR="00621D8F" w:rsidRPr="009835C2" w:rsidRDefault="00621D8F" w:rsidP="00621D8F">
      <w:pPr>
        <w:shd w:val="clear" w:color="auto" w:fill="FFFFFF"/>
        <w:suppressAutoHyphens/>
        <w:spacing w:after="150"/>
        <w:ind w:firstLine="567"/>
        <w:jc w:val="both"/>
        <w:rPr>
          <w:rFonts w:ascii="Times New Roman" w:hAnsi="Times New Roman"/>
          <w:b/>
          <w:lang w:eastAsia="zh-CN"/>
        </w:rPr>
      </w:pPr>
      <w:r w:rsidRPr="009835C2">
        <w:rPr>
          <w:rFonts w:ascii="Times New Roman" w:hAnsi="Times New Roman"/>
          <w:b/>
          <w:lang w:eastAsia="zh-CN"/>
        </w:rPr>
        <w:t>7. Управитель має право:</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вимагати від співвласників оплату наданої послуги з управління в порядку, за ціною та у строки, встановлені цим договором;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 випадках та порядку, передбачених договором, припинити/зупинити надання послуги з управління або оплати не в повному обсязі.</w:t>
      </w:r>
    </w:p>
    <w:p w:rsidR="00621D8F" w:rsidRPr="009835C2" w:rsidRDefault="00621D8F" w:rsidP="00621D8F">
      <w:pPr>
        <w:shd w:val="clear" w:color="auto" w:fill="FFFFFF"/>
        <w:suppressAutoHyphens/>
        <w:spacing w:after="150"/>
        <w:ind w:firstLine="567"/>
        <w:jc w:val="both"/>
        <w:rPr>
          <w:rFonts w:ascii="Times New Roman" w:hAnsi="Times New Roman"/>
          <w:b/>
          <w:lang w:eastAsia="zh-CN"/>
        </w:rPr>
      </w:pPr>
      <w:r w:rsidRPr="009835C2">
        <w:rPr>
          <w:rFonts w:ascii="Times New Roman" w:hAnsi="Times New Roman"/>
          <w:b/>
          <w:lang w:eastAsia="zh-CN"/>
        </w:rPr>
        <w:t>8. Управитель зобов’язаний:</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lastRenderedPageBreak/>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своєчасно проводити підготовку будинку до експлуатації в осінньо-зимовий період;</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розглядати в порядку та строки, визначені законом та цим договором, претензії та скарги співвласників;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вести і зберігати технічну та іншу встановлену законом та цим договором документацію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bookmarkStart w:id="2" w:name="_Hlk510041152"/>
      <w:r w:rsidRPr="002611D8">
        <w:rPr>
          <w:rFonts w:ascii="Times New Roman" w:hAnsi="Times New Roman"/>
          <w:lang w:eastAsia="zh-C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2"/>
      <w:r w:rsidRPr="002611D8">
        <w:rPr>
          <w:rFonts w:ascii="Times New Roman" w:hAnsi="Times New Roman"/>
          <w:lang w:eastAsia="zh-CN"/>
        </w:rPr>
        <w:t>.</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9. Управитель має інші права та обов’язки, що передбачені законом або прямо випливають з цього договору.</w:t>
      </w:r>
    </w:p>
    <w:p w:rsidR="00E831DB" w:rsidRDefault="00E831DB" w:rsidP="00621D8F">
      <w:pPr>
        <w:shd w:val="clear" w:color="auto" w:fill="FFFFFF"/>
        <w:suppressAutoHyphens/>
        <w:spacing w:before="360" w:after="240"/>
        <w:jc w:val="center"/>
        <w:rPr>
          <w:rFonts w:ascii="Times New Roman" w:hAnsi="Times New Roman"/>
          <w:b/>
          <w:lang w:eastAsia="zh-CN"/>
        </w:rPr>
      </w:pPr>
    </w:p>
    <w:p w:rsidR="00621D8F" w:rsidRPr="009835C2" w:rsidRDefault="00621D8F" w:rsidP="00621D8F">
      <w:pPr>
        <w:shd w:val="clear" w:color="auto" w:fill="FFFFFF"/>
        <w:suppressAutoHyphens/>
        <w:spacing w:before="360" w:after="240"/>
        <w:jc w:val="center"/>
        <w:rPr>
          <w:rFonts w:ascii="Times New Roman" w:hAnsi="Times New Roman"/>
          <w:b/>
          <w:lang w:eastAsia="zh-CN"/>
        </w:rPr>
      </w:pPr>
      <w:r w:rsidRPr="009835C2">
        <w:rPr>
          <w:rFonts w:ascii="Times New Roman" w:hAnsi="Times New Roman"/>
          <w:b/>
          <w:lang w:eastAsia="zh-CN"/>
        </w:rPr>
        <w:t>Ціна та порядок оплати послуги з управління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10. Ціна послуги з управління становить ______ гривень (в тому числі податок на </w:t>
      </w:r>
      <w:r w:rsidRPr="002611D8">
        <w:rPr>
          <w:rFonts w:ascii="Times New Roman" w:hAnsi="Times New Roman"/>
          <w:lang w:eastAsia="zh-CN"/>
        </w:rPr>
        <w:lastRenderedPageBreak/>
        <w:t>додану вартість, якщо управитель є його платником) на місяць за 1кв. метр загальної площі житлового або нежитлового приміщення у будинку та включає:</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bookmarkStart w:id="3" w:name="n178"/>
      <w:bookmarkEnd w:id="3"/>
      <w:r w:rsidRPr="002611D8">
        <w:rPr>
          <w:rFonts w:ascii="Times New Roman" w:hAnsi="Times New Roman"/>
          <w:lang w:eastAsia="zh-CN"/>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w:t>
      </w:r>
      <w:r>
        <w:rPr>
          <w:rFonts w:ascii="Times New Roman" w:hAnsi="Times New Roman"/>
          <w:lang w:eastAsia="zh-CN"/>
        </w:rPr>
        <w:t xml:space="preserve">а прибудинкової території (далі </w:t>
      </w:r>
      <w:r w:rsidRPr="00325BB2">
        <w:rPr>
          <w:rFonts w:ascii="Times New Roman" w:hAnsi="Times New Roman"/>
          <w:lang w:eastAsia="zh-CN"/>
        </w:rPr>
        <w:t>-</w:t>
      </w:r>
      <w:r w:rsidRPr="009835C2">
        <w:rPr>
          <w:rFonts w:ascii="Times New Roman" w:hAnsi="Times New Roman"/>
          <w:u w:val="single"/>
          <w:lang w:eastAsia="zh-CN"/>
        </w:rPr>
        <w:t>кошторис витрат</w:t>
      </w:r>
      <w:r w:rsidRPr="002611D8">
        <w:rPr>
          <w:rFonts w:ascii="Times New Roman" w:hAnsi="Times New Roman"/>
          <w:lang w:eastAsia="zh-CN"/>
        </w:rPr>
        <w:t xml:space="preserve">), що міститься </w:t>
      </w:r>
      <w:r w:rsidRPr="009835C2">
        <w:rPr>
          <w:rFonts w:ascii="Times New Roman" w:hAnsi="Times New Roman"/>
          <w:u w:val="single"/>
          <w:lang w:eastAsia="zh-CN"/>
        </w:rPr>
        <w:t>у додатку 5</w:t>
      </w:r>
      <w:r w:rsidRPr="002611D8">
        <w:rPr>
          <w:rFonts w:ascii="Times New Roman" w:hAnsi="Times New Roman"/>
          <w:lang w:eastAsia="zh-CN"/>
        </w:rPr>
        <w:t xml:space="preserve"> до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винагороду управителю в розмірі ______ гривень на місяць.</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бажанням співвласника оплата послуги з управління може здійснюватися шляхом внесення авансових платежів.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bookmarkStart w:id="4" w:name="_Hlk503995029"/>
      <w:r w:rsidRPr="002611D8">
        <w:rPr>
          <w:rFonts w:ascii="Times New Roman" w:hAnsi="Times New Roman"/>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621D8F" w:rsidRPr="009835C2" w:rsidRDefault="00621D8F" w:rsidP="00621D8F">
      <w:pPr>
        <w:shd w:val="clear" w:color="auto" w:fill="FFFFFF"/>
        <w:suppressAutoHyphens/>
        <w:spacing w:before="360" w:after="240"/>
        <w:jc w:val="center"/>
        <w:rPr>
          <w:rFonts w:ascii="Times New Roman" w:hAnsi="Times New Roman"/>
          <w:b/>
          <w:lang w:eastAsia="zh-CN"/>
        </w:rPr>
      </w:pPr>
      <w:bookmarkStart w:id="5" w:name="_Hlk504001541"/>
      <w:bookmarkEnd w:id="4"/>
      <w:r w:rsidRPr="009835C2">
        <w:rPr>
          <w:rFonts w:ascii="Times New Roman" w:hAnsi="Times New Roman"/>
          <w:b/>
          <w:lang w:eastAsia="zh-CN"/>
        </w:rPr>
        <w:t>Порядок доступу управителя до приміщень будинку</w:t>
      </w:r>
    </w:p>
    <w:bookmarkEnd w:id="5"/>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ліквідації та запобігання аваріям </w:t>
      </w:r>
      <w:r w:rsidRPr="00325BB2">
        <w:rPr>
          <w:rFonts w:ascii="Times New Roman" w:hAnsi="Times New Roman"/>
          <w:lang w:eastAsia="zh-CN"/>
        </w:rPr>
        <w:t>-</w:t>
      </w:r>
      <w:r w:rsidRPr="002611D8">
        <w:rPr>
          <w:rFonts w:ascii="Times New Roman" w:hAnsi="Times New Roman"/>
          <w:lang w:eastAsia="zh-CN"/>
        </w:rPr>
        <w:t xml:space="preserve"> цілодобово;</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color w:val="000000"/>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2611D8">
        <w:rPr>
          <w:rFonts w:ascii="Times New Roman" w:hAnsi="Times New Roman"/>
          <w:lang w:eastAsia="zh-CN"/>
        </w:rPr>
        <w:t xml:space="preserve"> в робочі дні з ____ до ____ години.</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621D8F" w:rsidRPr="009835C2" w:rsidRDefault="00621D8F" w:rsidP="00621D8F">
      <w:pPr>
        <w:shd w:val="clear" w:color="auto" w:fill="FFFFFF"/>
        <w:suppressAutoHyphens/>
        <w:spacing w:before="240" w:after="240"/>
        <w:ind w:firstLine="567"/>
        <w:jc w:val="center"/>
        <w:rPr>
          <w:rFonts w:ascii="Times New Roman" w:hAnsi="Times New Roman"/>
          <w:b/>
          <w:lang w:eastAsia="zh-CN"/>
        </w:rPr>
      </w:pPr>
      <w:r w:rsidRPr="009835C2">
        <w:rPr>
          <w:rFonts w:ascii="Times New Roman" w:hAnsi="Times New Roman"/>
          <w:b/>
          <w:lang w:eastAsia="zh-CN"/>
        </w:rPr>
        <w:t>Порядок взаємного інформування сторін</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15. </w:t>
      </w:r>
      <w:bookmarkStart w:id="6" w:name="_Hlk509870105"/>
      <w:r w:rsidRPr="002611D8">
        <w:rPr>
          <w:rFonts w:ascii="Times New Roman" w:hAnsi="Times New Roman"/>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6"/>
    </w:p>
    <w:p w:rsidR="00621D8F" w:rsidRPr="002611D8" w:rsidRDefault="00621D8F" w:rsidP="00621D8F">
      <w:pPr>
        <w:suppressAutoHyphens/>
        <w:spacing w:after="150"/>
        <w:ind w:left="630"/>
        <w:jc w:val="both"/>
        <w:rPr>
          <w:rFonts w:ascii="Times New Roman" w:hAnsi="Times New Roman"/>
          <w:lang w:eastAsia="zh-CN"/>
        </w:rPr>
      </w:pPr>
      <w:r w:rsidRPr="002611D8">
        <w:rPr>
          <w:rFonts w:ascii="Times New Roman" w:hAnsi="Times New Roman"/>
          <w:lang w:eastAsia="zh-CN"/>
        </w:rPr>
        <w:t>_________________________________;</w:t>
      </w:r>
    </w:p>
    <w:p w:rsidR="00621D8F" w:rsidRPr="002611D8" w:rsidRDefault="00621D8F" w:rsidP="00621D8F">
      <w:pPr>
        <w:suppressAutoHyphens/>
        <w:spacing w:after="150"/>
        <w:ind w:left="630"/>
        <w:jc w:val="both"/>
        <w:rPr>
          <w:rFonts w:ascii="Times New Roman" w:hAnsi="Times New Roman"/>
          <w:lang w:eastAsia="zh-CN"/>
        </w:rPr>
      </w:pPr>
      <w:r w:rsidRPr="002611D8">
        <w:rPr>
          <w:rFonts w:ascii="Times New Roman" w:hAnsi="Times New Roman"/>
          <w:lang w:eastAsia="zh-CN"/>
        </w:rPr>
        <w:t>_________________________________.</w:t>
      </w:r>
    </w:p>
    <w:p w:rsidR="00621D8F" w:rsidRPr="002611D8" w:rsidRDefault="00621D8F" w:rsidP="00621D8F">
      <w:pPr>
        <w:spacing w:before="240"/>
        <w:ind w:firstLine="630"/>
        <w:jc w:val="both"/>
        <w:rPr>
          <w:rFonts w:ascii="Times New Roman" w:hAnsi="Times New Roman"/>
        </w:rPr>
      </w:pPr>
      <w:bookmarkStart w:id="7" w:name="_Hlk509870245"/>
      <w:r w:rsidRPr="002611D8">
        <w:rPr>
          <w:rFonts w:ascii="Times New Roman" w:hAnsi="Times New Roman"/>
        </w:rPr>
        <w:t>Під час розміщення інформаційних матеріалів управитель враховує вимоги законодавства про захист персональних даних.</w:t>
      </w:r>
    </w:p>
    <w:bookmarkEnd w:id="7"/>
    <w:p w:rsidR="00621D8F" w:rsidRPr="002611D8" w:rsidRDefault="00621D8F" w:rsidP="00621D8F">
      <w:pPr>
        <w:shd w:val="clear" w:color="auto" w:fill="FFFFFF"/>
        <w:suppressAutoHyphens/>
        <w:spacing w:before="240" w:after="150"/>
        <w:ind w:firstLine="567"/>
        <w:jc w:val="both"/>
        <w:rPr>
          <w:rFonts w:ascii="Times New Roman" w:hAnsi="Times New Roman"/>
          <w:lang w:eastAsia="zh-CN"/>
        </w:rPr>
      </w:pPr>
      <w:r w:rsidRPr="002611D8">
        <w:rPr>
          <w:rFonts w:ascii="Times New Roman" w:hAnsi="Times New Roman"/>
          <w:lang w:eastAsia="zh-CN"/>
        </w:rPr>
        <w:t xml:space="preserve">16. Кожен із співвласників повідомляє управителю інформацію, пов’язану з </w:t>
      </w:r>
      <w:r w:rsidRPr="002611D8">
        <w:rPr>
          <w:rFonts w:ascii="Times New Roman" w:hAnsi="Times New Roman"/>
          <w:lang w:eastAsia="zh-CN"/>
        </w:rPr>
        <w:lastRenderedPageBreak/>
        <w:t>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усного звернення до управителя або його представника на особистому прийомі чи по телефону;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письмового звернення (особистого звернення, надсилання поштового відправлення);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електронного звернення на офіційну електронну адресу управителя.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621D8F" w:rsidRPr="009835C2" w:rsidRDefault="00621D8F" w:rsidP="00621D8F">
      <w:pPr>
        <w:shd w:val="clear" w:color="auto" w:fill="FFFFFF"/>
        <w:suppressAutoHyphens/>
        <w:spacing w:before="240" w:after="240"/>
        <w:jc w:val="center"/>
        <w:rPr>
          <w:rFonts w:ascii="Times New Roman" w:hAnsi="Times New Roman"/>
          <w:b/>
          <w:lang w:eastAsia="zh-CN"/>
        </w:rPr>
      </w:pPr>
      <w:r w:rsidRPr="009835C2">
        <w:rPr>
          <w:rFonts w:ascii="Times New Roman" w:hAnsi="Times New Roman"/>
          <w:b/>
          <w:lang w:eastAsia="zh-CN"/>
        </w:rPr>
        <w:t>Відповідальність сторін</w:t>
      </w:r>
    </w:p>
    <w:p w:rsidR="00621D8F" w:rsidRPr="009835C2" w:rsidRDefault="00621D8F" w:rsidP="00621D8F">
      <w:pPr>
        <w:shd w:val="clear" w:color="auto" w:fill="FFFFFF"/>
        <w:suppressAutoHyphens/>
        <w:spacing w:after="150"/>
        <w:ind w:firstLine="567"/>
        <w:jc w:val="both"/>
        <w:rPr>
          <w:rFonts w:ascii="Times New Roman" w:hAnsi="Times New Roman"/>
          <w:b/>
          <w:lang w:eastAsia="zh-CN"/>
        </w:rPr>
      </w:pPr>
      <w:r w:rsidRPr="009835C2">
        <w:rPr>
          <w:rFonts w:ascii="Times New Roman" w:hAnsi="Times New Roman"/>
          <w:b/>
          <w:lang w:eastAsia="zh-CN"/>
        </w:rPr>
        <w:t>19. Управитель несе відповідальність:</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невиконання та/або неналежне виконання умов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шкоду, заподіяну третім особам внаслідок невиконання або неналежного виконання ним своїх обов’язків.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За результатами перевірки якості послуги з управління складається акт-претензія, який підписується співвласником та управителем.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lastRenderedPageBreak/>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621D8F" w:rsidRPr="00141B87"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w:t>
      </w:r>
      <w:r w:rsidRPr="00141B87">
        <w:rPr>
          <w:rFonts w:ascii="Times New Roman" w:hAnsi="Times New Roman"/>
          <w:lang w:eastAsia="zh-CN"/>
        </w:rPr>
        <w:t>_____ відсотка суми здійсненого перерахунку вартості послуги у такому порядку____________________________________________</w:t>
      </w:r>
      <w:r w:rsidR="00141B87">
        <w:rPr>
          <w:rFonts w:ascii="Times New Roman" w:hAnsi="Times New Roman"/>
          <w:lang w:eastAsia="zh-CN"/>
        </w:rPr>
        <w:t>_______________________</w:t>
      </w:r>
    </w:p>
    <w:p w:rsidR="00621D8F" w:rsidRPr="002611D8" w:rsidRDefault="00621D8F" w:rsidP="00621D8F">
      <w:pPr>
        <w:shd w:val="clear" w:color="auto" w:fill="FFFFFF"/>
        <w:suppressAutoHyphens/>
        <w:spacing w:after="150"/>
        <w:jc w:val="both"/>
        <w:rPr>
          <w:rFonts w:ascii="Times New Roman" w:hAnsi="Times New Roman"/>
          <w:lang w:eastAsia="zh-CN"/>
        </w:rPr>
      </w:pPr>
      <w:r w:rsidRPr="00141B87">
        <w:rPr>
          <w:rFonts w:ascii="Times New Roman" w:hAnsi="Times New Roman"/>
          <w:lang w:eastAsia="zh-CN"/>
        </w:rPr>
        <w:t>_________________________________________________________________.</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24. За несвоєчасне та/або не в повному обсязі внесення плати за послугу з управління співвласники спла</w:t>
      </w:r>
      <w:r>
        <w:rPr>
          <w:rFonts w:ascii="Times New Roman" w:hAnsi="Times New Roman"/>
          <w:lang w:eastAsia="zh-CN"/>
        </w:rPr>
        <w:t xml:space="preserve">чують управителю пеню в розмірі </w:t>
      </w:r>
      <w:r w:rsidRPr="00141B87">
        <w:rPr>
          <w:rFonts w:ascii="Times New Roman" w:hAnsi="Times New Roman"/>
          <w:lang w:eastAsia="zh-CN"/>
        </w:rPr>
        <w:t>______</w:t>
      </w:r>
      <w:r w:rsidRPr="002611D8">
        <w:rPr>
          <w:rFonts w:ascii="Times New Roman" w:hAnsi="Times New Roman"/>
          <w:lang w:eastAsia="zh-CN"/>
        </w:rPr>
        <w:t xml:space="preserve">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rPr>
      </w:pPr>
      <w:r w:rsidRPr="002611D8">
        <w:rPr>
          <w:rFonts w:ascii="Times New Roman" w:hAnsi="Times New Roman"/>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2611D8">
        <w:rPr>
          <w:rFonts w:ascii="Times New Roman" w:hAnsi="Times New Roman"/>
        </w:rPr>
        <w:t>співвласника заборгованості з оплати праці, підтвердженої належним чином.</w:t>
      </w:r>
    </w:p>
    <w:p w:rsidR="00621D8F" w:rsidRPr="009835C2" w:rsidRDefault="00621D8F" w:rsidP="00621D8F">
      <w:pPr>
        <w:keepNext/>
        <w:keepLines/>
        <w:spacing w:before="240" w:after="240"/>
        <w:jc w:val="center"/>
        <w:rPr>
          <w:rFonts w:ascii="Times New Roman" w:hAnsi="Times New Roman"/>
          <w:b/>
        </w:rPr>
      </w:pPr>
      <w:r w:rsidRPr="009835C2">
        <w:rPr>
          <w:rFonts w:ascii="Times New Roman" w:hAnsi="Times New Roman"/>
          <w:b/>
        </w:rPr>
        <w:t>Порядок та умови внесення змін до договору</w:t>
      </w:r>
    </w:p>
    <w:p w:rsidR="00621D8F" w:rsidRPr="002611D8" w:rsidRDefault="00621D8F" w:rsidP="00621D8F">
      <w:pPr>
        <w:spacing w:after="240"/>
        <w:ind w:firstLine="709"/>
        <w:jc w:val="both"/>
        <w:rPr>
          <w:rFonts w:ascii="Times New Roman" w:hAnsi="Times New Roman"/>
        </w:rPr>
      </w:pPr>
      <w:r w:rsidRPr="002611D8">
        <w:rPr>
          <w:rFonts w:ascii="Times New Roman" w:hAnsi="Times New Roman"/>
        </w:rPr>
        <w:t>25. Внесення змін до умов цього договору здійснюється шляхом укладення сторонами додаткової угоди, якщо інше не передбачено цим договором.</w:t>
      </w:r>
    </w:p>
    <w:p w:rsidR="00621D8F" w:rsidRPr="002611D8" w:rsidRDefault="00621D8F" w:rsidP="00621D8F">
      <w:pPr>
        <w:spacing w:after="240"/>
        <w:ind w:firstLine="709"/>
        <w:jc w:val="both"/>
        <w:rPr>
          <w:rFonts w:ascii="Times New Roman" w:hAnsi="Times New Roman"/>
        </w:rPr>
      </w:pPr>
      <w:r w:rsidRPr="002611D8">
        <w:rPr>
          <w:rFonts w:ascii="Times New Roman" w:hAnsi="Times New Roman"/>
        </w:rPr>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621D8F" w:rsidRPr="002611D8" w:rsidRDefault="00621D8F" w:rsidP="00621D8F">
      <w:pPr>
        <w:spacing w:after="240"/>
        <w:ind w:firstLine="709"/>
        <w:jc w:val="both"/>
        <w:rPr>
          <w:rFonts w:ascii="Times New Roman" w:hAnsi="Times New Roman"/>
        </w:rPr>
      </w:pPr>
      <w:r w:rsidRPr="002611D8">
        <w:rPr>
          <w:rFonts w:ascii="Times New Roman" w:hAnsi="Times New Roman"/>
        </w:rPr>
        <w:t xml:space="preserve">27. У разі зміни організаційно-правової форми, найменування та/або інших реквізитів однієї із сторін договору </w:t>
      </w:r>
      <w:r w:rsidRPr="003D59FA">
        <w:rPr>
          <w:rFonts w:ascii="Times New Roman" w:hAnsi="Times New Roman"/>
        </w:rPr>
        <w:t>-</w:t>
      </w:r>
      <w:r w:rsidRPr="002611D8">
        <w:rPr>
          <w:rFonts w:ascii="Times New Roman" w:hAnsi="Times New Roman"/>
        </w:rPr>
        <w:t xml:space="preserve"> юридичної особи остання письмово </w:t>
      </w:r>
      <w:r w:rsidRPr="00141B87">
        <w:rPr>
          <w:rFonts w:ascii="Times New Roman" w:hAnsi="Times New Roman"/>
        </w:rPr>
        <w:t>повідомляє</w:t>
      </w:r>
      <w:r w:rsidRPr="002611D8">
        <w:rPr>
          <w:rFonts w:ascii="Times New Roman" w:hAnsi="Times New Roman"/>
        </w:rPr>
        <w:t xml:space="preserve"> іншій стороні у семиденний строк з дати настання змін у письмовому вигляді.</w:t>
      </w:r>
    </w:p>
    <w:p w:rsidR="00621D8F" w:rsidRDefault="009835C2" w:rsidP="00621D8F">
      <w:pPr>
        <w:jc w:val="center"/>
        <w:rPr>
          <w:rFonts w:ascii="Times New Roman" w:hAnsi="Times New Roman"/>
          <w:b/>
          <w:lang w:val="uk-UA"/>
        </w:rPr>
      </w:pPr>
      <w:r w:rsidRPr="00141B87">
        <w:rPr>
          <w:rFonts w:ascii="Times New Roman" w:hAnsi="Times New Roman"/>
          <w:b/>
          <w:lang w:val="uk-UA"/>
        </w:rPr>
        <w:t>Обставини непереборної сили (ф</w:t>
      </w:r>
      <w:r w:rsidR="00621D8F" w:rsidRPr="00141B87">
        <w:rPr>
          <w:rFonts w:ascii="Times New Roman" w:hAnsi="Times New Roman"/>
          <w:b/>
        </w:rPr>
        <w:t>орс-мажорні обставини</w:t>
      </w:r>
      <w:r w:rsidRPr="00141B87">
        <w:rPr>
          <w:rFonts w:ascii="Times New Roman" w:hAnsi="Times New Roman"/>
          <w:b/>
          <w:lang w:val="uk-UA"/>
        </w:rPr>
        <w:t>)</w:t>
      </w:r>
    </w:p>
    <w:p w:rsidR="00141B87" w:rsidRPr="00141B87" w:rsidRDefault="00141B87" w:rsidP="00621D8F">
      <w:pPr>
        <w:jc w:val="center"/>
        <w:rPr>
          <w:rFonts w:ascii="Times New Roman" w:hAnsi="Times New Roman"/>
          <w:b/>
          <w:lang w:val="uk-UA"/>
        </w:rPr>
      </w:pPr>
    </w:p>
    <w:p w:rsidR="00621D8F" w:rsidRPr="002611D8" w:rsidRDefault="00621D8F" w:rsidP="00621D8F">
      <w:pPr>
        <w:spacing w:after="240"/>
        <w:ind w:firstLine="709"/>
        <w:jc w:val="both"/>
        <w:rPr>
          <w:rFonts w:ascii="Times New Roman" w:hAnsi="Times New Roman"/>
        </w:rPr>
      </w:pPr>
      <w:r w:rsidRPr="002611D8">
        <w:rPr>
          <w:rFonts w:ascii="Times New Roman" w:hAnsi="Times New Roman"/>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621D8F" w:rsidRPr="002611D8" w:rsidRDefault="00621D8F" w:rsidP="00621D8F">
      <w:pPr>
        <w:spacing w:after="240"/>
        <w:ind w:firstLine="709"/>
        <w:jc w:val="both"/>
        <w:rPr>
          <w:rFonts w:ascii="Times New Roman" w:hAnsi="Times New Roman"/>
        </w:rPr>
      </w:pPr>
      <w:r w:rsidRPr="002611D8">
        <w:rPr>
          <w:rFonts w:ascii="Times New Roman" w:hAnsi="Times New Roman"/>
        </w:rPr>
        <w:lastRenderedPageBreak/>
        <w:t xml:space="preserve">29. Під </w:t>
      </w:r>
      <w:r w:rsidR="009835C2">
        <w:rPr>
          <w:rFonts w:ascii="Times New Roman" w:hAnsi="Times New Roman"/>
          <w:lang w:val="uk-UA"/>
        </w:rPr>
        <w:t>обставиними непереборної сили (</w:t>
      </w:r>
      <w:r w:rsidRPr="002611D8">
        <w:rPr>
          <w:rFonts w:ascii="Times New Roman" w:hAnsi="Times New Roman"/>
        </w:rPr>
        <w:t>форс-мажорними</w:t>
      </w:r>
      <w:r w:rsidR="009835C2">
        <w:rPr>
          <w:rFonts w:ascii="Times New Roman" w:hAnsi="Times New Roman"/>
          <w:lang w:val="uk-UA"/>
        </w:rPr>
        <w:t>)</w:t>
      </w:r>
      <w:r w:rsidRPr="002611D8">
        <w:rPr>
          <w:rFonts w:ascii="Times New Roman" w:hAnsi="Times New Roman"/>
        </w:rPr>
        <w:t xml:space="preserve">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621D8F" w:rsidRPr="009835C2" w:rsidRDefault="00621D8F" w:rsidP="00621D8F">
      <w:pPr>
        <w:keepNext/>
        <w:keepLines/>
        <w:spacing w:before="120" w:after="240"/>
        <w:jc w:val="center"/>
        <w:rPr>
          <w:rFonts w:ascii="Times New Roman" w:hAnsi="Times New Roman"/>
          <w:b/>
        </w:rPr>
      </w:pPr>
      <w:r w:rsidRPr="009835C2">
        <w:rPr>
          <w:rFonts w:ascii="Times New Roman" w:hAnsi="Times New Roman"/>
          <w:b/>
        </w:rPr>
        <w:t xml:space="preserve">Строк дії, порядок і умови продовження дії </w:t>
      </w:r>
      <w:r w:rsidRPr="009835C2">
        <w:rPr>
          <w:rFonts w:ascii="Times New Roman" w:hAnsi="Times New Roman"/>
          <w:b/>
        </w:rPr>
        <w:br/>
        <w:t>та розірвання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30. Цей договір набирає чинності з ___ _____________ 20___ р.</w:t>
      </w:r>
      <w:r w:rsidR="009835C2">
        <w:rPr>
          <w:rFonts w:ascii="Times New Roman" w:hAnsi="Times New Roman"/>
          <w:lang w:val="uk-UA" w:eastAsia="zh-CN"/>
        </w:rPr>
        <w:t>,</w:t>
      </w:r>
      <w:r w:rsidRPr="002611D8">
        <w:rPr>
          <w:rFonts w:ascii="Times New Roman" w:hAnsi="Times New Roman"/>
          <w:lang w:eastAsia="zh-CN"/>
        </w:rPr>
        <w:t xml:space="preserve"> укладається строком на один рік</w:t>
      </w:r>
      <w:r w:rsidR="009835C2">
        <w:rPr>
          <w:rFonts w:ascii="Times New Roman" w:hAnsi="Times New Roman"/>
          <w:lang w:val="uk-UA" w:eastAsia="zh-CN"/>
        </w:rPr>
        <w:t>, та діє до __________________20__р.</w:t>
      </w:r>
      <w:r w:rsidRPr="002611D8">
        <w:rPr>
          <w:rFonts w:ascii="Times New Roman" w:hAnsi="Times New Roman"/>
          <w:lang w:eastAsia="zh-CN"/>
        </w:rPr>
        <w:t>.</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32. Дія цього договору припиняється: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достроково за згодою сторін або за рішенням суду в разі невиконання управителем та/або співвласниками вимог цього договору;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у разі смерті фізичної особи </w:t>
      </w:r>
      <w:r w:rsidRPr="00DF2190">
        <w:rPr>
          <w:rFonts w:ascii="Times New Roman" w:hAnsi="Times New Roman"/>
          <w:lang w:eastAsia="zh-CN"/>
        </w:rPr>
        <w:t>-</w:t>
      </w:r>
      <w:r w:rsidRPr="002611D8">
        <w:rPr>
          <w:rFonts w:ascii="Times New Roman" w:hAnsi="Times New Roman"/>
          <w:lang w:eastAsia="zh-CN"/>
        </w:rPr>
        <w:t xml:space="preserve"> підприємця, який є управителем;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у разі прийняття рішення про ліквідацію управителя або визнання його банкрутом;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в інших випадках, передбачених законом.</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наявну технічну документацію на такий будинок;</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 xml:space="preserve">інформацію про виникнення аварійних ситуацій і технічних несправностей у </w:t>
      </w:r>
      <w:r w:rsidRPr="002611D8">
        <w:rPr>
          <w:rFonts w:ascii="Times New Roman" w:hAnsi="Times New Roman"/>
          <w:lang w:eastAsia="zh-CN"/>
        </w:rPr>
        <w:lastRenderedPageBreak/>
        <w:t>розрізі конструктивних елементів та інженерних систем за строк дії договору, але не більше трьох останніх років;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621D8F" w:rsidRPr="002611D8" w:rsidRDefault="00621D8F" w:rsidP="00621D8F">
      <w:pPr>
        <w:shd w:val="clear" w:color="auto" w:fill="FFFFFF"/>
        <w:suppressAutoHyphens/>
        <w:spacing w:after="150"/>
        <w:ind w:firstLine="567"/>
        <w:jc w:val="both"/>
        <w:rPr>
          <w:rFonts w:ascii="Times New Roman" w:hAnsi="Times New Roman"/>
          <w:lang w:eastAsia="zh-CN"/>
        </w:rPr>
      </w:pPr>
      <w:r w:rsidRPr="002611D8">
        <w:rPr>
          <w:rFonts w:ascii="Times New Roman" w:hAnsi="Times New Roman"/>
          <w:lang w:eastAsia="zh-CN"/>
        </w:rPr>
        <w:t>майно, передане управителю будинку за рішенням співвласників.</w:t>
      </w:r>
    </w:p>
    <w:p w:rsidR="00621D8F" w:rsidRPr="009835C2" w:rsidRDefault="00621D8F" w:rsidP="00621D8F">
      <w:pPr>
        <w:keepNext/>
        <w:keepLines/>
        <w:spacing w:before="240" w:after="240"/>
        <w:jc w:val="center"/>
        <w:rPr>
          <w:rFonts w:ascii="Times New Roman" w:hAnsi="Times New Roman"/>
          <w:b/>
        </w:rPr>
      </w:pPr>
      <w:r w:rsidRPr="009835C2">
        <w:rPr>
          <w:rFonts w:ascii="Times New Roman" w:hAnsi="Times New Roman"/>
          <w:b/>
        </w:rPr>
        <w:t>Прикінцеві положення</w:t>
      </w:r>
    </w:p>
    <w:p w:rsidR="00621D8F" w:rsidRPr="002611D8" w:rsidRDefault="00621D8F" w:rsidP="00621D8F">
      <w:pPr>
        <w:spacing w:before="120"/>
        <w:ind w:firstLine="567"/>
        <w:jc w:val="both"/>
        <w:rPr>
          <w:rFonts w:ascii="Times New Roman" w:hAnsi="Times New Roman"/>
        </w:rPr>
      </w:pPr>
      <w:r w:rsidRPr="002611D8">
        <w:rPr>
          <w:rFonts w:ascii="Times New Roman" w:hAnsi="Times New Roman"/>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rsidR="00621D8F" w:rsidRPr="002611D8" w:rsidRDefault="00621D8F" w:rsidP="00621D8F">
      <w:pPr>
        <w:shd w:val="clear" w:color="auto" w:fill="FFFFFF"/>
        <w:suppressAutoHyphens/>
        <w:spacing w:before="120"/>
        <w:ind w:firstLine="567"/>
        <w:jc w:val="both"/>
        <w:rPr>
          <w:rFonts w:ascii="Times New Roman" w:hAnsi="Times New Roman"/>
          <w:lang w:eastAsia="zh-CN"/>
        </w:rPr>
      </w:pPr>
      <w:r w:rsidRPr="002611D8">
        <w:rPr>
          <w:rFonts w:ascii="Times New Roman" w:hAnsi="Times New Roman"/>
          <w:lang w:eastAsia="zh-CN"/>
        </w:rPr>
        <w:t xml:space="preserve">37. Цей договір складено у двох примірниках, які мають однакову юридичну силу. Один примірник цього договору зберігається в управителя, другий </w:t>
      </w:r>
      <w:r w:rsidRPr="00DF2190">
        <w:rPr>
          <w:rFonts w:ascii="Times New Roman" w:hAnsi="Times New Roman"/>
          <w:lang w:eastAsia="zh-CN"/>
        </w:rPr>
        <w:t>-</w:t>
      </w:r>
      <w:r w:rsidRPr="002611D8">
        <w:rPr>
          <w:rFonts w:ascii="Times New Roman" w:hAnsi="Times New Roman"/>
          <w:lang w:eastAsia="zh-CN"/>
        </w:rPr>
        <w:t xml:space="preserve"> у _____________________</w:t>
      </w:r>
      <w:r w:rsidRPr="00DF2190">
        <w:rPr>
          <w:rFonts w:ascii="Times New Roman" w:hAnsi="Times New Roman"/>
          <w:lang w:eastAsia="zh-CN"/>
        </w:rPr>
        <w:t>_____________________</w:t>
      </w:r>
      <w:r w:rsidRPr="002611D8">
        <w:rPr>
          <w:rFonts w:ascii="Times New Roman" w:hAnsi="Times New Roman"/>
          <w:lang w:eastAsia="zh-CN"/>
        </w:rPr>
        <w:t>_________________________________.</w:t>
      </w:r>
    </w:p>
    <w:p w:rsidR="00621D8F" w:rsidRPr="00DF2190" w:rsidRDefault="00621D8F" w:rsidP="00621D8F">
      <w:pPr>
        <w:shd w:val="clear" w:color="auto" w:fill="FFFFFF"/>
        <w:suppressAutoHyphens/>
        <w:ind w:left="1418"/>
        <w:jc w:val="center"/>
        <w:rPr>
          <w:rFonts w:ascii="Times New Roman" w:hAnsi="Times New Roman"/>
          <w:sz w:val="16"/>
          <w:szCs w:val="16"/>
          <w:lang w:eastAsia="zh-CN"/>
        </w:rPr>
      </w:pPr>
      <w:r w:rsidRPr="00DF2190">
        <w:rPr>
          <w:rFonts w:ascii="Times New Roman" w:hAnsi="Times New Roman"/>
          <w:sz w:val="16"/>
          <w:szCs w:val="16"/>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rsidR="00621D8F" w:rsidRPr="002611D8" w:rsidRDefault="00621D8F" w:rsidP="00621D8F">
      <w:pPr>
        <w:shd w:val="clear" w:color="auto" w:fill="FFFFFF"/>
        <w:suppressAutoHyphens/>
        <w:spacing w:before="120"/>
        <w:ind w:firstLine="567"/>
        <w:jc w:val="both"/>
        <w:rPr>
          <w:rFonts w:ascii="Times New Roman" w:hAnsi="Times New Roman"/>
          <w:lang w:eastAsia="zh-CN"/>
        </w:rPr>
      </w:pPr>
      <w:r w:rsidRPr="002611D8">
        <w:rPr>
          <w:rFonts w:ascii="Times New Roman" w:hAnsi="Times New Roman"/>
          <w:lang w:eastAsia="zh-CN"/>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39. Цей договір має додатки, що є невід’ємною його частиною:</w:t>
      </w:r>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додаток 1 “Список співвласників і площа квартир та приміщень, що перебувають у їх власності”;</w:t>
      </w:r>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додаток 2 “Загальні відомості про будинок”;</w:t>
      </w:r>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додаток 3 “Акт приймання-передачі технічної документації на будинок”;</w:t>
      </w:r>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 xml:space="preserve">додаток 4 </w:t>
      </w:r>
      <w:bookmarkStart w:id="8" w:name="_Hlk503999717"/>
      <w:r w:rsidRPr="00CA0CC9">
        <w:rPr>
          <w:rFonts w:ascii="Times New Roman" w:hAnsi="Times New Roman"/>
          <w:b/>
          <w:lang w:eastAsia="zh-CN"/>
        </w:rPr>
        <w:t>“</w:t>
      </w:r>
      <w:r w:rsidRPr="00CA0CC9">
        <w:rPr>
          <w:rFonts w:ascii="Times New Roman" w:hAnsi="Times New Roman"/>
          <w:b/>
          <w:bCs/>
          <w:lang w:eastAsia="zh-CN"/>
        </w:rPr>
        <w:t>Вимоги до якості послуги з управління будинком”</w:t>
      </w:r>
      <w:r w:rsidRPr="00CA0CC9">
        <w:rPr>
          <w:rFonts w:ascii="Times New Roman" w:hAnsi="Times New Roman"/>
          <w:b/>
          <w:lang w:eastAsia="zh-CN"/>
        </w:rPr>
        <w:t>;</w:t>
      </w:r>
      <w:bookmarkEnd w:id="8"/>
    </w:p>
    <w:p w:rsidR="00621D8F" w:rsidRPr="00CA0CC9" w:rsidRDefault="00621D8F" w:rsidP="00621D8F">
      <w:pPr>
        <w:shd w:val="clear" w:color="auto" w:fill="FFFFFF"/>
        <w:suppressAutoHyphens/>
        <w:spacing w:before="120"/>
        <w:ind w:firstLine="567"/>
        <w:jc w:val="both"/>
        <w:rPr>
          <w:rFonts w:ascii="Times New Roman" w:hAnsi="Times New Roman"/>
          <w:b/>
          <w:lang w:eastAsia="zh-CN"/>
        </w:rPr>
      </w:pPr>
      <w:r w:rsidRPr="00CA0CC9">
        <w:rPr>
          <w:rFonts w:ascii="Times New Roman" w:hAnsi="Times New Roman"/>
          <w:b/>
          <w:lang w:eastAsia="zh-CN"/>
        </w:rPr>
        <w:t>додаток 5 “Кошторис витрат на утримання будинку та прибудинкової території”.</w:t>
      </w:r>
    </w:p>
    <w:p w:rsidR="00621D8F" w:rsidRPr="00CA0CC9"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rPr>
      </w:pPr>
      <w:r w:rsidRPr="00CA0CC9">
        <w:rPr>
          <w:rFonts w:ascii="Times New Roman" w:hAnsi="Times New Roman"/>
          <w:b/>
        </w:rPr>
        <w:t>Інші умови</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rPr>
      </w:pPr>
      <w:r w:rsidRPr="002611D8">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lang w:val="en-US"/>
        </w:rPr>
        <w:t>________________________________________</w:t>
      </w:r>
      <w:r w:rsidRPr="002611D8">
        <w:rPr>
          <w:rFonts w:ascii="Times New Roman" w:hAnsi="Times New Roman"/>
        </w:rPr>
        <w:t>_____________</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rPr>
      </w:pP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621D8F" w:rsidRPr="002611D8" w:rsidTr="003A4A8F">
        <w:trPr>
          <w:trHeight w:val="313"/>
        </w:trPr>
        <w:tc>
          <w:tcPr>
            <w:tcW w:w="4405" w:type="dxa"/>
            <w:tcMar>
              <w:top w:w="0" w:type="dxa"/>
              <w:left w:w="0" w:type="dxa"/>
              <w:bottom w:w="0" w:type="dxa"/>
              <w:right w:w="0" w:type="dxa"/>
            </w:tcMar>
            <w:hideMark/>
          </w:tcPr>
          <w:p w:rsidR="00621D8F" w:rsidRPr="002611D8" w:rsidRDefault="00621D8F" w:rsidP="003A4A8F">
            <w:pPr>
              <w:shd w:val="clear" w:color="auto" w:fill="FFFFFF"/>
              <w:suppressAutoHyphens/>
              <w:spacing w:after="150"/>
              <w:jc w:val="both"/>
              <w:rPr>
                <w:rFonts w:ascii="Times New Roman" w:hAnsi="Times New Roman"/>
                <w:lang w:eastAsia="zh-CN"/>
              </w:rPr>
            </w:pPr>
            <w:r w:rsidRPr="002611D8">
              <w:rPr>
                <w:rFonts w:ascii="Times New Roman" w:hAnsi="Times New Roman"/>
                <w:lang w:eastAsia="zh-CN"/>
              </w:rPr>
              <w:t>Від управителя</w:t>
            </w:r>
          </w:p>
        </w:tc>
        <w:tc>
          <w:tcPr>
            <w:tcW w:w="426" w:type="dxa"/>
            <w:tcMar>
              <w:top w:w="0" w:type="dxa"/>
              <w:left w:w="0" w:type="dxa"/>
              <w:bottom w:w="0" w:type="dxa"/>
              <w:right w:w="0" w:type="dxa"/>
            </w:tcMar>
          </w:tcPr>
          <w:p w:rsidR="00621D8F" w:rsidRPr="002611D8" w:rsidRDefault="00621D8F" w:rsidP="003A4A8F">
            <w:pPr>
              <w:shd w:val="clear" w:color="auto" w:fill="FFFFFF"/>
              <w:suppressAutoHyphens/>
              <w:snapToGrid w:val="0"/>
              <w:spacing w:after="150"/>
              <w:jc w:val="both"/>
              <w:rPr>
                <w:rFonts w:ascii="Times New Roman" w:hAnsi="Times New Roman"/>
                <w:lang w:eastAsia="zh-CN"/>
              </w:rPr>
            </w:pPr>
          </w:p>
        </w:tc>
        <w:tc>
          <w:tcPr>
            <w:tcW w:w="4241" w:type="dxa"/>
            <w:tcMar>
              <w:top w:w="0" w:type="dxa"/>
              <w:left w:w="0" w:type="dxa"/>
              <w:bottom w:w="0" w:type="dxa"/>
              <w:right w:w="0" w:type="dxa"/>
            </w:tcMar>
            <w:hideMark/>
          </w:tcPr>
          <w:p w:rsidR="00621D8F" w:rsidRPr="002611D8" w:rsidRDefault="00621D8F" w:rsidP="003A4A8F">
            <w:pPr>
              <w:shd w:val="clear" w:color="auto" w:fill="FFFFFF"/>
              <w:suppressAutoHyphens/>
              <w:spacing w:after="150"/>
              <w:jc w:val="both"/>
              <w:rPr>
                <w:rFonts w:ascii="Times New Roman" w:hAnsi="Times New Roman"/>
                <w:lang w:eastAsia="zh-CN"/>
              </w:rPr>
            </w:pPr>
            <w:r w:rsidRPr="002611D8">
              <w:rPr>
                <w:rFonts w:ascii="Times New Roman" w:hAnsi="Times New Roman"/>
                <w:lang w:eastAsia="zh-CN"/>
              </w:rPr>
              <w:t>Від співвласників</w:t>
            </w:r>
          </w:p>
        </w:tc>
      </w:tr>
      <w:tr w:rsidR="00621D8F" w:rsidRPr="002611D8" w:rsidTr="003A4A8F">
        <w:trPr>
          <w:trHeight w:val="20"/>
        </w:trPr>
        <w:tc>
          <w:tcPr>
            <w:tcW w:w="4405" w:type="dxa"/>
            <w:tcMar>
              <w:top w:w="0" w:type="dxa"/>
              <w:left w:w="0" w:type="dxa"/>
              <w:bottom w:w="0" w:type="dxa"/>
              <w:right w:w="0" w:type="dxa"/>
            </w:tcMar>
          </w:tcPr>
          <w:p w:rsidR="00621D8F" w:rsidRPr="002611D8" w:rsidRDefault="00621D8F" w:rsidP="003A4A8F">
            <w:pPr>
              <w:shd w:val="clear" w:color="auto" w:fill="FFFFFF"/>
              <w:suppressAutoHyphens/>
              <w:jc w:val="both"/>
              <w:rPr>
                <w:rFonts w:ascii="Times New Roman" w:hAnsi="Times New Roman"/>
                <w:lang w:eastAsia="zh-CN"/>
              </w:rPr>
            </w:pPr>
            <w:r w:rsidRPr="002611D8">
              <w:rPr>
                <w:rFonts w:ascii="Times New Roman" w:hAnsi="Times New Roman"/>
                <w:lang w:eastAsia="zh-CN"/>
              </w:rPr>
              <w:t>_________    __________________</w:t>
            </w:r>
          </w:p>
          <w:p w:rsidR="00621D8F" w:rsidRPr="00DF2190" w:rsidRDefault="00621D8F" w:rsidP="003A4A8F">
            <w:pPr>
              <w:shd w:val="clear" w:color="auto" w:fill="FFFFFF"/>
              <w:suppressAutoHyphens/>
              <w:spacing w:after="120"/>
              <w:jc w:val="both"/>
              <w:rPr>
                <w:rFonts w:ascii="Times New Roman" w:hAnsi="Times New Roman"/>
                <w:sz w:val="16"/>
                <w:szCs w:val="16"/>
                <w:lang w:eastAsia="zh-CN"/>
              </w:rPr>
            </w:pPr>
            <w:r w:rsidRPr="00DF2190">
              <w:rPr>
                <w:rFonts w:ascii="Times New Roman" w:hAnsi="Times New Roman"/>
                <w:sz w:val="16"/>
                <w:szCs w:val="16"/>
                <w:lang w:eastAsia="zh-CN"/>
              </w:rPr>
              <w:t xml:space="preserve">    (підпис)         (ініціали та прізвище)</w:t>
            </w:r>
          </w:p>
          <w:p w:rsidR="00621D8F" w:rsidRPr="002611D8" w:rsidRDefault="00621D8F" w:rsidP="003A4A8F">
            <w:pPr>
              <w:shd w:val="clear" w:color="auto" w:fill="FFFFFF"/>
              <w:suppressAutoHyphens/>
              <w:spacing w:after="150"/>
              <w:jc w:val="both"/>
              <w:rPr>
                <w:rFonts w:ascii="Times New Roman" w:hAnsi="Times New Roman"/>
                <w:lang w:eastAsia="zh-CN"/>
              </w:rPr>
            </w:pPr>
            <w:r w:rsidRPr="002611D8">
              <w:rPr>
                <w:rFonts w:ascii="Times New Roman" w:hAnsi="Times New Roman"/>
                <w:lang w:eastAsia="zh-CN"/>
              </w:rPr>
              <w:t xml:space="preserve">МП </w:t>
            </w:r>
            <w:r w:rsidRPr="00DF2190">
              <w:rPr>
                <w:rFonts w:ascii="Times New Roman" w:hAnsi="Times New Roman"/>
                <w:sz w:val="16"/>
                <w:szCs w:val="16"/>
                <w:lang w:eastAsia="zh-CN"/>
              </w:rPr>
              <w:t>(за наявності)</w:t>
            </w:r>
          </w:p>
          <w:p w:rsidR="00621D8F" w:rsidRPr="002611D8" w:rsidRDefault="00621D8F" w:rsidP="003A4A8F">
            <w:pPr>
              <w:shd w:val="clear" w:color="auto" w:fill="FFFFFF"/>
              <w:suppressAutoHyphens/>
              <w:spacing w:after="150"/>
              <w:jc w:val="both"/>
              <w:rPr>
                <w:rFonts w:ascii="Times New Roman" w:hAnsi="Times New Roman"/>
                <w:lang w:eastAsia="zh-CN"/>
              </w:rPr>
            </w:pPr>
          </w:p>
        </w:tc>
        <w:tc>
          <w:tcPr>
            <w:tcW w:w="426" w:type="dxa"/>
            <w:tcMar>
              <w:top w:w="0" w:type="dxa"/>
              <w:left w:w="0" w:type="dxa"/>
              <w:bottom w:w="0" w:type="dxa"/>
              <w:right w:w="0" w:type="dxa"/>
            </w:tcMar>
          </w:tcPr>
          <w:p w:rsidR="00621D8F" w:rsidRPr="002611D8" w:rsidRDefault="00621D8F" w:rsidP="003A4A8F">
            <w:pPr>
              <w:shd w:val="clear" w:color="auto" w:fill="FFFFFF"/>
              <w:suppressAutoHyphens/>
              <w:snapToGrid w:val="0"/>
              <w:spacing w:after="150"/>
              <w:jc w:val="both"/>
              <w:rPr>
                <w:rFonts w:ascii="Times New Roman" w:hAnsi="Times New Roman"/>
                <w:lang w:eastAsia="zh-CN"/>
              </w:rPr>
            </w:pPr>
          </w:p>
        </w:tc>
        <w:tc>
          <w:tcPr>
            <w:tcW w:w="4241" w:type="dxa"/>
            <w:tcMar>
              <w:top w:w="0" w:type="dxa"/>
              <w:left w:w="0" w:type="dxa"/>
              <w:bottom w:w="0" w:type="dxa"/>
              <w:right w:w="0" w:type="dxa"/>
            </w:tcMar>
            <w:hideMark/>
          </w:tcPr>
          <w:p w:rsidR="00621D8F" w:rsidRPr="002611D8" w:rsidRDefault="00621D8F" w:rsidP="003A4A8F">
            <w:pPr>
              <w:shd w:val="clear" w:color="auto" w:fill="FFFFFF"/>
              <w:suppressAutoHyphens/>
              <w:jc w:val="both"/>
              <w:rPr>
                <w:rFonts w:ascii="Times New Roman" w:hAnsi="Times New Roman"/>
                <w:lang w:eastAsia="zh-CN"/>
              </w:rPr>
            </w:pPr>
            <w:r w:rsidRPr="002611D8">
              <w:rPr>
                <w:rFonts w:ascii="Times New Roman" w:hAnsi="Times New Roman"/>
                <w:lang w:eastAsia="zh-CN"/>
              </w:rPr>
              <w:t>_________    __________________</w:t>
            </w:r>
          </w:p>
          <w:p w:rsidR="00621D8F" w:rsidRPr="00DF2190" w:rsidRDefault="00621D8F" w:rsidP="003A4A8F">
            <w:pPr>
              <w:shd w:val="clear" w:color="auto" w:fill="FFFFFF"/>
              <w:suppressAutoHyphens/>
              <w:spacing w:after="120"/>
              <w:jc w:val="both"/>
              <w:rPr>
                <w:rFonts w:ascii="Times New Roman" w:hAnsi="Times New Roman"/>
                <w:sz w:val="16"/>
                <w:szCs w:val="16"/>
                <w:lang w:eastAsia="zh-CN"/>
              </w:rPr>
            </w:pPr>
            <w:r w:rsidRPr="00DF2190">
              <w:rPr>
                <w:rFonts w:ascii="Times New Roman" w:hAnsi="Times New Roman"/>
                <w:sz w:val="16"/>
                <w:szCs w:val="16"/>
                <w:lang w:eastAsia="zh-CN"/>
              </w:rPr>
              <w:t xml:space="preserve">    (підпис)               (ініціали та прізвище)</w:t>
            </w:r>
          </w:p>
        </w:tc>
      </w:tr>
    </w:tbl>
    <w:p w:rsidR="00621D8F" w:rsidRPr="002611D8" w:rsidRDefault="00621D8F" w:rsidP="00621D8F">
      <w:pPr>
        <w:keepNext/>
        <w:keepLines/>
        <w:spacing w:before="240" w:after="240"/>
        <w:jc w:val="center"/>
        <w:rPr>
          <w:rFonts w:ascii="Times New Roman" w:hAnsi="Times New Roman"/>
        </w:rPr>
      </w:pPr>
      <w:r w:rsidRPr="002611D8">
        <w:rPr>
          <w:rFonts w:ascii="Times New Roman" w:hAnsi="Times New Roman"/>
          <w:bdr w:val="none" w:sz="0" w:space="0" w:color="auto" w:frame="1"/>
        </w:rPr>
        <w:t>Довідкові відомості</w:t>
      </w:r>
      <w:bookmarkStart w:id="9" w:name="o146"/>
      <w:bookmarkEnd w:id="9"/>
      <w:r w:rsidRPr="002611D8">
        <w:rPr>
          <w:rFonts w:ascii="Times New Roman" w:hAnsi="Times New Roman"/>
          <w:bdr w:val="none" w:sz="0" w:space="0" w:color="auto" w:frame="1"/>
        </w:rPr>
        <w:t>/к</w:t>
      </w:r>
      <w:r w:rsidRPr="002611D8">
        <w:rPr>
          <w:rFonts w:ascii="Times New Roman" w:hAnsi="Times New Roman"/>
        </w:rPr>
        <w:t>онтакти управителя:</w:t>
      </w:r>
    </w:p>
    <w:p w:rsidR="00621D8F"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rFonts w:ascii="Times New Roman" w:hAnsi="Times New Roman"/>
          <w:color w:val="000000"/>
        </w:rPr>
      </w:pPr>
      <w:r w:rsidRPr="002611D8">
        <w:rPr>
          <w:rFonts w:ascii="Times New Roman" w:hAnsi="Times New Roman"/>
          <w:color w:val="000000"/>
        </w:rPr>
        <w:t xml:space="preserve">Телефон _______________, адреса електронної пошти ______________ </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textAlignment w:val="baseline"/>
        <w:rPr>
          <w:rFonts w:ascii="Times New Roman" w:hAnsi="Times New Roman"/>
          <w:color w:val="000000"/>
        </w:rPr>
      </w:pPr>
      <w:r w:rsidRPr="002611D8">
        <w:rPr>
          <w:rFonts w:ascii="Times New Roman" w:hAnsi="Times New Roman"/>
          <w:color w:val="000000"/>
        </w:rPr>
        <w:t>Сайт ________________________________________________________</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rFonts w:ascii="Times New Roman" w:hAnsi="Times New Roman"/>
          <w:color w:val="000000"/>
        </w:rPr>
      </w:pPr>
      <w:bookmarkStart w:id="10" w:name="o147"/>
      <w:bookmarkEnd w:id="10"/>
      <w:r w:rsidRPr="002611D8">
        <w:rPr>
          <w:rFonts w:ascii="Times New Roman" w:hAnsi="Times New Roman"/>
          <w:color w:val="000000"/>
        </w:rPr>
        <w:lastRenderedPageBreak/>
        <w:t>Диспетчерська/аварійна служба ________________________________</w:t>
      </w:r>
    </w:p>
    <w:p w:rsidR="00621D8F" w:rsidRPr="00DF2190"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sidRPr="00DF2190">
        <w:rPr>
          <w:rFonts w:ascii="Times New Roman" w:hAnsi="Times New Roman"/>
          <w:color w:val="000000"/>
          <w:sz w:val="16"/>
          <w:szCs w:val="16"/>
        </w:rPr>
        <w:t>(телефон, адреса електронної пошти (за наявності)</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rFonts w:ascii="Times New Roman" w:hAnsi="Times New Roman"/>
          <w:color w:val="000000"/>
        </w:rPr>
      </w:pPr>
      <w:bookmarkStart w:id="11" w:name="o148"/>
      <w:bookmarkEnd w:id="11"/>
      <w:r w:rsidRPr="002611D8">
        <w:rPr>
          <w:rFonts w:ascii="Times New Roman" w:hAnsi="Times New Roman"/>
          <w:color w:val="000000"/>
        </w:rPr>
        <w:t>Бухгалтерія __________________________________________________</w:t>
      </w:r>
    </w:p>
    <w:p w:rsidR="00621D8F" w:rsidRPr="00DF2190"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textAlignment w:val="baseline"/>
        <w:rPr>
          <w:rFonts w:ascii="Times New Roman" w:hAnsi="Times New Roman"/>
          <w:color w:val="000000"/>
          <w:sz w:val="16"/>
          <w:szCs w:val="16"/>
        </w:rPr>
      </w:pPr>
      <w:r>
        <w:rPr>
          <w:rFonts w:ascii="Times New Roman" w:hAnsi="Times New Roman"/>
          <w:color w:val="000000"/>
          <w:sz w:val="16"/>
          <w:szCs w:val="16"/>
        </w:rPr>
        <w:tab/>
      </w:r>
      <w:r w:rsidRPr="00DF2190">
        <w:rPr>
          <w:rFonts w:ascii="Times New Roman" w:hAnsi="Times New Roman"/>
          <w:color w:val="000000"/>
          <w:sz w:val="16"/>
          <w:szCs w:val="16"/>
        </w:rPr>
        <w:t>(телефон, адреса електронної пошти (за наявності)</w:t>
      </w:r>
    </w:p>
    <w:p w:rsidR="00621D8F"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rFonts w:ascii="Times New Roman" w:hAnsi="Times New Roman"/>
          <w:color w:val="000000"/>
        </w:rPr>
      </w:pPr>
      <w:bookmarkStart w:id="12" w:name="o150"/>
      <w:bookmarkStart w:id="13" w:name="o151"/>
      <w:bookmarkEnd w:id="12"/>
      <w:bookmarkEnd w:id="13"/>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rFonts w:ascii="Times New Roman" w:hAnsi="Times New Roman"/>
          <w:color w:val="000000"/>
        </w:rPr>
      </w:pPr>
      <w:r w:rsidRPr="002611D8">
        <w:rPr>
          <w:rFonts w:ascii="Times New Roman" w:hAnsi="Times New Roman"/>
          <w:color w:val="000000"/>
        </w:rPr>
        <w:t>Головний інженер ____________________________________________</w:t>
      </w:r>
    </w:p>
    <w:p w:rsidR="00621D8F" w:rsidRPr="00874DE0"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5"/>
        <w:textAlignment w:val="baseline"/>
        <w:rPr>
          <w:rFonts w:ascii="Times New Roman" w:hAnsi="Times New Roman"/>
          <w:color w:val="000000"/>
          <w:sz w:val="16"/>
          <w:szCs w:val="16"/>
        </w:rPr>
      </w:pPr>
      <w:r w:rsidRPr="00874DE0">
        <w:rPr>
          <w:rFonts w:ascii="Times New Roman" w:hAnsi="Times New Roman"/>
          <w:color w:val="000000"/>
          <w:sz w:val="16"/>
          <w:szCs w:val="16"/>
        </w:rPr>
        <w:t>(телефон, адреса електронної пошти (за наявності)</w:t>
      </w:r>
    </w:p>
    <w:p w:rsidR="00621D8F" w:rsidRPr="002611D8"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textAlignment w:val="baseline"/>
        <w:rPr>
          <w:rFonts w:ascii="Times New Roman" w:hAnsi="Times New Roman"/>
          <w:color w:val="000000"/>
        </w:rPr>
      </w:pPr>
      <w:bookmarkStart w:id="14" w:name="o152"/>
      <w:bookmarkEnd w:id="14"/>
      <w:r w:rsidRPr="002611D8">
        <w:rPr>
          <w:rFonts w:ascii="Times New Roman" w:hAnsi="Times New Roman"/>
          <w:color w:val="000000"/>
        </w:rPr>
        <w:t>Керівник _____________________________________________________</w:t>
      </w:r>
    </w:p>
    <w:p w:rsidR="00621D8F" w:rsidRPr="00DF2190" w:rsidRDefault="00621D8F" w:rsidP="00621D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01"/>
        <w:jc w:val="center"/>
        <w:textAlignment w:val="baseline"/>
        <w:rPr>
          <w:rFonts w:ascii="Times New Roman" w:hAnsi="Times New Roman"/>
          <w:color w:val="000000"/>
          <w:sz w:val="16"/>
          <w:szCs w:val="16"/>
        </w:rPr>
      </w:pPr>
      <w:r w:rsidRPr="00DF2190">
        <w:rPr>
          <w:rFonts w:ascii="Times New Roman" w:hAnsi="Times New Roman"/>
          <w:color w:val="000000"/>
          <w:sz w:val="16"/>
          <w:szCs w:val="16"/>
        </w:rPr>
        <w:t>(телефон, адреса електронної пошти (за наявності)</w:t>
      </w:r>
    </w:p>
    <w:p w:rsidR="00621D8F" w:rsidRPr="002611D8" w:rsidRDefault="00621D8F" w:rsidP="00621D8F">
      <w:pPr>
        <w:shd w:val="clear" w:color="auto" w:fill="FFFFFF"/>
        <w:suppressAutoHyphens/>
        <w:spacing w:after="150"/>
        <w:ind w:left="1624" w:hanging="1057"/>
        <w:rPr>
          <w:rFonts w:ascii="Times New Roman" w:hAnsi="Times New Roman"/>
          <w:lang w:eastAsia="zh-CN"/>
        </w:rPr>
      </w:pPr>
    </w:p>
    <w:p w:rsidR="00621D8F" w:rsidRPr="002611D8" w:rsidRDefault="00621D8F" w:rsidP="00621D8F">
      <w:pPr>
        <w:shd w:val="clear" w:color="auto" w:fill="FFFFFF"/>
        <w:suppressAutoHyphens/>
        <w:spacing w:after="150"/>
        <w:ind w:left="1624" w:hanging="1057"/>
        <w:rPr>
          <w:rFonts w:ascii="Times New Roman" w:hAnsi="Times New Roman"/>
          <w:lang w:eastAsia="zh-CN"/>
        </w:rPr>
      </w:pPr>
      <w:r w:rsidRPr="002611D8">
        <w:rPr>
          <w:rFonts w:ascii="Times New Roman" w:hAnsi="Times New Roman"/>
          <w:lang w:eastAsia="zh-CN"/>
        </w:rPr>
        <w:t>______________</w:t>
      </w:r>
    </w:p>
    <w:p w:rsidR="00621D8F" w:rsidRPr="00DF2190" w:rsidRDefault="00621D8F" w:rsidP="00621D8F">
      <w:pPr>
        <w:shd w:val="clear" w:color="auto" w:fill="FFFFFF"/>
        <w:suppressAutoHyphens/>
        <w:spacing w:after="150"/>
        <w:ind w:left="1624" w:hanging="1057"/>
        <w:rPr>
          <w:rFonts w:ascii="Times New Roman" w:hAnsi="Times New Roman"/>
          <w:sz w:val="20"/>
          <w:szCs w:val="20"/>
          <w:lang w:eastAsia="zh-CN"/>
        </w:rPr>
      </w:pPr>
      <w:r w:rsidRPr="00DF2190">
        <w:rPr>
          <w:rFonts w:ascii="Times New Roman" w:hAnsi="Times New Roman"/>
          <w:sz w:val="20"/>
          <w:szCs w:val="20"/>
          <w:lang w:eastAsia="zh-CN"/>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141B87" w:rsidRPr="00E831DB" w:rsidRDefault="00621D8F" w:rsidP="00E831DB">
      <w:pPr>
        <w:shd w:val="clear" w:color="auto" w:fill="FFFFFF"/>
        <w:suppressAutoHyphens/>
        <w:spacing w:after="150"/>
        <w:ind w:firstLine="1638"/>
        <w:jc w:val="both"/>
        <w:rPr>
          <w:rFonts w:ascii="Times New Roman" w:hAnsi="Times New Roman"/>
          <w:sz w:val="20"/>
          <w:szCs w:val="20"/>
          <w:lang w:eastAsia="zh-CN"/>
        </w:rPr>
      </w:pPr>
      <w:r w:rsidRPr="00DF2190">
        <w:rPr>
          <w:rFonts w:ascii="Times New Roman" w:hAnsi="Times New Roman"/>
          <w:sz w:val="20"/>
          <w:szCs w:val="20"/>
          <w:lang w:eastAsia="zh-CN"/>
        </w:rPr>
        <w:t>2. Пункт 24 вводит</w:t>
      </w:r>
      <w:r w:rsidR="00E831DB">
        <w:rPr>
          <w:rFonts w:ascii="Times New Roman" w:hAnsi="Times New Roman"/>
          <w:sz w:val="20"/>
          <w:szCs w:val="20"/>
          <w:lang w:eastAsia="zh-CN"/>
        </w:rPr>
        <w:t>ься в дію з 1 травня 2019 року.</w:t>
      </w:r>
    </w:p>
    <w:p w:rsidR="00141B87" w:rsidRDefault="00141B87"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E831DB" w:rsidRDefault="00E831DB" w:rsidP="009835C2">
      <w:pPr>
        <w:rPr>
          <w:rFonts w:ascii="Times New Roman" w:hAnsi="Times New Roman"/>
        </w:rPr>
      </w:pPr>
    </w:p>
    <w:p w:rsidR="00580A48" w:rsidRDefault="00580A48" w:rsidP="009835C2">
      <w:pPr>
        <w:rPr>
          <w:rFonts w:ascii="Times New Roman" w:hAnsi="Times New Roman"/>
        </w:rPr>
      </w:pPr>
    </w:p>
    <w:p w:rsidR="00580A48" w:rsidRDefault="00580A48" w:rsidP="009835C2">
      <w:pPr>
        <w:rPr>
          <w:rFonts w:ascii="Times New Roman" w:hAnsi="Times New Roman"/>
        </w:rPr>
      </w:pPr>
    </w:p>
    <w:p w:rsidR="00580A48" w:rsidRDefault="00580A48" w:rsidP="009835C2">
      <w:pPr>
        <w:rPr>
          <w:rFonts w:ascii="Times New Roman" w:hAnsi="Times New Roman"/>
        </w:rPr>
      </w:pPr>
    </w:p>
    <w:p w:rsidR="00580A48" w:rsidRDefault="00580A48" w:rsidP="009835C2">
      <w:pPr>
        <w:rPr>
          <w:rFonts w:ascii="Times New Roman" w:hAnsi="Times New Roman"/>
        </w:rPr>
      </w:pPr>
      <w:bookmarkStart w:id="15" w:name="_GoBack"/>
      <w:bookmarkEnd w:id="15"/>
    </w:p>
    <w:p w:rsidR="00580A48" w:rsidRPr="009835C2" w:rsidRDefault="00580A48" w:rsidP="009835C2">
      <w:pPr>
        <w:rPr>
          <w:rFonts w:ascii="Times New Roman" w:hAnsi="Times New Roman"/>
        </w:rPr>
      </w:pPr>
    </w:p>
    <w:p w:rsidR="009835C2" w:rsidRDefault="009835C2" w:rsidP="00621D8F">
      <w:pPr>
        <w:widowControl/>
        <w:autoSpaceDE/>
        <w:autoSpaceDN/>
        <w:adjustRightInd/>
        <w:jc w:val="both"/>
        <w:rPr>
          <w:rFonts w:ascii="Times New Roman" w:hAnsi="Times New Roman"/>
        </w:rPr>
      </w:pPr>
    </w:p>
    <w:p w:rsidR="009835C2" w:rsidRDefault="009835C2" w:rsidP="009835C2">
      <w:pPr>
        <w:widowControl/>
        <w:tabs>
          <w:tab w:val="left" w:pos="3045"/>
        </w:tabs>
        <w:autoSpaceDE/>
        <w:autoSpaceDN/>
        <w:adjustRightInd/>
        <w:jc w:val="right"/>
        <w:rPr>
          <w:rFonts w:ascii="Times New Roman" w:hAnsi="Times New Roman"/>
          <w:b/>
          <w:lang w:eastAsia="zh-CN"/>
        </w:rPr>
      </w:pPr>
      <w:r>
        <w:rPr>
          <w:rFonts w:ascii="Times New Roman" w:hAnsi="Times New Roman"/>
          <w:b/>
          <w:lang w:val="uk-UA" w:eastAsia="zh-CN"/>
        </w:rPr>
        <w:lastRenderedPageBreak/>
        <w:t>Д</w:t>
      </w:r>
      <w:r w:rsidRPr="009835C2">
        <w:rPr>
          <w:rFonts w:ascii="Times New Roman" w:hAnsi="Times New Roman"/>
          <w:b/>
          <w:lang w:eastAsia="zh-CN"/>
        </w:rPr>
        <w:t xml:space="preserve">одаток 1 </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lang w:val="uk-UA" w:eastAsia="zh-CN"/>
        </w:rPr>
        <w:t>до Договору</w:t>
      </w:r>
      <w:r w:rsidRPr="009835C2">
        <w:rPr>
          <w:rFonts w:ascii="Times New Roman" w:hAnsi="Times New Roman"/>
          <w:b/>
        </w:rPr>
        <w:t xml:space="preserve"> про надання </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rPr>
        <w:t xml:space="preserve">послуги з управління </w:t>
      </w:r>
      <w:r w:rsidRPr="009835C2">
        <w:rPr>
          <w:rFonts w:ascii="Times New Roman" w:hAnsi="Times New Roman"/>
          <w:b/>
        </w:rPr>
        <w:br/>
        <w:t xml:space="preserve">багатоквартирним </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rPr>
        <w:t>будинком</w:t>
      </w:r>
    </w:p>
    <w:p w:rsidR="009835C2" w:rsidRPr="009835C2" w:rsidRDefault="009835C2" w:rsidP="009835C2">
      <w:pPr>
        <w:widowControl/>
        <w:tabs>
          <w:tab w:val="left" w:pos="3045"/>
        </w:tabs>
        <w:autoSpaceDE/>
        <w:autoSpaceDN/>
        <w:adjustRightInd/>
        <w:jc w:val="right"/>
        <w:rPr>
          <w:rFonts w:ascii="Times New Roman" w:hAnsi="Times New Roman"/>
          <w:b/>
          <w:lang w:val="uk-UA" w:eastAsia="zh-CN"/>
        </w:rPr>
      </w:pPr>
    </w:p>
    <w:p w:rsidR="00141B87" w:rsidRPr="00141B87" w:rsidRDefault="00141B87" w:rsidP="00141B87">
      <w:pPr>
        <w:keepNext/>
        <w:keepLines/>
        <w:widowControl/>
        <w:autoSpaceDE/>
        <w:autoSpaceDN/>
        <w:adjustRightInd/>
        <w:spacing w:before="240" w:after="240" w:line="259" w:lineRule="auto"/>
        <w:jc w:val="center"/>
        <w:rPr>
          <w:rFonts w:ascii="Times New Roman" w:hAnsi="Times New Roman"/>
          <w:b/>
          <w:color w:val="000000"/>
          <w:shd w:val="clear" w:color="auto" w:fill="FFFFFF"/>
          <w:lang w:val="uk-UA" w:eastAsia="en-US"/>
        </w:rPr>
      </w:pPr>
      <w:r w:rsidRPr="00141B87">
        <w:rPr>
          <w:rFonts w:ascii="Times New Roman" w:hAnsi="Times New Roman"/>
          <w:b/>
          <w:lang w:val="uk-UA" w:eastAsia="en-US"/>
        </w:rPr>
        <w:t xml:space="preserve">СПИСОК </w:t>
      </w:r>
      <w:r w:rsidRPr="00141B87">
        <w:rPr>
          <w:rFonts w:ascii="Times New Roman" w:hAnsi="Times New Roman"/>
          <w:b/>
          <w:lang w:val="uk-UA" w:eastAsia="en-US"/>
        </w:rPr>
        <w:br/>
        <w:t xml:space="preserve">співвласників і площа квартир та приміщень, </w:t>
      </w:r>
      <w:r w:rsidRPr="00141B87">
        <w:rPr>
          <w:rFonts w:ascii="Times New Roman" w:hAnsi="Times New Roman"/>
          <w:b/>
          <w:lang w:val="uk-UA" w:eastAsia="en-US"/>
        </w:rPr>
        <w:br/>
        <w:t>що перебувають у їх власності</w:t>
      </w:r>
    </w:p>
    <w:p w:rsidR="00141B87" w:rsidRPr="00141B87" w:rsidRDefault="00141B87" w:rsidP="00141B87">
      <w:pPr>
        <w:widowControl/>
        <w:autoSpaceDE/>
        <w:autoSpaceDN/>
        <w:adjustRightInd/>
        <w:spacing w:after="160" w:line="259" w:lineRule="auto"/>
        <w:rPr>
          <w:rFonts w:ascii="Times New Roman" w:hAnsi="Times New Roman"/>
          <w:lang w:val="uk-UA" w:eastAsia="en-US"/>
        </w:rPr>
      </w:pPr>
    </w:p>
    <w:tbl>
      <w:tblPr>
        <w:tblW w:w="0" w:type="dxa"/>
        <w:tblInd w:w="-87" w:type="dxa"/>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141B87" w:rsidRPr="00141B87" w:rsidTr="00141B87">
        <w:tc>
          <w:tcPr>
            <w:tcW w:w="993" w:type="dxa"/>
            <w:tcBorders>
              <w:top w:val="single" w:sz="2" w:space="0" w:color="000000"/>
              <w:left w:val="single" w:sz="4" w:space="0" w:color="auto"/>
              <w:bottom w:val="single" w:sz="2" w:space="0" w:color="000000"/>
              <w:right w:val="single" w:sz="2" w:space="0" w:color="000000"/>
            </w:tcBorders>
            <w:vAlign w:val="center"/>
            <w:hideMark/>
          </w:tcPr>
          <w:p w:rsidR="00141B87" w:rsidRPr="00141B87" w:rsidRDefault="00141B87" w:rsidP="00141B87">
            <w:pPr>
              <w:suppressAutoHyphens/>
              <w:autoSpaceDE/>
              <w:autoSpaceDN/>
              <w:adjustRightInd/>
              <w:spacing w:after="160" w:line="259" w:lineRule="auto"/>
              <w:jc w:val="center"/>
              <w:rPr>
                <w:rFonts w:ascii="Times New Roman" w:hAnsi="Times New Roman"/>
                <w:bCs/>
                <w:kern w:val="2"/>
                <w:lang w:val="uk-UA" w:eastAsia="zh-CN" w:bidi="hi-IN"/>
              </w:rPr>
            </w:pPr>
            <w:r w:rsidRPr="00141B87">
              <w:rPr>
                <w:rFonts w:ascii="Times New Roman" w:hAnsi="Times New Roman"/>
                <w:bCs/>
                <w:kern w:val="2"/>
                <w:lang w:val="uk-UA" w:eastAsia="zh-CN" w:bidi="hi-IN"/>
              </w:rPr>
              <w:t>Поряд-ковий номер</w:t>
            </w:r>
          </w:p>
        </w:tc>
        <w:tc>
          <w:tcPr>
            <w:tcW w:w="1984" w:type="dxa"/>
            <w:tcBorders>
              <w:top w:val="single" w:sz="2" w:space="0" w:color="000000"/>
              <w:left w:val="single" w:sz="2" w:space="0" w:color="000000"/>
              <w:bottom w:val="single" w:sz="2" w:space="0" w:color="000000"/>
              <w:right w:val="single" w:sz="2" w:space="0" w:color="000000"/>
            </w:tcBorders>
            <w:vAlign w:val="center"/>
            <w:hideMark/>
          </w:tcPr>
          <w:p w:rsidR="00141B87" w:rsidRPr="00141B87" w:rsidRDefault="00141B87" w:rsidP="00141B87">
            <w:pPr>
              <w:suppressAutoHyphens/>
              <w:autoSpaceDE/>
              <w:autoSpaceDN/>
              <w:adjustRightInd/>
              <w:spacing w:after="160" w:line="259" w:lineRule="auto"/>
              <w:jc w:val="center"/>
              <w:rPr>
                <w:rFonts w:ascii="Times New Roman" w:eastAsia="Arial Unicode MS" w:hAnsi="Times New Roman"/>
                <w:bCs/>
                <w:kern w:val="2"/>
                <w:lang w:val="uk-UA" w:eastAsia="zh-CN" w:bidi="hi-IN"/>
              </w:rPr>
            </w:pPr>
            <w:r w:rsidRPr="00141B87">
              <w:rPr>
                <w:rFonts w:ascii="Times New Roman" w:hAnsi="Times New Roman"/>
                <w:bCs/>
                <w:kern w:val="2"/>
                <w:lang w:val="uk-UA" w:eastAsia="zh-CN" w:bidi="hi-IN"/>
              </w:rPr>
              <w:t xml:space="preserve">Номер </w:t>
            </w:r>
            <w:r w:rsidRPr="00141B87">
              <w:rPr>
                <w:rFonts w:ascii="Times New Roman" w:eastAsia="Arial Unicode MS" w:hAnsi="Times New Roman"/>
                <w:bCs/>
                <w:kern w:val="2"/>
                <w:lang w:val="uk-UA" w:eastAsia="zh-CN" w:bidi="hi-IN"/>
              </w:rPr>
              <w:t>квартири/ нежитлового приміщення</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141B87" w:rsidRPr="00141B87" w:rsidRDefault="00141B87" w:rsidP="00141B87">
            <w:pPr>
              <w:suppressAutoHyphens/>
              <w:autoSpaceDE/>
              <w:autoSpaceDN/>
              <w:adjustRightInd/>
              <w:spacing w:after="160" w:line="259" w:lineRule="auto"/>
              <w:jc w:val="center"/>
              <w:rPr>
                <w:rFonts w:ascii="Times New Roman" w:eastAsia="Arial Unicode MS" w:hAnsi="Times New Roman"/>
                <w:bCs/>
                <w:kern w:val="2"/>
                <w:lang w:val="uk-UA" w:eastAsia="zh-CN" w:bidi="hi-IN"/>
              </w:rPr>
            </w:pPr>
            <w:r w:rsidRPr="00141B87">
              <w:rPr>
                <w:rFonts w:ascii="Times New Roman" w:eastAsia="Arial Unicode MS" w:hAnsi="Times New Roman"/>
                <w:bCs/>
                <w:kern w:val="2"/>
                <w:lang w:val="uk-UA" w:eastAsia="zh-CN" w:bidi="hi-IN"/>
              </w:rPr>
              <w:t>Загальна площа квартири/</w:t>
            </w:r>
            <w:r w:rsidRPr="00141B87">
              <w:rPr>
                <w:rFonts w:ascii="Times New Roman" w:eastAsia="Arial Unicode MS" w:hAnsi="Times New Roman"/>
                <w:bCs/>
                <w:kern w:val="2"/>
                <w:lang w:val="uk-UA" w:eastAsia="zh-CN" w:bidi="hi-IN"/>
              </w:rPr>
              <w:br/>
              <w:t>нежитлового приміщення</w:t>
            </w:r>
          </w:p>
        </w:tc>
        <w:tc>
          <w:tcPr>
            <w:tcW w:w="2694" w:type="dxa"/>
            <w:tcBorders>
              <w:top w:val="single" w:sz="2" w:space="0" w:color="000000"/>
              <w:left w:val="single" w:sz="2" w:space="0" w:color="000000"/>
              <w:bottom w:val="single" w:sz="2" w:space="0" w:color="000000"/>
              <w:right w:val="single" w:sz="2" w:space="0" w:color="000000"/>
            </w:tcBorders>
            <w:vAlign w:val="center"/>
            <w:hideMark/>
          </w:tcPr>
          <w:p w:rsidR="00141B87" w:rsidRPr="00141B87" w:rsidRDefault="00141B87" w:rsidP="00141B87">
            <w:pPr>
              <w:suppressAutoHyphens/>
              <w:autoSpaceDE/>
              <w:autoSpaceDN/>
              <w:adjustRightInd/>
              <w:spacing w:after="160" w:line="259" w:lineRule="auto"/>
              <w:jc w:val="center"/>
              <w:rPr>
                <w:rFonts w:ascii="Times New Roman" w:eastAsia="Arial Unicode MS" w:hAnsi="Times New Roman"/>
                <w:bCs/>
                <w:kern w:val="2"/>
                <w:lang w:val="uk-UA" w:eastAsia="zh-CN" w:bidi="hi-IN"/>
              </w:rPr>
            </w:pPr>
            <w:r w:rsidRPr="00141B87">
              <w:rPr>
                <w:rFonts w:ascii="Times New Roman" w:eastAsia="Arial Unicode MS" w:hAnsi="Times New Roman"/>
                <w:bCs/>
                <w:kern w:val="2"/>
                <w:lang w:val="uk-UA" w:eastAsia="zh-CN" w:bidi="hi-IN"/>
              </w:rPr>
              <w:t>Прізвище, ім’я,</w:t>
            </w:r>
          </w:p>
          <w:p w:rsidR="00141B87" w:rsidRPr="00141B87" w:rsidRDefault="00141B87" w:rsidP="00141B87">
            <w:pPr>
              <w:suppressAutoHyphens/>
              <w:autoSpaceDE/>
              <w:autoSpaceDN/>
              <w:adjustRightInd/>
              <w:spacing w:after="160" w:line="259" w:lineRule="auto"/>
              <w:jc w:val="center"/>
              <w:rPr>
                <w:rFonts w:ascii="Times New Roman" w:eastAsia="Arial Unicode MS" w:hAnsi="Times New Roman"/>
                <w:bCs/>
                <w:kern w:val="2"/>
                <w:lang w:val="uk-UA" w:eastAsia="zh-CN" w:bidi="hi-IN"/>
              </w:rPr>
            </w:pPr>
            <w:r w:rsidRPr="00141B87">
              <w:rPr>
                <w:rFonts w:ascii="Times New Roman" w:eastAsia="Arial Unicode MS" w:hAnsi="Times New Roman"/>
                <w:bCs/>
                <w:kern w:val="2"/>
                <w:lang w:val="uk-UA" w:eastAsia="zh-CN" w:bidi="hi-IN"/>
              </w:rPr>
              <w:t>по батькові співвласника</w:t>
            </w:r>
          </w:p>
        </w:tc>
        <w:tc>
          <w:tcPr>
            <w:tcW w:w="1559" w:type="dxa"/>
            <w:tcBorders>
              <w:top w:val="single" w:sz="2" w:space="0" w:color="000000"/>
              <w:left w:val="single" w:sz="2" w:space="0" w:color="000000"/>
              <w:bottom w:val="single" w:sz="2" w:space="0" w:color="000000"/>
              <w:right w:val="single" w:sz="4" w:space="0" w:color="auto"/>
            </w:tcBorders>
            <w:vAlign w:val="center"/>
            <w:hideMark/>
          </w:tcPr>
          <w:p w:rsidR="00141B87" w:rsidRPr="00141B87" w:rsidRDefault="00141B87" w:rsidP="00141B87">
            <w:pPr>
              <w:suppressAutoHyphens/>
              <w:autoSpaceDE/>
              <w:autoSpaceDN/>
              <w:adjustRightInd/>
              <w:spacing w:after="160" w:line="259" w:lineRule="auto"/>
              <w:jc w:val="center"/>
              <w:rPr>
                <w:rFonts w:ascii="Times New Roman" w:eastAsia="Arial Unicode MS" w:hAnsi="Times New Roman"/>
                <w:bCs/>
                <w:kern w:val="2"/>
                <w:lang w:val="uk-UA" w:eastAsia="zh-CN" w:bidi="hi-IN"/>
              </w:rPr>
            </w:pPr>
            <w:r w:rsidRPr="00141B87">
              <w:rPr>
                <w:rFonts w:ascii="Times New Roman" w:eastAsia="Arial Unicode MS" w:hAnsi="Times New Roman"/>
                <w:bCs/>
                <w:kern w:val="2"/>
                <w:lang w:val="uk-UA" w:eastAsia="zh-CN" w:bidi="hi-IN"/>
              </w:rPr>
              <w:t>Примітки</w:t>
            </w:r>
          </w:p>
        </w:tc>
      </w:tr>
      <w:tr w:rsidR="00141B87" w:rsidRPr="00141B87" w:rsidTr="00141B87">
        <w:tc>
          <w:tcPr>
            <w:tcW w:w="993" w:type="dxa"/>
            <w:tcBorders>
              <w:top w:val="single" w:sz="2" w:space="0" w:color="000000"/>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pacing w:after="160" w:line="276" w:lineRule="auto"/>
              <w:jc w:val="center"/>
              <w:rPr>
                <w:rFonts w:ascii="Times New Roman" w:eastAsia="Arial Unicode MS" w:hAnsi="Times New Roman"/>
                <w:bCs/>
                <w:kern w:val="2"/>
                <w:lang w:val="uk-UA" w:eastAsia="zh-CN" w:bidi="hi-IN"/>
              </w:rPr>
            </w:pPr>
          </w:p>
        </w:tc>
        <w:tc>
          <w:tcPr>
            <w:tcW w:w="1984" w:type="dxa"/>
            <w:tcBorders>
              <w:top w:val="single" w:sz="2" w:space="0" w:color="000000"/>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268" w:type="dxa"/>
            <w:tcBorders>
              <w:top w:val="single" w:sz="2" w:space="0" w:color="000000"/>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694" w:type="dxa"/>
            <w:tcBorders>
              <w:top w:val="single" w:sz="2" w:space="0" w:color="000000"/>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1559" w:type="dxa"/>
            <w:tcBorders>
              <w:top w:val="single" w:sz="2" w:space="0" w:color="000000"/>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r>
      <w:tr w:rsidR="00141B87" w:rsidRPr="00141B87" w:rsidTr="00141B87">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pacing w:after="160" w:line="276" w:lineRule="auto"/>
              <w:jc w:val="center"/>
              <w:rPr>
                <w:rFonts w:ascii="Times New Roman" w:eastAsia="Arial Unicode MS" w:hAnsi="Times New Roman"/>
                <w:bCs/>
                <w:kern w:val="2"/>
                <w:lang w:val="uk-UA" w:eastAsia="zh-CN"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r>
      <w:tr w:rsidR="00141B87" w:rsidRPr="00141B87" w:rsidTr="00141B87">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pacing w:after="160" w:line="276" w:lineRule="auto"/>
              <w:jc w:val="center"/>
              <w:rPr>
                <w:rFonts w:ascii="Times New Roman" w:eastAsia="Arial Unicode MS" w:hAnsi="Times New Roman"/>
                <w:bCs/>
                <w:kern w:val="2"/>
                <w:lang w:val="uk-UA" w:eastAsia="zh-CN"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26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41B87" w:rsidRPr="00141B87" w:rsidRDefault="00141B87" w:rsidP="00141B87">
            <w:pPr>
              <w:suppressAutoHyphens/>
              <w:autoSpaceDE/>
              <w:autoSpaceDN/>
              <w:adjustRightInd/>
              <w:snapToGrid w:val="0"/>
              <w:spacing w:after="160" w:line="276" w:lineRule="auto"/>
              <w:jc w:val="center"/>
              <w:rPr>
                <w:rFonts w:ascii="Times New Roman" w:eastAsia="Arial Unicode MS" w:hAnsi="Times New Roman"/>
                <w:bCs/>
                <w:kern w:val="2"/>
                <w:lang w:val="uk-UA" w:eastAsia="zh-CN" w:bidi="hi-IN"/>
              </w:rPr>
            </w:pPr>
          </w:p>
        </w:tc>
      </w:tr>
    </w:tbl>
    <w:p w:rsidR="00141B87" w:rsidRPr="00141B87" w:rsidRDefault="00141B87" w:rsidP="00141B87">
      <w:pPr>
        <w:widowControl/>
        <w:autoSpaceDE/>
        <w:autoSpaceDN/>
        <w:adjustRightInd/>
        <w:spacing w:after="160" w:line="259" w:lineRule="auto"/>
        <w:rPr>
          <w:rFonts w:ascii="Times New Roman" w:eastAsia="Arial Unicode MS" w:hAnsi="Times New Roman"/>
          <w:kern w:val="2"/>
          <w:lang w:val="uk-UA" w:eastAsia="zh-CN" w:bidi="hi-IN"/>
        </w:rPr>
      </w:pPr>
    </w:p>
    <w:p w:rsidR="00141B87" w:rsidRPr="00141B87" w:rsidRDefault="00141B87" w:rsidP="00141B87">
      <w:pPr>
        <w:keepNext/>
        <w:keepLines/>
        <w:widowControl/>
        <w:autoSpaceDE/>
        <w:autoSpaceDN/>
        <w:adjustRightInd/>
        <w:spacing w:before="240" w:after="240" w:line="259" w:lineRule="auto"/>
        <w:jc w:val="center"/>
        <w:rPr>
          <w:rFonts w:ascii="Times New Roman" w:hAnsi="Times New Roman"/>
          <w:lang w:val="uk-UA"/>
        </w:rPr>
      </w:pPr>
      <w:r w:rsidRPr="00141B87">
        <w:rPr>
          <w:rFonts w:ascii="Times New Roman" w:hAnsi="Times New Roman"/>
          <w:lang w:val="uk-UA" w:eastAsia="en-US"/>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141B87" w:rsidRPr="00141B87" w:rsidTr="004C5E2A">
        <w:trPr>
          <w:trHeight w:val="313"/>
        </w:trPr>
        <w:tc>
          <w:tcPr>
            <w:tcW w:w="4405" w:type="dxa"/>
            <w:tcMar>
              <w:top w:w="0" w:type="dxa"/>
              <w:left w:w="0" w:type="dxa"/>
              <w:bottom w:w="0" w:type="dxa"/>
              <w:right w:w="0" w:type="dxa"/>
            </w:tcMar>
            <w:hideMark/>
          </w:tcPr>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141B87">
              <w:rPr>
                <w:rFonts w:ascii="Times New Roman" w:hAnsi="Times New Roman"/>
                <w:lang w:val="uk-UA" w:eastAsia="zh-CN"/>
              </w:rPr>
              <w:t>Від управителя</w:t>
            </w:r>
          </w:p>
        </w:tc>
        <w:tc>
          <w:tcPr>
            <w:tcW w:w="426"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hideMark/>
          </w:tcPr>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141B87">
              <w:rPr>
                <w:rFonts w:ascii="Times New Roman" w:hAnsi="Times New Roman"/>
                <w:lang w:val="uk-UA" w:eastAsia="zh-CN"/>
              </w:rPr>
              <w:t>Від співвласників</w:t>
            </w:r>
          </w:p>
        </w:tc>
      </w:tr>
      <w:tr w:rsidR="00141B87" w:rsidRPr="00141B87" w:rsidTr="004C5E2A">
        <w:trPr>
          <w:trHeight w:val="313"/>
        </w:trPr>
        <w:tc>
          <w:tcPr>
            <w:tcW w:w="4405"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p>
        </w:tc>
        <w:tc>
          <w:tcPr>
            <w:tcW w:w="426"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p>
        </w:tc>
      </w:tr>
      <w:tr w:rsidR="00141B87" w:rsidRPr="00141B87" w:rsidTr="004C5E2A">
        <w:trPr>
          <w:trHeight w:val="20"/>
        </w:trPr>
        <w:tc>
          <w:tcPr>
            <w:tcW w:w="4405"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pacing w:after="160" w:line="259" w:lineRule="auto"/>
              <w:jc w:val="both"/>
              <w:rPr>
                <w:rFonts w:ascii="Times New Roman" w:hAnsi="Times New Roman"/>
                <w:lang w:val="uk-UA" w:eastAsia="zh-CN"/>
              </w:rPr>
            </w:pPr>
            <w:r w:rsidRPr="00141B87">
              <w:rPr>
                <w:rFonts w:ascii="Times New Roman" w:hAnsi="Times New Roman"/>
                <w:lang w:val="uk-UA" w:eastAsia="zh-CN"/>
              </w:rPr>
              <w:t>_________    __________________</w:t>
            </w:r>
          </w:p>
          <w:p w:rsidR="00141B87" w:rsidRPr="00141B87" w:rsidRDefault="00141B87" w:rsidP="00141B87">
            <w:pPr>
              <w:widowControl/>
              <w:shd w:val="clear" w:color="auto" w:fill="FFFFFF"/>
              <w:suppressAutoHyphens/>
              <w:autoSpaceDE/>
              <w:autoSpaceDN/>
              <w:adjustRightInd/>
              <w:spacing w:after="120" w:line="259" w:lineRule="auto"/>
              <w:jc w:val="both"/>
              <w:rPr>
                <w:rFonts w:ascii="Times New Roman" w:hAnsi="Times New Roman"/>
                <w:sz w:val="16"/>
                <w:szCs w:val="16"/>
                <w:lang w:val="uk-UA" w:eastAsia="zh-CN"/>
              </w:rPr>
            </w:pPr>
            <w:r w:rsidRPr="00141B87">
              <w:rPr>
                <w:rFonts w:ascii="Times New Roman" w:hAnsi="Times New Roman"/>
                <w:sz w:val="16"/>
                <w:szCs w:val="16"/>
                <w:lang w:val="uk-UA" w:eastAsia="zh-CN"/>
              </w:rPr>
              <w:t xml:space="preserve">    (підпис)           (ініціали та прізвище)</w:t>
            </w:r>
          </w:p>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p>
          <w:p w:rsidR="00141B87" w:rsidRPr="00141B87" w:rsidRDefault="00141B87" w:rsidP="00141B87">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141B87">
              <w:rPr>
                <w:rFonts w:ascii="Times New Roman" w:hAnsi="Times New Roman"/>
                <w:lang w:val="uk-UA" w:eastAsia="zh-CN"/>
              </w:rPr>
              <w:t xml:space="preserve">МП </w:t>
            </w:r>
            <w:r w:rsidRPr="00141B87">
              <w:rPr>
                <w:rFonts w:ascii="Times New Roman" w:hAnsi="Times New Roman"/>
                <w:sz w:val="16"/>
                <w:szCs w:val="16"/>
                <w:lang w:val="uk-UA" w:eastAsia="zh-CN"/>
              </w:rPr>
              <w:t>(за наявності)</w:t>
            </w:r>
          </w:p>
        </w:tc>
        <w:tc>
          <w:tcPr>
            <w:tcW w:w="426" w:type="dxa"/>
            <w:tcMar>
              <w:top w:w="0" w:type="dxa"/>
              <w:left w:w="0" w:type="dxa"/>
              <w:bottom w:w="0" w:type="dxa"/>
              <w:right w:w="0" w:type="dxa"/>
            </w:tcMar>
          </w:tcPr>
          <w:p w:rsidR="00141B87" w:rsidRPr="00141B87" w:rsidRDefault="00141B87" w:rsidP="00141B87">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hideMark/>
          </w:tcPr>
          <w:p w:rsidR="00141B87" w:rsidRPr="00141B87" w:rsidRDefault="00141B87" w:rsidP="00141B87">
            <w:pPr>
              <w:widowControl/>
              <w:shd w:val="clear" w:color="auto" w:fill="FFFFFF"/>
              <w:suppressAutoHyphens/>
              <w:autoSpaceDE/>
              <w:autoSpaceDN/>
              <w:adjustRightInd/>
              <w:spacing w:after="160" w:line="259" w:lineRule="auto"/>
              <w:jc w:val="both"/>
              <w:rPr>
                <w:rFonts w:ascii="Times New Roman" w:hAnsi="Times New Roman"/>
                <w:lang w:val="uk-UA" w:eastAsia="zh-CN"/>
              </w:rPr>
            </w:pPr>
            <w:r w:rsidRPr="00141B87">
              <w:rPr>
                <w:rFonts w:ascii="Times New Roman" w:hAnsi="Times New Roman"/>
                <w:lang w:val="uk-UA" w:eastAsia="zh-CN"/>
              </w:rPr>
              <w:t>_________    __________________</w:t>
            </w:r>
          </w:p>
          <w:p w:rsidR="00141B87" w:rsidRPr="00141B87" w:rsidRDefault="00141B87" w:rsidP="00141B87">
            <w:pPr>
              <w:widowControl/>
              <w:shd w:val="clear" w:color="auto" w:fill="FFFFFF"/>
              <w:suppressAutoHyphens/>
              <w:autoSpaceDE/>
              <w:autoSpaceDN/>
              <w:adjustRightInd/>
              <w:spacing w:after="120" w:line="259" w:lineRule="auto"/>
              <w:jc w:val="both"/>
              <w:rPr>
                <w:rFonts w:ascii="Times New Roman" w:hAnsi="Times New Roman"/>
                <w:sz w:val="16"/>
                <w:szCs w:val="16"/>
                <w:lang w:val="uk-UA" w:eastAsia="zh-CN"/>
              </w:rPr>
            </w:pPr>
            <w:r w:rsidRPr="00141B87">
              <w:rPr>
                <w:rFonts w:ascii="Times New Roman" w:hAnsi="Times New Roman"/>
                <w:sz w:val="16"/>
                <w:szCs w:val="16"/>
                <w:lang w:val="uk-UA" w:eastAsia="zh-CN"/>
              </w:rPr>
              <w:t xml:space="preserve">    (підпис)               (ініціали та прізвище)</w:t>
            </w:r>
          </w:p>
        </w:tc>
      </w:tr>
    </w:tbl>
    <w:p w:rsidR="00141B87" w:rsidRPr="00141B87" w:rsidRDefault="00141B87" w:rsidP="00141B87">
      <w:pPr>
        <w:keepNext/>
        <w:keepLines/>
        <w:widowControl/>
        <w:autoSpaceDE/>
        <w:autoSpaceDN/>
        <w:adjustRightInd/>
        <w:spacing w:after="240" w:line="259" w:lineRule="auto"/>
        <w:ind w:left="3969"/>
        <w:jc w:val="center"/>
        <w:rPr>
          <w:rFonts w:ascii="Times New Roman" w:hAnsi="Times New Roman"/>
          <w:lang w:val="uk-UA" w:eastAsia="en-US"/>
        </w:rPr>
      </w:pPr>
    </w:p>
    <w:p w:rsidR="009835C2" w:rsidRDefault="00621D8F" w:rsidP="009835C2">
      <w:pPr>
        <w:widowControl/>
        <w:tabs>
          <w:tab w:val="left" w:pos="3045"/>
        </w:tabs>
        <w:autoSpaceDE/>
        <w:autoSpaceDN/>
        <w:adjustRightInd/>
        <w:jc w:val="right"/>
        <w:rPr>
          <w:rFonts w:ascii="Times New Roman" w:hAnsi="Times New Roman"/>
          <w:b/>
          <w:lang w:eastAsia="zh-CN"/>
        </w:rPr>
      </w:pPr>
      <w:r w:rsidRPr="009835C2">
        <w:rPr>
          <w:rFonts w:ascii="Times New Roman" w:hAnsi="Times New Roman"/>
        </w:rPr>
        <w:br w:type="page"/>
      </w:r>
      <w:r w:rsidR="009835C2">
        <w:rPr>
          <w:rFonts w:ascii="Times New Roman" w:hAnsi="Times New Roman"/>
          <w:b/>
          <w:lang w:val="uk-UA" w:eastAsia="zh-CN"/>
        </w:rPr>
        <w:lastRenderedPageBreak/>
        <w:t>Д</w:t>
      </w:r>
      <w:r w:rsidR="009835C2" w:rsidRPr="009835C2">
        <w:rPr>
          <w:rFonts w:ascii="Times New Roman" w:hAnsi="Times New Roman"/>
          <w:b/>
          <w:lang w:eastAsia="zh-CN"/>
        </w:rPr>
        <w:t xml:space="preserve">одаток </w:t>
      </w:r>
      <w:r w:rsidR="009835C2">
        <w:rPr>
          <w:rFonts w:ascii="Times New Roman" w:hAnsi="Times New Roman"/>
          <w:b/>
          <w:lang w:val="uk-UA" w:eastAsia="zh-CN"/>
        </w:rPr>
        <w:t>2</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lang w:val="uk-UA" w:eastAsia="zh-CN"/>
        </w:rPr>
        <w:t>до Договору</w:t>
      </w:r>
      <w:r w:rsidRPr="009835C2">
        <w:rPr>
          <w:rFonts w:ascii="Times New Roman" w:hAnsi="Times New Roman"/>
          <w:b/>
        </w:rPr>
        <w:t xml:space="preserve"> про надання </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rPr>
        <w:t xml:space="preserve">послуги з управління </w:t>
      </w:r>
      <w:r w:rsidRPr="009835C2">
        <w:rPr>
          <w:rFonts w:ascii="Times New Roman" w:hAnsi="Times New Roman"/>
          <w:b/>
        </w:rPr>
        <w:br/>
        <w:t xml:space="preserve">багатоквартирним </w:t>
      </w:r>
    </w:p>
    <w:p w:rsidR="009835C2" w:rsidRDefault="009835C2" w:rsidP="009835C2">
      <w:pPr>
        <w:widowControl/>
        <w:tabs>
          <w:tab w:val="left" w:pos="3045"/>
        </w:tabs>
        <w:autoSpaceDE/>
        <w:autoSpaceDN/>
        <w:adjustRightInd/>
        <w:jc w:val="right"/>
        <w:rPr>
          <w:rFonts w:ascii="Times New Roman" w:hAnsi="Times New Roman"/>
          <w:b/>
        </w:rPr>
      </w:pPr>
      <w:r w:rsidRPr="009835C2">
        <w:rPr>
          <w:rFonts w:ascii="Times New Roman" w:hAnsi="Times New Roman"/>
          <w:b/>
        </w:rPr>
        <w:t>будинком</w:t>
      </w:r>
    </w:p>
    <w:p w:rsidR="00CA0CC9" w:rsidRDefault="00CA0CC9" w:rsidP="00772925">
      <w:pPr>
        <w:widowControl/>
        <w:autoSpaceDE/>
        <w:autoSpaceDN/>
        <w:adjustRightInd/>
        <w:rPr>
          <w:rStyle w:val="FontStyle15"/>
          <w:sz w:val="24"/>
          <w:szCs w:val="24"/>
        </w:rPr>
      </w:pPr>
    </w:p>
    <w:p w:rsidR="00772925" w:rsidRPr="00772925" w:rsidRDefault="00772925" w:rsidP="00772925">
      <w:pPr>
        <w:keepNext/>
        <w:keepLines/>
        <w:widowControl/>
        <w:autoSpaceDE/>
        <w:autoSpaceDN/>
        <w:adjustRightInd/>
        <w:spacing w:before="240" w:after="240" w:line="259" w:lineRule="auto"/>
        <w:jc w:val="center"/>
        <w:rPr>
          <w:rFonts w:ascii="Times New Roman" w:hAnsi="Times New Roman"/>
          <w:b/>
          <w:lang w:eastAsia="en-US"/>
        </w:rPr>
      </w:pPr>
      <w:r w:rsidRPr="00772925">
        <w:rPr>
          <w:rFonts w:ascii="Times New Roman" w:hAnsi="Times New Roman"/>
          <w:b/>
          <w:lang w:val="uk-UA" w:eastAsia="en-US"/>
        </w:rPr>
        <w:t>ЗАГАЛЬНІВІДОМОСТІ</w:t>
      </w:r>
      <w:r w:rsidRPr="00772925">
        <w:rPr>
          <w:rFonts w:ascii="Times New Roman" w:hAnsi="Times New Roman"/>
          <w:b/>
          <w:lang w:eastAsia="en-US"/>
        </w:rPr>
        <w:br/>
        <w:t xml:space="preserve">про </w:t>
      </w:r>
      <w:r w:rsidRPr="00772925">
        <w:rPr>
          <w:rFonts w:ascii="Times New Roman" w:hAnsi="Times New Roman"/>
          <w:b/>
          <w:lang w:val="uk-UA" w:eastAsia="en-US"/>
        </w:rPr>
        <w:t>будинок</w:t>
      </w:r>
    </w:p>
    <w:p w:rsidR="00772925" w:rsidRPr="00772925" w:rsidRDefault="00772925" w:rsidP="00772925">
      <w:pPr>
        <w:widowControl/>
        <w:autoSpaceDE/>
        <w:autoSpaceDN/>
        <w:adjustRightInd/>
        <w:ind w:firstLine="567"/>
        <w:contextualSpacing/>
        <w:jc w:val="both"/>
        <w:rPr>
          <w:rFonts w:ascii="Times New Roman" w:hAnsi="Times New Roman"/>
          <w:lang w:val="uk-UA" w:eastAsia="en-US"/>
        </w:rPr>
      </w:pPr>
      <w:r w:rsidRPr="00772925">
        <w:rPr>
          <w:rFonts w:ascii="Times New Roman" w:hAnsi="Times New Roman"/>
          <w:lang w:val="uk-UA" w:eastAsia="en-US"/>
        </w:rPr>
        <w:t>Об’єкт: багатоквартирний житловий будинок, що розташований за адресою: ______________________________________________</w:t>
      </w:r>
      <w:r w:rsidRPr="00772925">
        <w:rPr>
          <w:rFonts w:ascii="Times New Roman" w:hAnsi="Times New Roman"/>
          <w:lang w:eastAsia="en-US"/>
        </w:rPr>
        <w:t>___________________</w:t>
      </w:r>
      <w:r w:rsidRPr="00772925">
        <w:rPr>
          <w:rFonts w:ascii="Times New Roman" w:hAnsi="Times New Roman"/>
          <w:lang w:val="uk-UA" w:eastAsia="en-US"/>
        </w:rPr>
        <w:t>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1. Загальні відомості:</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рік введення в експлуатацію </w:t>
      </w:r>
      <w:r w:rsidRPr="00772925">
        <w:rPr>
          <w:rFonts w:ascii="Times New Roman" w:hAnsi="Times New Roman"/>
          <w:lang w:eastAsia="ko-KR"/>
        </w:rPr>
        <w:t>-</w:t>
      </w:r>
      <w:r w:rsidRPr="00772925">
        <w:rPr>
          <w:rFonts w:ascii="Times New Roman" w:hAnsi="Times New Roman"/>
          <w:lang w:val="uk-UA" w:eastAsia="ko-KR"/>
        </w:rPr>
        <w:t xml:space="preserve"> 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матеріал </w:t>
      </w:r>
      <w:r w:rsidRPr="00772925">
        <w:rPr>
          <w:rFonts w:ascii="Times New Roman" w:hAnsi="Times New Roman"/>
          <w:lang w:eastAsia="ko-KR"/>
        </w:rPr>
        <w:t>-</w:t>
      </w:r>
      <w:r w:rsidRPr="00772925">
        <w:rPr>
          <w:rFonts w:ascii="Times New Roman" w:hAnsi="Times New Roman"/>
          <w:lang w:val="uk-UA" w:eastAsia="ko-KR"/>
        </w:rPr>
        <w:t xml:space="preserve">   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матеріал покрівлі - 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поверхів  - 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під’їздів  - 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квартир - 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нежитлових приміщень - 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кількість ліфтів </w:t>
      </w:r>
      <w:r w:rsidRPr="00772925">
        <w:rPr>
          <w:rFonts w:ascii="Times New Roman" w:hAnsi="Times New Roman"/>
          <w:lang w:eastAsia="ko-KR"/>
        </w:rPr>
        <w:t>-</w:t>
      </w:r>
      <w:r w:rsidRPr="00772925">
        <w:rPr>
          <w:rFonts w:ascii="Times New Roman" w:hAnsi="Times New Roman"/>
          <w:lang w:val="uk-UA" w:eastAsia="ko-KR"/>
        </w:rPr>
        <w:t xml:space="preserve"> ____ штук (в тому числі ______ </w:t>
      </w:r>
      <w:r w:rsidRPr="00772925">
        <w:rPr>
          <w:rFonts w:ascii="Times New Roman" w:hAnsi="Times New Roman"/>
          <w:lang w:eastAsia="ko-KR"/>
        </w:rPr>
        <w:t>-</w:t>
      </w:r>
      <w:r w:rsidRPr="00772925">
        <w:rPr>
          <w:rFonts w:ascii="Times New Roman" w:hAnsi="Times New Roman"/>
          <w:lang w:val="uk-UA" w:eastAsia="ko-KR"/>
        </w:rPr>
        <w:t xml:space="preserve"> пасажирських, _____ </w:t>
      </w:r>
      <w:r w:rsidRPr="00772925">
        <w:rPr>
          <w:rFonts w:ascii="Times New Roman" w:hAnsi="Times New Roman"/>
          <w:lang w:eastAsia="ko-KR"/>
        </w:rPr>
        <w:t>-</w:t>
      </w:r>
      <w:r w:rsidRPr="00772925">
        <w:rPr>
          <w:rFonts w:ascii="Times New Roman" w:hAnsi="Times New Roman"/>
          <w:lang w:val="uk-UA" w:eastAsia="ko-KR"/>
        </w:rPr>
        <w:t xml:space="preserve"> вантажопасажирських)</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кількість ліфтів, підключених до диспетчерських систем </w:t>
      </w:r>
      <w:r w:rsidRPr="00772925">
        <w:rPr>
          <w:rFonts w:ascii="Times New Roman" w:hAnsi="Times New Roman"/>
          <w:lang w:eastAsia="ko-KR"/>
        </w:rPr>
        <w:t>-</w:t>
      </w:r>
      <w:r w:rsidRPr="00772925">
        <w:rPr>
          <w:rFonts w:ascii="Times New Roman" w:hAnsi="Times New Roman"/>
          <w:lang w:val="uk-UA" w:eastAsia="ko-KR"/>
        </w:rPr>
        <w:t xml:space="preserve"> _____ штук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номерних знаків/аншлагів 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сміттєкамер - 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2. Відомості про площу об’єкта:</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загальна площа будинку (житлові та нежитлові приміщення) </w:t>
      </w:r>
      <w:r w:rsidRPr="00772925">
        <w:rPr>
          <w:rFonts w:ascii="Times New Roman" w:hAnsi="Times New Roman"/>
          <w:lang w:eastAsia="ko-KR"/>
        </w:rPr>
        <w:t>-</w:t>
      </w:r>
      <w:r w:rsidRPr="00772925">
        <w:rPr>
          <w:rFonts w:ascii="Times New Roman" w:hAnsi="Times New Roman"/>
          <w:lang w:val="uk-UA" w:eastAsia="ko-KR"/>
        </w:rPr>
        <w:t xml:space="preserve"> ________ кв. метрів, у тому числі:</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 загальна площа квартир у будинку </w:t>
      </w:r>
      <w:r w:rsidRPr="00772925">
        <w:rPr>
          <w:rFonts w:ascii="Times New Roman" w:hAnsi="Times New Roman"/>
          <w:lang w:eastAsia="ko-KR"/>
        </w:rPr>
        <w:t>-</w:t>
      </w:r>
      <w:r w:rsidRPr="00772925">
        <w:rPr>
          <w:rFonts w:ascii="Times New Roman" w:hAnsi="Times New Roman"/>
          <w:lang w:val="uk-UA" w:eastAsia="ko-KR"/>
        </w:rPr>
        <w:t xml:space="preserve"> _________ кв.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 загальна площа нежитлових приміщень у будинку </w:t>
      </w:r>
      <w:r w:rsidRPr="00772925">
        <w:rPr>
          <w:rFonts w:ascii="Times New Roman" w:hAnsi="Times New Roman"/>
          <w:lang w:eastAsia="ko-KR"/>
        </w:rPr>
        <w:t>-</w:t>
      </w:r>
      <w:r w:rsidRPr="00772925">
        <w:rPr>
          <w:rFonts w:ascii="Times New Roman" w:hAnsi="Times New Roman"/>
          <w:lang w:val="uk-UA" w:eastAsia="ko-KR"/>
        </w:rPr>
        <w:t xml:space="preserve"> 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3. Загальна площа допоміжних приміщень (у тому числі місць загального користування) ____________ кв. метрів, у тому числі:</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підвалів </w:t>
      </w:r>
      <w:r w:rsidRPr="00772925">
        <w:rPr>
          <w:rFonts w:ascii="Times New Roman" w:hAnsi="Times New Roman"/>
          <w:lang w:eastAsia="ko-KR"/>
        </w:rPr>
        <w:t>-</w:t>
      </w:r>
      <w:r w:rsidRPr="00772925">
        <w:rPr>
          <w:rFonts w:ascii="Times New Roman" w:hAnsi="Times New Roman"/>
          <w:lang w:val="uk-UA" w:eastAsia="ko-KR"/>
        </w:rPr>
        <w:t xml:space="preserve"> _____________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горищ </w:t>
      </w:r>
      <w:r w:rsidRPr="00772925">
        <w:rPr>
          <w:rFonts w:ascii="Times New Roman" w:hAnsi="Times New Roman"/>
          <w:lang w:eastAsia="ko-KR"/>
        </w:rPr>
        <w:t>-</w:t>
      </w:r>
      <w:r w:rsidRPr="00772925">
        <w:rPr>
          <w:rFonts w:ascii="Times New Roman" w:hAnsi="Times New Roman"/>
          <w:lang w:val="uk-UA" w:eastAsia="ko-KR"/>
        </w:rPr>
        <w:t xml:space="preserve"> ______________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сходових кліток, вестибюлів </w:t>
      </w:r>
      <w:r w:rsidRPr="00772925">
        <w:rPr>
          <w:rFonts w:ascii="Times New Roman" w:hAnsi="Times New Roman"/>
          <w:lang w:eastAsia="ko-KR"/>
        </w:rPr>
        <w:t>-</w:t>
      </w:r>
      <w:r w:rsidRPr="00772925">
        <w:rPr>
          <w:rFonts w:ascii="Times New Roman" w:hAnsi="Times New Roman"/>
          <w:lang w:val="uk-UA" w:eastAsia="ko-KR"/>
        </w:rPr>
        <w:t xml:space="preserve"> ________ кв.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колясочних, комор, тощо </w:t>
      </w:r>
      <w:r w:rsidRPr="00772925">
        <w:rPr>
          <w:rFonts w:ascii="Times New Roman" w:hAnsi="Times New Roman"/>
          <w:lang w:eastAsia="ko-KR"/>
        </w:rPr>
        <w:t>-</w:t>
      </w:r>
      <w:r w:rsidRPr="00772925">
        <w:rPr>
          <w:rFonts w:ascii="Times New Roman" w:hAnsi="Times New Roman"/>
          <w:lang w:val="uk-UA" w:eastAsia="ko-KR"/>
        </w:rPr>
        <w:t xml:space="preserve"> 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площа сміттєкамер - _____________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площа шахт і машинних відділень ліфтів - 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інших технічних приміщень (зазначити які) </w:t>
      </w:r>
      <w:r w:rsidRPr="00772925">
        <w:rPr>
          <w:rFonts w:ascii="Times New Roman" w:hAnsi="Times New Roman"/>
          <w:lang w:eastAsia="ko-KR"/>
        </w:rPr>
        <w:t>-</w:t>
      </w:r>
      <w:r w:rsidRPr="00772925">
        <w:rPr>
          <w:rFonts w:ascii="Times New Roman" w:hAnsi="Times New Roman"/>
          <w:lang w:val="uk-UA" w:eastAsia="ko-KR"/>
        </w:rPr>
        <w:t xml:space="preserve"> 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покрівлі </w:t>
      </w:r>
      <w:r w:rsidRPr="00772925">
        <w:rPr>
          <w:rFonts w:ascii="Times New Roman" w:hAnsi="Times New Roman"/>
          <w:lang w:eastAsia="ko-KR"/>
        </w:rPr>
        <w:t>-</w:t>
      </w:r>
      <w:r w:rsidRPr="00772925">
        <w:rPr>
          <w:rFonts w:ascii="Times New Roman" w:hAnsi="Times New Roman"/>
          <w:lang w:val="uk-UA" w:eastAsia="ko-KR"/>
        </w:rPr>
        <w:t xml:space="preserve"> _____________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4. Об’єкт облаштований:</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1) постачанням холодної води:</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централізованим 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автономним/індивідуальним ______ з довжиною внутрішньобудинкової мережі __________ погонних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технічне обладнання (кількість насосів тощо) 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2) постачанням гарячої води:</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централізованим гарячим водопостачанням 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автономним/індивідуальним гарячим водопостачанням ___ з довжиною внутрішньобудинкової мережі __________ погонних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наявність та тип водопідігрівача (бойлера) 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технічним обладнанням (кількість насосів тощо) 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3) опаленням:</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lastRenderedPageBreak/>
        <w:t>централізованим опаленням _____________________________________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автономним/індивідуальним теплопостачанням 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з довжиною внутрішньобудинкової мережі _________ погонних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технічним обладнанням (бойлери тощо) _______________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кількість елеваторних вузлів </w:t>
      </w:r>
      <w:r w:rsidRPr="00772925">
        <w:rPr>
          <w:rFonts w:ascii="Times New Roman" w:hAnsi="Times New Roman"/>
          <w:lang w:eastAsia="ko-KR"/>
        </w:rPr>
        <w:t>-</w:t>
      </w:r>
      <w:r w:rsidRPr="00772925">
        <w:rPr>
          <w:rFonts w:ascii="Times New Roman" w:hAnsi="Times New Roman"/>
          <w:lang w:val="uk-UA" w:eastAsia="ko-KR"/>
        </w:rPr>
        <w:t xml:space="preserve"> ______________________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індивідуальним тепловим пунктом - 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4) водовідведенням (каналізацією) з довжиною внутрішньобудинкової мережі __________ погонних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5) зливовою каналізацією: ______________________________________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зовнішня/внутрішня</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довжина мережі _____________ погонних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6)загальнобудинковим приладом обліку тепла (кількість теплолічильників та тип) </w:t>
      </w:r>
      <w:r w:rsidRPr="00772925">
        <w:rPr>
          <w:rFonts w:ascii="Times New Roman" w:hAnsi="Times New Roman"/>
          <w:lang w:eastAsia="ko-KR"/>
        </w:rPr>
        <w:t>-</w:t>
      </w:r>
      <w:r w:rsidRPr="00772925">
        <w:rPr>
          <w:rFonts w:ascii="Times New Roman" w:hAnsi="Times New Roman"/>
          <w:lang w:val="uk-UA" w:eastAsia="ko-KR"/>
        </w:rPr>
        <w:t xml:space="preserve"> ________________________________________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балансова належність приладу обліку тепла  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7) загальнобудинковим приладом обліку води (кількість водолічильників та тип) </w:t>
      </w:r>
      <w:r w:rsidRPr="00772925">
        <w:rPr>
          <w:rFonts w:ascii="Times New Roman" w:hAnsi="Times New Roman"/>
          <w:lang w:eastAsia="ko-KR"/>
        </w:rPr>
        <w:t>-</w:t>
      </w:r>
      <w:r w:rsidRPr="00772925">
        <w:rPr>
          <w:rFonts w:ascii="Times New Roman" w:hAnsi="Times New Roman"/>
          <w:lang w:val="uk-UA" w:eastAsia="ko-KR"/>
        </w:rPr>
        <w:t xml:space="preserve"> _________________________________________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балансова належність приладу обліку води 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8) системою електропостачання  з довжиною внутрішньобудинкової мережі _________ погонних метрів, в тому числі:</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щитових - 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поповерхових електрощитів - _____________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світильників освітлення - ________________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кількість приладів обліку електричної енергії (лічильників) _____ штук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тип приладів обліку електричної енергії (лічильників) 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балансова належність приладів обліку електричної енергії (лічильників) ______________</w:t>
      </w:r>
    </w:p>
    <w:p w:rsidR="00772925" w:rsidRPr="00772925" w:rsidRDefault="00772925" w:rsidP="00772925">
      <w:pPr>
        <w:widowControl/>
        <w:autoSpaceDE/>
        <w:autoSpaceDN/>
        <w:adjustRightInd/>
        <w:ind w:firstLine="567"/>
        <w:contextualSpacing/>
        <w:jc w:val="both"/>
        <w:rPr>
          <w:rFonts w:ascii="Times New Roman" w:hAnsi="Times New Roman"/>
          <w:color w:val="000000"/>
          <w:lang w:val="uk-UA"/>
        </w:rPr>
      </w:pPr>
      <w:r w:rsidRPr="00772925">
        <w:rPr>
          <w:rFonts w:ascii="Times New Roman" w:hAnsi="Times New Roman"/>
          <w:color w:val="000000"/>
          <w:lang w:val="uk-UA" w:eastAsia="en-US"/>
        </w:rPr>
        <w:t>9) системою газопостачання ___________________________________</w:t>
      </w:r>
    </w:p>
    <w:p w:rsidR="00772925" w:rsidRPr="00772925" w:rsidRDefault="00772925" w:rsidP="00772925">
      <w:pPr>
        <w:widowControl/>
        <w:autoSpaceDE/>
        <w:autoSpaceDN/>
        <w:adjustRightInd/>
        <w:ind w:firstLine="567"/>
        <w:contextualSpacing/>
        <w:jc w:val="both"/>
        <w:rPr>
          <w:rFonts w:ascii="Times New Roman" w:hAnsi="Times New Roman"/>
          <w:color w:val="000000"/>
          <w:lang w:val="uk-UA" w:eastAsia="en-US"/>
        </w:rPr>
      </w:pPr>
      <w:r w:rsidRPr="00772925">
        <w:rPr>
          <w:rFonts w:ascii="Times New Roman" w:hAnsi="Times New Roman"/>
          <w:color w:val="000000"/>
          <w:lang w:val="uk-UA" w:eastAsia="en-US"/>
        </w:rPr>
        <w:t>наявність загальнобудинкового приладу обліку ___________ штук</w:t>
      </w:r>
    </w:p>
    <w:p w:rsidR="00772925" w:rsidRPr="00772925" w:rsidRDefault="00772925" w:rsidP="00772925">
      <w:pPr>
        <w:widowControl/>
        <w:autoSpaceDE/>
        <w:autoSpaceDN/>
        <w:adjustRightInd/>
        <w:ind w:firstLine="567"/>
        <w:contextualSpacing/>
        <w:jc w:val="both"/>
        <w:rPr>
          <w:rFonts w:ascii="Times New Roman" w:hAnsi="Times New Roman"/>
          <w:color w:val="000000"/>
          <w:lang w:val="uk-UA" w:eastAsia="en-US"/>
        </w:rPr>
      </w:pPr>
      <w:r w:rsidRPr="00772925">
        <w:rPr>
          <w:rFonts w:ascii="Times New Roman" w:hAnsi="Times New Roman"/>
          <w:color w:val="000000"/>
          <w:lang w:val="uk-UA" w:eastAsia="en-US"/>
        </w:rPr>
        <w:t xml:space="preserve">10) сміттєпроводами _______________ одиниць з довжиною  стовбурів </w:t>
      </w:r>
      <w:bookmarkStart w:id="16" w:name="o197"/>
      <w:bookmarkEnd w:id="16"/>
      <w:r w:rsidRPr="00772925">
        <w:rPr>
          <w:rFonts w:ascii="Times New Roman" w:hAnsi="Times New Roman"/>
          <w:color w:val="000000"/>
          <w:lang w:val="uk-UA" w:eastAsia="en-US"/>
        </w:rPr>
        <w:t>______ погонних метрів</w:t>
      </w:r>
      <w:bookmarkStart w:id="17" w:name="o198"/>
      <w:bookmarkEnd w:id="17"/>
    </w:p>
    <w:p w:rsidR="00772925" w:rsidRPr="00772925" w:rsidRDefault="00772925" w:rsidP="00772925">
      <w:pPr>
        <w:widowControl/>
        <w:autoSpaceDE/>
        <w:autoSpaceDN/>
        <w:adjustRightInd/>
        <w:ind w:firstLine="567"/>
        <w:contextualSpacing/>
        <w:jc w:val="both"/>
        <w:rPr>
          <w:rFonts w:ascii="Times New Roman" w:hAnsi="Times New Roman"/>
          <w:color w:val="000000"/>
          <w:lang w:val="uk-UA" w:eastAsia="en-US"/>
        </w:rPr>
      </w:pPr>
      <w:r w:rsidRPr="00772925">
        <w:rPr>
          <w:rFonts w:ascii="Times New Roman" w:hAnsi="Times New Roman"/>
          <w:color w:val="000000"/>
          <w:lang w:val="uk-UA" w:eastAsia="en-US"/>
        </w:rPr>
        <w:t>11) замково-переговорним пристроєм (домофоном) __________ під’їздів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12) системою протипожежної автоматики та димовидаленням 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13) димовими та вентиляційними каналами:</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димових каналів ____ штук, вентиляційних 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протяжність димових каналів ________ погонних метрів, вентиляційних _____ погонних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кількість оголовків димових каналів ____ штук, вентиляційних 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5. Благоустрій прибудинкової території:</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1) площа прибудинкової території (для прибирання) </w:t>
      </w:r>
      <w:r w:rsidRPr="00772925">
        <w:rPr>
          <w:rFonts w:ascii="Times New Roman" w:hAnsi="Times New Roman"/>
          <w:lang w:eastAsia="ko-KR"/>
        </w:rPr>
        <w:t>-</w:t>
      </w:r>
      <w:r w:rsidRPr="00772925">
        <w:rPr>
          <w:rFonts w:ascii="Times New Roman" w:hAnsi="Times New Roman"/>
          <w:lang w:val="uk-UA" w:eastAsia="ko-KR"/>
        </w:rPr>
        <w:t xml:space="preserve"> ___ кв. метрів, в тому числі:</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з удосконаленим покриттям </w:t>
      </w:r>
      <w:r w:rsidRPr="00772925">
        <w:rPr>
          <w:rFonts w:ascii="Times New Roman" w:hAnsi="Times New Roman"/>
          <w:lang w:eastAsia="ko-KR"/>
        </w:rPr>
        <w:t>-</w:t>
      </w:r>
      <w:r w:rsidRPr="00772925">
        <w:rPr>
          <w:rFonts w:ascii="Times New Roman" w:hAnsi="Times New Roman"/>
          <w:lang w:val="uk-UA" w:eastAsia="ko-KR"/>
        </w:rPr>
        <w:t xml:space="preserve"> ____________ кв. метрів; </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без покриття </w:t>
      </w:r>
      <w:r w:rsidRPr="00772925">
        <w:rPr>
          <w:rFonts w:ascii="Times New Roman" w:hAnsi="Times New Roman"/>
          <w:lang w:eastAsia="ko-KR"/>
        </w:rPr>
        <w:t>-</w:t>
      </w:r>
      <w:r w:rsidRPr="00772925">
        <w:rPr>
          <w:rFonts w:ascii="Times New Roman" w:hAnsi="Times New Roman"/>
          <w:lang w:val="uk-UA" w:eastAsia="ko-KR"/>
        </w:rPr>
        <w:t xml:space="preserve"> 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 xml:space="preserve">площа газонів/клумб </w:t>
      </w:r>
      <w:r w:rsidRPr="00772925">
        <w:rPr>
          <w:rFonts w:ascii="Times New Roman" w:hAnsi="Times New Roman"/>
          <w:lang w:eastAsia="ko-KR"/>
        </w:rPr>
        <w:t>-</w:t>
      </w:r>
      <w:r w:rsidRPr="00772925">
        <w:rPr>
          <w:rFonts w:ascii="Times New Roman" w:hAnsi="Times New Roman"/>
          <w:lang w:val="uk-UA" w:eastAsia="ko-KR"/>
        </w:rPr>
        <w:t xml:space="preserve"> ____________ кв. метрів</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2) елементи зовнішнього упорядження:</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дитячий майданчик 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спортивний майданчик __________ штук</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інше 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3) інше за наявності:</w:t>
      </w:r>
    </w:p>
    <w:p w:rsidR="00772925" w:rsidRDefault="00772925" w:rsidP="00772925">
      <w:pPr>
        <w:widowControl/>
        <w:autoSpaceDE/>
        <w:autoSpaceDN/>
        <w:adjustRightInd/>
        <w:ind w:firstLine="567"/>
        <w:contextualSpacing/>
        <w:jc w:val="both"/>
        <w:rPr>
          <w:rFonts w:ascii="Times New Roman" w:hAnsi="Times New Roman"/>
          <w:lang w:val="uk-UA" w:eastAsia="ko-KR"/>
        </w:rPr>
      </w:pPr>
      <w:r w:rsidRPr="00772925">
        <w:rPr>
          <w:rFonts w:ascii="Times New Roman" w:hAnsi="Times New Roman"/>
          <w:lang w:val="uk-UA" w:eastAsia="ko-KR"/>
        </w:rPr>
        <w:t>_________________________</w:t>
      </w:r>
    </w:p>
    <w:p w:rsidR="00772925" w:rsidRPr="00772925" w:rsidRDefault="00772925" w:rsidP="00772925">
      <w:pPr>
        <w:widowControl/>
        <w:autoSpaceDE/>
        <w:autoSpaceDN/>
        <w:adjustRightInd/>
        <w:ind w:firstLine="567"/>
        <w:contextualSpacing/>
        <w:jc w:val="both"/>
        <w:rPr>
          <w:rFonts w:ascii="Times New Roman" w:hAnsi="Times New Roman"/>
          <w:lang w:val="uk-UA" w:eastAsia="ko-KR"/>
        </w:rPr>
      </w:pPr>
    </w:p>
    <w:p w:rsidR="00772925" w:rsidRDefault="00772925" w:rsidP="00772925">
      <w:pPr>
        <w:keepNext/>
        <w:keepLines/>
        <w:widowControl/>
        <w:autoSpaceDE/>
        <w:autoSpaceDN/>
        <w:adjustRightInd/>
        <w:contextualSpacing/>
        <w:jc w:val="center"/>
        <w:rPr>
          <w:rFonts w:ascii="Times New Roman" w:hAnsi="Times New Roman"/>
          <w:lang w:val="uk-UA" w:eastAsia="en-US"/>
        </w:rPr>
      </w:pPr>
    </w:p>
    <w:p w:rsidR="00772925" w:rsidRDefault="00772925" w:rsidP="00772925">
      <w:pPr>
        <w:keepNext/>
        <w:keepLines/>
        <w:widowControl/>
        <w:autoSpaceDE/>
        <w:autoSpaceDN/>
        <w:adjustRightInd/>
        <w:contextualSpacing/>
        <w:jc w:val="center"/>
        <w:rPr>
          <w:rFonts w:ascii="Times New Roman" w:hAnsi="Times New Roman"/>
          <w:lang w:val="uk-UA" w:eastAsia="en-US"/>
        </w:rPr>
      </w:pPr>
    </w:p>
    <w:p w:rsidR="00772925" w:rsidRDefault="00772925" w:rsidP="00772925">
      <w:pPr>
        <w:keepNext/>
        <w:keepLines/>
        <w:widowControl/>
        <w:autoSpaceDE/>
        <w:autoSpaceDN/>
        <w:adjustRightInd/>
        <w:contextualSpacing/>
        <w:jc w:val="center"/>
        <w:rPr>
          <w:rFonts w:ascii="Times New Roman" w:hAnsi="Times New Roman"/>
          <w:lang w:val="uk-UA" w:eastAsia="en-US"/>
        </w:rPr>
      </w:pPr>
    </w:p>
    <w:p w:rsidR="00772925" w:rsidRPr="00772925" w:rsidRDefault="00772925" w:rsidP="00772925">
      <w:pPr>
        <w:keepNext/>
        <w:keepLines/>
        <w:widowControl/>
        <w:autoSpaceDE/>
        <w:autoSpaceDN/>
        <w:adjustRightInd/>
        <w:contextualSpacing/>
        <w:jc w:val="center"/>
        <w:rPr>
          <w:rFonts w:ascii="Times New Roman" w:hAnsi="Times New Roman"/>
          <w:lang w:val="uk-UA"/>
        </w:rPr>
      </w:pPr>
      <w:r w:rsidRPr="00772925">
        <w:rPr>
          <w:rFonts w:ascii="Times New Roman" w:hAnsi="Times New Roman"/>
          <w:lang w:val="uk-UA" w:eastAsia="en-US"/>
        </w:rPr>
        <w:t>ПІДПИСИ:</w:t>
      </w:r>
    </w:p>
    <w:p w:rsidR="00772925" w:rsidRPr="00772925" w:rsidRDefault="00772925" w:rsidP="0077292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contextualSpacing/>
        <w:jc w:val="center"/>
        <w:textAlignment w:val="baseline"/>
        <w:rPr>
          <w:rFonts w:ascii="Times New Roman" w:hAnsi="Times New Roman"/>
          <w:lang w:val="uk-UA" w:eastAsia="en-US"/>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772925" w:rsidRPr="00772925" w:rsidTr="004C5E2A">
        <w:trPr>
          <w:trHeight w:val="313"/>
        </w:trPr>
        <w:tc>
          <w:tcPr>
            <w:tcW w:w="4405" w:type="dxa"/>
            <w:tcMar>
              <w:top w:w="0" w:type="dxa"/>
              <w:left w:w="0" w:type="dxa"/>
              <w:bottom w:w="0" w:type="dxa"/>
              <w:right w:w="0" w:type="dxa"/>
            </w:tcMar>
            <w:hideMark/>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r w:rsidRPr="00772925">
              <w:rPr>
                <w:rFonts w:ascii="Times New Roman" w:hAnsi="Times New Roman"/>
                <w:lang w:val="uk-UA" w:eastAsia="zh-CN"/>
              </w:rPr>
              <w:t>Від управителя</w:t>
            </w:r>
          </w:p>
        </w:tc>
        <w:tc>
          <w:tcPr>
            <w:tcW w:w="426"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snapToGrid w:val="0"/>
              <w:contextualSpacing/>
              <w:jc w:val="both"/>
              <w:rPr>
                <w:rFonts w:ascii="Times New Roman" w:hAnsi="Times New Roman"/>
                <w:lang w:val="uk-UA" w:eastAsia="zh-CN"/>
              </w:rPr>
            </w:pPr>
          </w:p>
        </w:tc>
        <w:tc>
          <w:tcPr>
            <w:tcW w:w="4241" w:type="dxa"/>
            <w:tcMar>
              <w:top w:w="0" w:type="dxa"/>
              <w:left w:w="0" w:type="dxa"/>
              <w:bottom w:w="0" w:type="dxa"/>
              <w:right w:w="0" w:type="dxa"/>
            </w:tcMar>
            <w:hideMark/>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r w:rsidRPr="00772925">
              <w:rPr>
                <w:rFonts w:ascii="Times New Roman" w:hAnsi="Times New Roman"/>
                <w:lang w:val="uk-UA" w:eastAsia="zh-CN"/>
              </w:rPr>
              <w:t>Від співвласників</w:t>
            </w:r>
          </w:p>
        </w:tc>
      </w:tr>
      <w:tr w:rsidR="00772925" w:rsidRPr="00772925" w:rsidTr="004C5E2A">
        <w:trPr>
          <w:trHeight w:val="313"/>
        </w:trPr>
        <w:tc>
          <w:tcPr>
            <w:tcW w:w="4405"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p>
        </w:tc>
        <w:tc>
          <w:tcPr>
            <w:tcW w:w="426"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snapToGrid w:val="0"/>
              <w:contextualSpacing/>
              <w:jc w:val="both"/>
              <w:rPr>
                <w:rFonts w:ascii="Times New Roman" w:hAnsi="Times New Roman"/>
                <w:lang w:val="uk-UA" w:eastAsia="zh-CN"/>
              </w:rPr>
            </w:pPr>
          </w:p>
        </w:tc>
        <w:tc>
          <w:tcPr>
            <w:tcW w:w="4241"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p>
        </w:tc>
      </w:tr>
      <w:tr w:rsidR="00772925" w:rsidRPr="00772925" w:rsidTr="004C5E2A">
        <w:trPr>
          <w:trHeight w:val="20"/>
        </w:trPr>
        <w:tc>
          <w:tcPr>
            <w:tcW w:w="4405"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r w:rsidRPr="00772925">
              <w:rPr>
                <w:rFonts w:ascii="Times New Roman" w:hAnsi="Times New Roman"/>
                <w:lang w:val="uk-UA" w:eastAsia="zh-CN"/>
              </w:rPr>
              <w:t>_________    __________________</w:t>
            </w:r>
          </w:p>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r w:rsidRPr="00772925">
              <w:rPr>
                <w:rFonts w:ascii="Times New Roman" w:hAnsi="Times New Roman"/>
                <w:sz w:val="16"/>
                <w:szCs w:val="16"/>
                <w:lang w:val="uk-UA" w:eastAsia="zh-CN"/>
              </w:rPr>
              <w:t xml:space="preserve"> (підпис)               (ініціали та прізвище</w:t>
            </w:r>
            <w:r w:rsidRPr="00772925">
              <w:rPr>
                <w:rFonts w:ascii="Times New Roman" w:hAnsi="Times New Roman"/>
                <w:lang w:val="uk-UA" w:eastAsia="zh-CN"/>
              </w:rPr>
              <w:t>)</w:t>
            </w:r>
          </w:p>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sz w:val="16"/>
                <w:szCs w:val="16"/>
                <w:lang w:val="uk-UA" w:eastAsia="zh-CN"/>
              </w:rPr>
            </w:pPr>
            <w:r w:rsidRPr="00772925">
              <w:rPr>
                <w:rFonts w:ascii="Times New Roman" w:hAnsi="Times New Roman"/>
                <w:lang w:val="uk-UA" w:eastAsia="zh-CN"/>
              </w:rPr>
              <w:t xml:space="preserve">МП </w:t>
            </w:r>
            <w:r w:rsidRPr="00772925">
              <w:rPr>
                <w:rFonts w:ascii="Times New Roman" w:hAnsi="Times New Roman"/>
                <w:sz w:val="16"/>
                <w:szCs w:val="16"/>
                <w:lang w:val="uk-UA" w:eastAsia="zh-CN"/>
              </w:rPr>
              <w:t>(за наявності)</w:t>
            </w:r>
          </w:p>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p>
        </w:tc>
        <w:tc>
          <w:tcPr>
            <w:tcW w:w="426" w:type="dxa"/>
            <w:tcMar>
              <w:top w:w="0" w:type="dxa"/>
              <w:left w:w="0" w:type="dxa"/>
              <w:bottom w:w="0" w:type="dxa"/>
              <w:right w:w="0" w:type="dxa"/>
            </w:tcMar>
          </w:tcPr>
          <w:p w:rsidR="00772925" w:rsidRPr="00772925" w:rsidRDefault="00772925" w:rsidP="00772925">
            <w:pPr>
              <w:widowControl/>
              <w:shd w:val="clear" w:color="auto" w:fill="FFFFFF"/>
              <w:suppressAutoHyphens/>
              <w:autoSpaceDE/>
              <w:autoSpaceDN/>
              <w:adjustRightInd/>
              <w:snapToGrid w:val="0"/>
              <w:contextualSpacing/>
              <w:jc w:val="both"/>
              <w:rPr>
                <w:rFonts w:ascii="Times New Roman" w:hAnsi="Times New Roman"/>
                <w:lang w:val="uk-UA" w:eastAsia="zh-CN"/>
              </w:rPr>
            </w:pPr>
          </w:p>
        </w:tc>
        <w:tc>
          <w:tcPr>
            <w:tcW w:w="4241" w:type="dxa"/>
            <w:tcMar>
              <w:top w:w="0" w:type="dxa"/>
              <w:left w:w="0" w:type="dxa"/>
              <w:bottom w:w="0" w:type="dxa"/>
              <w:right w:w="0" w:type="dxa"/>
            </w:tcMar>
            <w:hideMark/>
          </w:tcPr>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lang w:val="uk-UA" w:eastAsia="zh-CN"/>
              </w:rPr>
            </w:pPr>
            <w:r w:rsidRPr="00772925">
              <w:rPr>
                <w:rFonts w:ascii="Times New Roman" w:hAnsi="Times New Roman"/>
                <w:lang w:val="uk-UA" w:eastAsia="zh-CN"/>
              </w:rPr>
              <w:t>_________    __________________</w:t>
            </w:r>
          </w:p>
          <w:p w:rsidR="00772925" w:rsidRPr="00772925" w:rsidRDefault="00772925" w:rsidP="00772925">
            <w:pPr>
              <w:widowControl/>
              <w:shd w:val="clear" w:color="auto" w:fill="FFFFFF"/>
              <w:suppressAutoHyphens/>
              <w:autoSpaceDE/>
              <w:autoSpaceDN/>
              <w:adjustRightInd/>
              <w:contextualSpacing/>
              <w:jc w:val="both"/>
              <w:rPr>
                <w:rFonts w:ascii="Times New Roman" w:hAnsi="Times New Roman"/>
                <w:sz w:val="16"/>
                <w:szCs w:val="16"/>
                <w:lang w:val="uk-UA" w:eastAsia="zh-CN"/>
              </w:rPr>
            </w:pPr>
            <w:r w:rsidRPr="00772925">
              <w:rPr>
                <w:rFonts w:ascii="Times New Roman" w:hAnsi="Times New Roman"/>
                <w:sz w:val="16"/>
                <w:szCs w:val="16"/>
                <w:lang w:val="uk-UA" w:eastAsia="zh-CN"/>
              </w:rPr>
              <w:t xml:space="preserve">   (підпис)               (ініціали та прізвище)</w:t>
            </w:r>
          </w:p>
        </w:tc>
      </w:tr>
    </w:tbl>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772925" w:rsidRDefault="00772925" w:rsidP="00CA0CC9">
      <w:pPr>
        <w:widowControl/>
        <w:tabs>
          <w:tab w:val="left" w:pos="3045"/>
        </w:tabs>
        <w:autoSpaceDE/>
        <w:autoSpaceDN/>
        <w:adjustRightInd/>
        <w:jc w:val="right"/>
        <w:rPr>
          <w:rFonts w:ascii="Times New Roman" w:hAnsi="Times New Roman"/>
          <w:b/>
          <w:lang w:val="uk-UA" w:eastAsia="zh-CN"/>
        </w:rPr>
      </w:pPr>
    </w:p>
    <w:p w:rsidR="00BB7C99" w:rsidRDefault="00BB7C99" w:rsidP="00CA0CC9">
      <w:pPr>
        <w:widowControl/>
        <w:tabs>
          <w:tab w:val="left" w:pos="3045"/>
        </w:tabs>
        <w:autoSpaceDE/>
        <w:autoSpaceDN/>
        <w:adjustRightInd/>
        <w:jc w:val="right"/>
        <w:rPr>
          <w:rFonts w:ascii="Times New Roman" w:hAnsi="Times New Roman"/>
          <w:b/>
          <w:lang w:val="uk-UA" w:eastAsia="zh-CN"/>
        </w:rPr>
      </w:pPr>
    </w:p>
    <w:p w:rsidR="00CA0CC9" w:rsidRDefault="00CA0CC9" w:rsidP="00CA0CC9">
      <w:pPr>
        <w:widowControl/>
        <w:tabs>
          <w:tab w:val="left" w:pos="3045"/>
        </w:tabs>
        <w:autoSpaceDE/>
        <w:autoSpaceDN/>
        <w:adjustRightInd/>
        <w:jc w:val="right"/>
        <w:rPr>
          <w:rFonts w:ascii="Times New Roman" w:hAnsi="Times New Roman"/>
          <w:b/>
          <w:lang w:eastAsia="zh-CN"/>
        </w:rPr>
      </w:pPr>
      <w:r>
        <w:rPr>
          <w:rFonts w:ascii="Times New Roman" w:hAnsi="Times New Roman"/>
          <w:b/>
          <w:lang w:val="uk-UA" w:eastAsia="zh-CN"/>
        </w:rPr>
        <w:t>Д</w:t>
      </w:r>
      <w:r w:rsidRPr="009835C2">
        <w:rPr>
          <w:rFonts w:ascii="Times New Roman" w:hAnsi="Times New Roman"/>
          <w:b/>
          <w:lang w:eastAsia="zh-CN"/>
        </w:rPr>
        <w:t xml:space="preserve">одаток </w:t>
      </w:r>
      <w:r w:rsidR="00BB7C99">
        <w:rPr>
          <w:rFonts w:ascii="Times New Roman" w:hAnsi="Times New Roman"/>
          <w:b/>
          <w:lang w:val="uk-UA" w:eastAsia="zh-CN"/>
        </w:rPr>
        <w:t>3</w:t>
      </w:r>
    </w:p>
    <w:p w:rsidR="00CA0CC9" w:rsidRDefault="00CA0CC9" w:rsidP="00CA0CC9">
      <w:pPr>
        <w:widowControl/>
        <w:tabs>
          <w:tab w:val="left" w:pos="3045"/>
        </w:tabs>
        <w:autoSpaceDE/>
        <w:autoSpaceDN/>
        <w:adjustRightInd/>
        <w:jc w:val="right"/>
        <w:rPr>
          <w:rFonts w:ascii="Times New Roman" w:hAnsi="Times New Roman"/>
          <w:b/>
        </w:rPr>
      </w:pPr>
      <w:r w:rsidRPr="009835C2">
        <w:rPr>
          <w:rFonts w:ascii="Times New Roman" w:hAnsi="Times New Roman"/>
          <w:b/>
          <w:lang w:val="uk-UA" w:eastAsia="zh-CN"/>
        </w:rPr>
        <w:t>до Договору</w:t>
      </w:r>
      <w:r w:rsidRPr="009835C2">
        <w:rPr>
          <w:rFonts w:ascii="Times New Roman" w:hAnsi="Times New Roman"/>
          <w:b/>
        </w:rPr>
        <w:t xml:space="preserve"> про надання </w:t>
      </w:r>
    </w:p>
    <w:p w:rsidR="00CA0CC9" w:rsidRDefault="00CA0CC9" w:rsidP="00CA0CC9">
      <w:pPr>
        <w:widowControl/>
        <w:tabs>
          <w:tab w:val="left" w:pos="3045"/>
        </w:tabs>
        <w:autoSpaceDE/>
        <w:autoSpaceDN/>
        <w:adjustRightInd/>
        <w:jc w:val="right"/>
        <w:rPr>
          <w:rFonts w:ascii="Times New Roman" w:hAnsi="Times New Roman"/>
          <w:b/>
        </w:rPr>
      </w:pPr>
      <w:r w:rsidRPr="009835C2">
        <w:rPr>
          <w:rFonts w:ascii="Times New Roman" w:hAnsi="Times New Roman"/>
          <w:b/>
        </w:rPr>
        <w:t xml:space="preserve">послуги з управління </w:t>
      </w:r>
      <w:r w:rsidRPr="009835C2">
        <w:rPr>
          <w:rFonts w:ascii="Times New Roman" w:hAnsi="Times New Roman"/>
          <w:b/>
        </w:rPr>
        <w:br/>
        <w:t xml:space="preserve">багатоквартирним </w:t>
      </w:r>
    </w:p>
    <w:p w:rsidR="00CA0CC9" w:rsidRDefault="00CA0CC9" w:rsidP="00CA0CC9">
      <w:pPr>
        <w:widowControl/>
        <w:autoSpaceDE/>
        <w:autoSpaceDN/>
        <w:adjustRightInd/>
        <w:jc w:val="right"/>
        <w:rPr>
          <w:rStyle w:val="FontStyle15"/>
          <w:sz w:val="24"/>
          <w:szCs w:val="24"/>
          <w:lang w:val="uk-UA"/>
        </w:rPr>
      </w:pPr>
      <w:r w:rsidRPr="009835C2">
        <w:rPr>
          <w:rFonts w:ascii="Times New Roman" w:hAnsi="Times New Roman"/>
          <w:b/>
        </w:rPr>
        <w:t>будинком</w:t>
      </w:r>
    </w:p>
    <w:p w:rsidR="00CA0CC9" w:rsidRDefault="00CA0CC9" w:rsidP="00CA0CC9">
      <w:pPr>
        <w:widowControl/>
        <w:autoSpaceDE/>
        <w:autoSpaceDN/>
        <w:adjustRightInd/>
        <w:jc w:val="both"/>
        <w:rPr>
          <w:rFonts w:ascii="Times New Roman" w:hAnsi="Times New Roman"/>
          <w:b/>
          <w:lang w:val="uk-UA" w:eastAsia="zh-CN"/>
        </w:rPr>
      </w:pPr>
    </w:p>
    <w:p w:rsidR="00AF59CC" w:rsidRPr="007846AA" w:rsidRDefault="00CA0CC9" w:rsidP="00CA0CC9">
      <w:pPr>
        <w:widowControl/>
        <w:autoSpaceDE/>
        <w:autoSpaceDN/>
        <w:adjustRightInd/>
        <w:jc w:val="center"/>
        <w:rPr>
          <w:rFonts w:ascii="Times New Roman" w:hAnsi="Times New Roman"/>
          <w:b/>
          <w:sz w:val="28"/>
          <w:szCs w:val="28"/>
          <w:lang w:eastAsia="zh-CN"/>
        </w:rPr>
      </w:pPr>
      <w:r w:rsidRPr="007846AA">
        <w:rPr>
          <w:rFonts w:ascii="Times New Roman" w:hAnsi="Times New Roman"/>
          <w:b/>
          <w:sz w:val="28"/>
          <w:szCs w:val="28"/>
          <w:lang w:eastAsia="zh-CN"/>
        </w:rPr>
        <w:t xml:space="preserve">Акт </w:t>
      </w:r>
    </w:p>
    <w:p w:rsidR="00CA0CC9" w:rsidRPr="007846AA" w:rsidRDefault="00CA0CC9" w:rsidP="00CA0CC9">
      <w:pPr>
        <w:widowControl/>
        <w:autoSpaceDE/>
        <w:autoSpaceDN/>
        <w:adjustRightInd/>
        <w:jc w:val="center"/>
        <w:rPr>
          <w:rFonts w:ascii="Times New Roman" w:hAnsi="Times New Roman"/>
          <w:b/>
          <w:lang w:eastAsia="zh-CN"/>
        </w:rPr>
      </w:pPr>
      <w:r w:rsidRPr="007846AA">
        <w:rPr>
          <w:rFonts w:ascii="Times New Roman" w:hAnsi="Times New Roman"/>
          <w:b/>
          <w:lang w:eastAsia="zh-CN"/>
        </w:rPr>
        <w:t>приймання-передачі технічної документації на будинок</w:t>
      </w:r>
    </w:p>
    <w:p w:rsidR="00BB7C99" w:rsidRPr="007846AA" w:rsidRDefault="00BB7C99" w:rsidP="00BB7C99">
      <w:pPr>
        <w:pStyle w:val="af2"/>
        <w:shd w:val="clear" w:color="auto" w:fill="FFFFFF"/>
        <w:spacing w:before="0" w:beforeAutospacing="0" w:after="0" w:afterAutospacing="0" w:line="20" w:lineRule="atLeast"/>
        <w:jc w:val="both"/>
        <w:textAlignment w:val="baseline"/>
        <w:rPr>
          <w:bdr w:val="none" w:sz="0" w:space="0" w:color="auto" w:frame="1"/>
          <w:lang w:val="uk-UA"/>
        </w:rPr>
      </w:pPr>
      <w:r w:rsidRPr="007846AA">
        <w:rPr>
          <w:bdr w:val="none" w:sz="0" w:space="0" w:color="auto" w:frame="1"/>
          <w:lang w:val="uk-UA"/>
        </w:rPr>
        <w:t>Комісія, у складі __________________________________________________________________</w:t>
      </w:r>
    </w:p>
    <w:p w:rsidR="00BB7C99" w:rsidRPr="007846AA" w:rsidRDefault="00BB7C99" w:rsidP="00BB7C99">
      <w:pPr>
        <w:pStyle w:val="af2"/>
        <w:shd w:val="clear" w:color="auto" w:fill="FFFFFF"/>
        <w:spacing w:before="0" w:beforeAutospacing="0" w:after="0" w:afterAutospacing="0" w:line="20" w:lineRule="atLeast"/>
        <w:jc w:val="both"/>
        <w:textAlignment w:val="baseline"/>
      </w:pPr>
      <w:r w:rsidRPr="007846AA">
        <w:rPr>
          <w:bdr w:val="none" w:sz="0" w:space="0" w:color="auto" w:frame="1"/>
          <w:lang w:val="uk-UA"/>
        </w:rPr>
        <w:t xml:space="preserve">                                                         (посада, прізвище, ім’я та по батькові)</w:t>
      </w:r>
    </w:p>
    <w:p w:rsidR="00BB7C99" w:rsidRPr="007846AA" w:rsidRDefault="00BB7C99" w:rsidP="00BB7C99">
      <w:pPr>
        <w:pStyle w:val="af2"/>
        <w:shd w:val="clear" w:color="auto" w:fill="FFFFFF"/>
        <w:spacing w:before="0" w:beforeAutospacing="0" w:after="0" w:afterAutospacing="0" w:line="405" w:lineRule="atLeast"/>
        <w:jc w:val="both"/>
        <w:textAlignment w:val="baseline"/>
      </w:pPr>
      <w:r w:rsidRPr="007846AA">
        <w:rPr>
          <w:bdr w:val="none" w:sz="0" w:space="0" w:color="auto" w:frame="1"/>
          <w:lang w:val="uk-UA"/>
        </w:rPr>
        <w:t>____________________________________________________________________________________</w:t>
      </w:r>
    </w:p>
    <w:p w:rsidR="00BB7C99" w:rsidRPr="007846AA" w:rsidRDefault="00BB7C99" w:rsidP="00BB7C99">
      <w:pPr>
        <w:pStyle w:val="af2"/>
        <w:shd w:val="clear" w:color="auto" w:fill="FFFFFF"/>
        <w:spacing w:before="0" w:beforeAutospacing="0" w:after="0" w:afterAutospacing="0" w:line="405" w:lineRule="atLeast"/>
        <w:jc w:val="both"/>
        <w:textAlignment w:val="baseline"/>
      </w:pPr>
      <w:r w:rsidRPr="007846AA">
        <w:rPr>
          <w:bdr w:val="none" w:sz="0" w:space="0" w:color="auto" w:frame="1"/>
          <w:lang w:val="uk-UA"/>
        </w:rPr>
        <w:t>____________________________________________________________________________________</w:t>
      </w:r>
    </w:p>
    <w:p w:rsidR="00BB7C99" w:rsidRPr="007846AA" w:rsidRDefault="00BB7C99" w:rsidP="00BB7C99">
      <w:pPr>
        <w:pStyle w:val="af2"/>
        <w:shd w:val="clear" w:color="auto" w:fill="FFFFFF"/>
        <w:spacing w:before="0" w:beforeAutospacing="0" w:after="0" w:afterAutospacing="0" w:line="20" w:lineRule="atLeast"/>
        <w:jc w:val="both"/>
        <w:textAlignment w:val="baseline"/>
        <w:rPr>
          <w:bdr w:val="none" w:sz="0" w:space="0" w:color="auto" w:frame="1"/>
          <w:lang w:val="uk-UA"/>
        </w:rPr>
      </w:pPr>
    </w:p>
    <w:p w:rsidR="00BB7C99" w:rsidRPr="007846AA" w:rsidRDefault="007846AA" w:rsidP="00BB7C99">
      <w:pPr>
        <w:pStyle w:val="af2"/>
        <w:shd w:val="clear" w:color="auto" w:fill="FFFFFF"/>
        <w:spacing w:before="0" w:beforeAutospacing="0" w:after="0" w:afterAutospacing="0" w:line="20" w:lineRule="atLeast"/>
        <w:jc w:val="both"/>
        <w:textAlignment w:val="baseline"/>
        <w:rPr>
          <w:bdr w:val="none" w:sz="0" w:space="0" w:color="auto" w:frame="1"/>
          <w:lang w:val="uk-UA"/>
        </w:rPr>
      </w:pPr>
      <w:r w:rsidRPr="007846AA">
        <w:rPr>
          <w:bdr w:val="none" w:sz="0" w:space="0" w:color="auto" w:frame="1"/>
          <w:lang w:val="uk-UA"/>
        </w:rPr>
        <w:t>“_____” ____________ 20</w:t>
      </w:r>
      <w:r w:rsidR="00BB7C99" w:rsidRPr="007846AA">
        <w:rPr>
          <w:bdr w:val="none" w:sz="0" w:space="0" w:color="auto" w:frame="1"/>
          <w:lang w:val="uk-UA"/>
        </w:rPr>
        <w:t xml:space="preserve"> ___ р. </w:t>
      </w:r>
    </w:p>
    <w:p w:rsidR="00BB7C99" w:rsidRPr="007846AA" w:rsidRDefault="00BB7C99" w:rsidP="00BB7C99">
      <w:pPr>
        <w:pStyle w:val="af2"/>
        <w:shd w:val="clear" w:color="auto" w:fill="FFFFFF"/>
        <w:spacing w:before="0" w:beforeAutospacing="0" w:after="0" w:afterAutospacing="0" w:line="20" w:lineRule="atLeast"/>
        <w:jc w:val="both"/>
        <w:textAlignment w:val="baseline"/>
        <w:rPr>
          <w:bdr w:val="none" w:sz="0" w:space="0" w:color="auto" w:frame="1"/>
          <w:lang w:val="uk-UA"/>
        </w:rPr>
      </w:pPr>
    </w:p>
    <w:p w:rsidR="00BB7C99" w:rsidRPr="007846AA" w:rsidRDefault="00BB7C99" w:rsidP="00BB7C99">
      <w:pPr>
        <w:pStyle w:val="af2"/>
        <w:shd w:val="clear" w:color="auto" w:fill="FFFFFF"/>
        <w:spacing w:before="0" w:beforeAutospacing="0" w:after="0" w:afterAutospacing="0" w:line="20" w:lineRule="atLeast"/>
        <w:jc w:val="both"/>
        <w:textAlignment w:val="baseline"/>
        <w:rPr>
          <w:bdr w:val="none" w:sz="0" w:space="0" w:color="auto" w:frame="1"/>
          <w:lang w:val="uk-UA"/>
        </w:rPr>
      </w:pPr>
    </w:p>
    <w:p w:rsidR="00BB7C99" w:rsidRPr="007846AA" w:rsidRDefault="00BB7C99" w:rsidP="00BB7C99">
      <w:pPr>
        <w:pStyle w:val="af2"/>
        <w:shd w:val="clear" w:color="auto" w:fill="FFFFFF"/>
        <w:spacing w:before="0" w:beforeAutospacing="0" w:after="0" w:afterAutospacing="0" w:line="20" w:lineRule="atLeast"/>
        <w:jc w:val="both"/>
        <w:textAlignment w:val="baseline"/>
        <w:rPr>
          <w:lang w:val="uk-UA"/>
        </w:rPr>
      </w:pPr>
      <w:r w:rsidRPr="007846AA">
        <w:rPr>
          <w:bdr w:val="none" w:sz="0" w:space="0" w:color="auto" w:frame="1"/>
          <w:lang w:val="uk-UA"/>
        </w:rPr>
        <w:t>провела передавання технічної документації на багатоквартирний будинок ______________________________________________________________________________________,</w:t>
      </w:r>
      <w:r w:rsidRPr="007846AA">
        <w:rPr>
          <w:bdr w:val="none" w:sz="0" w:space="0" w:color="auto" w:frame="1"/>
          <w:lang w:val="uk-UA"/>
        </w:rPr>
        <w:br/>
        <w:t>(місцезнаходження об’єкта)</w:t>
      </w:r>
      <w:r w:rsidRPr="007846AA">
        <w:rPr>
          <w:bdr w:val="none" w:sz="0" w:space="0" w:color="auto" w:frame="1"/>
          <w:lang w:val="uk-UA"/>
        </w:rPr>
        <w:br/>
      </w:r>
      <w:r w:rsidRPr="007846AA">
        <w:rPr>
          <w:lang w:val="uk-UA"/>
        </w:rPr>
        <w:t>від _____________________________________________________________</w:t>
      </w:r>
      <w:r w:rsidR="002E054B" w:rsidRPr="007846AA">
        <w:rPr>
          <w:lang w:val="uk-UA"/>
        </w:rPr>
        <w:t>_</w:t>
      </w:r>
    </w:p>
    <w:p w:rsidR="00BB7C99" w:rsidRPr="007846AA" w:rsidRDefault="00BB7C99" w:rsidP="00BB7C99">
      <w:pPr>
        <w:pStyle w:val="af2"/>
        <w:shd w:val="clear" w:color="auto" w:fill="FFFFFF"/>
        <w:spacing w:before="0" w:beforeAutospacing="0" w:after="0" w:afterAutospacing="0" w:line="20" w:lineRule="atLeast"/>
        <w:jc w:val="both"/>
        <w:textAlignment w:val="baseline"/>
      </w:pPr>
      <w:r w:rsidRPr="007846AA">
        <w:rPr>
          <w:bdr w:val="none" w:sz="0" w:space="0" w:color="auto" w:frame="1"/>
          <w:lang w:val="uk-UA"/>
        </w:rPr>
        <w:t>до: ___________________________________________________________________________________</w:t>
      </w:r>
      <w:r w:rsidR="002E054B" w:rsidRPr="007846AA">
        <w:rPr>
          <w:bdr w:val="none" w:sz="0" w:space="0" w:color="auto" w:frame="1"/>
          <w:lang w:val="uk-UA"/>
        </w:rPr>
        <w:t>__</w:t>
      </w:r>
      <w:r w:rsidRPr="007846AA">
        <w:rPr>
          <w:bdr w:val="none" w:sz="0" w:space="0" w:color="auto" w:frame="1"/>
          <w:lang w:val="uk-UA"/>
        </w:rPr>
        <w:t>_</w:t>
      </w:r>
      <w:r w:rsidR="002E054B" w:rsidRPr="007846AA">
        <w:rPr>
          <w:bdr w:val="none" w:sz="0" w:space="0" w:color="auto" w:frame="1"/>
          <w:lang w:val="uk-UA"/>
        </w:rPr>
        <w:t>_</w:t>
      </w:r>
      <w:r w:rsidRPr="007846AA">
        <w:rPr>
          <w:bdr w:val="none" w:sz="0" w:space="0" w:color="auto" w:frame="1"/>
          <w:lang w:val="uk-UA"/>
        </w:rPr>
        <w:t>            (найменування підприємства, установи та організації, що приймає)</w:t>
      </w:r>
    </w:p>
    <w:p w:rsidR="00BB7C99" w:rsidRPr="007846AA" w:rsidRDefault="00BB7C99" w:rsidP="00BB7C99">
      <w:pPr>
        <w:pStyle w:val="af2"/>
        <w:shd w:val="clear" w:color="auto" w:fill="FFFFFF"/>
        <w:spacing w:before="0" w:beforeAutospacing="0" w:after="0" w:afterAutospacing="0" w:line="405" w:lineRule="atLeast"/>
        <w:jc w:val="both"/>
        <w:textAlignment w:val="baseline"/>
        <w:rPr>
          <w:b/>
          <w:bdr w:val="none" w:sz="0" w:space="0" w:color="auto" w:frame="1"/>
          <w:lang w:val="uk-UA"/>
        </w:rPr>
      </w:pPr>
      <w:r w:rsidRPr="007846AA">
        <w:rPr>
          <w:b/>
          <w:bdr w:val="none" w:sz="0" w:space="0" w:color="auto" w:frame="1"/>
          <w:lang w:val="uk-UA"/>
        </w:rPr>
        <w:t> А саме:</w:t>
      </w:r>
    </w:p>
    <w:p w:rsidR="00BB7C99" w:rsidRPr="007846AA" w:rsidRDefault="00BB7C99" w:rsidP="00BB7C99">
      <w:pPr>
        <w:pStyle w:val="rvps2"/>
        <w:shd w:val="clear" w:color="auto" w:fill="FFFFFF"/>
        <w:spacing w:before="0" w:beforeAutospacing="0" w:after="150" w:afterAutospacing="0"/>
        <w:ind w:firstLine="450"/>
        <w:jc w:val="both"/>
      </w:pPr>
      <w:r w:rsidRPr="007846AA">
        <w:t>1. Технічний паспорт на багатоквартирний будинок.</w:t>
      </w:r>
    </w:p>
    <w:p w:rsidR="00BB7C99" w:rsidRPr="007846AA" w:rsidRDefault="00BB7C99" w:rsidP="00BB7C99">
      <w:pPr>
        <w:pStyle w:val="rvps2"/>
        <w:shd w:val="clear" w:color="auto" w:fill="FFFFFF"/>
        <w:spacing w:before="0" w:beforeAutospacing="0" w:after="150" w:afterAutospacing="0"/>
        <w:ind w:firstLine="450"/>
        <w:jc w:val="both"/>
      </w:pPr>
      <w:bookmarkStart w:id="18" w:name="n16"/>
      <w:bookmarkEnd w:id="18"/>
      <w:r w:rsidRPr="007846AA">
        <w:t>2. Паспорт об’єкта, складений за результатами обстеження прийнятих в експлуатацію об’єктів будівництва.</w:t>
      </w:r>
    </w:p>
    <w:p w:rsidR="00BB7C99" w:rsidRPr="007846AA" w:rsidRDefault="00BB7C99" w:rsidP="00BB7C99">
      <w:pPr>
        <w:pStyle w:val="rvps2"/>
        <w:shd w:val="clear" w:color="auto" w:fill="FFFFFF"/>
        <w:spacing w:before="0" w:beforeAutospacing="0" w:after="150" w:afterAutospacing="0"/>
        <w:ind w:firstLine="450"/>
        <w:jc w:val="both"/>
      </w:pPr>
      <w:bookmarkStart w:id="19" w:name="n17"/>
      <w:bookmarkEnd w:id="19"/>
      <w:r w:rsidRPr="007846AA">
        <w:t>3. Енергетичний сертифікат і звіт про обстеження інженерних систем.</w:t>
      </w:r>
    </w:p>
    <w:p w:rsidR="00BB7C99" w:rsidRPr="007846AA" w:rsidRDefault="00BB7C99" w:rsidP="00BB7C99">
      <w:pPr>
        <w:pStyle w:val="rvps2"/>
        <w:shd w:val="clear" w:color="auto" w:fill="FFFFFF"/>
        <w:spacing w:before="0" w:beforeAutospacing="0" w:after="150" w:afterAutospacing="0"/>
        <w:ind w:firstLine="450"/>
        <w:jc w:val="both"/>
      </w:pPr>
      <w:bookmarkStart w:id="20" w:name="n18"/>
      <w:bookmarkEnd w:id="20"/>
      <w:r w:rsidRPr="007846AA">
        <w:t>4. Проектна документація зі схемами влаштування внутрішньобудинкових систем.</w:t>
      </w:r>
    </w:p>
    <w:p w:rsidR="00BB7C99" w:rsidRPr="007846AA" w:rsidRDefault="00BB7C99" w:rsidP="00BB7C99">
      <w:pPr>
        <w:pStyle w:val="rvps2"/>
        <w:shd w:val="clear" w:color="auto" w:fill="FFFFFF"/>
        <w:spacing w:before="0" w:beforeAutospacing="0" w:after="150" w:afterAutospacing="0"/>
        <w:ind w:firstLine="450"/>
        <w:jc w:val="both"/>
      </w:pPr>
      <w:bookmarkStart w:id="21" w:name="n19"/>
      <w:bookmarkEnd w:id="21"/>
      <w:r w:rsidRPr="007846AA">
        <w:t>5. Документ, що підтверджує прийняття в експлуатацію закінчених будівництвом об’єктів.</w:t>
      </w:r>
    </w:p>
    <w:p w:rsidR="00BB7C99" w:rsidRPr="007846AA" w:rsidRDefault="00BB7C99" w:rsidP="00BB7C99">
      <w:pPr>
        <w:pStyle w:val="rvps2"/>
        <w:shd w:val="clear" w:color="auto" w:fill="FFFFFF"/>
        <w:spacing w:before="0" w:beforeAutospacing="0" w:after="150" w:afterAutospacing="0"/>
        <w:ind w:firstLine="450"/>
        <w:jc w:val="both"/>
      </w:pPr>
      <w:bookmarkStart w:id="22" w:name="n20"/>
      <w:bookmarkEnd w:id="22"/>
      <w:r w:rsidRPr="007846AA">
        <w:t>6. Технічна документація обладнання котелень.</w:t>
      </w:r>
    </w:p>
    <w:p w:rsidR="00BB7C99" w:rsidRPr="007846AA" w:rsidRDefault="00BB7C99" w:rsidP="00BB7C99">
      <w:pPr>
        <w:pStyle w:val="rvps2"/>
        <w:shd w:val="clear" w:color="auto" w:fill="FFFFFF"/>
        <w:spacing w:before="0" w:beforeAutospacing="0" w:after="150" w:afterAutospacing="0"/>
        <w:ind w:firstLine="450"/>
        <w:jc w:val="both"/>
      </w:pPr>
      <w:bookmarkStart w:id="23" w:name="n21"/>
      <w:bookmarkEnd w:id="23"/>
      <w:r w:rsidRPr="007846AA">
        <w:t>7. Технічна документація на ліфти.</w:t>
      </w:r>
    </w:p>
    <w:p w:rsidR="00BB7C99" w:rsidRPr="007846AA" w:rsidRDefault="00BB7C99" w:rsidP="00BB7C99">
      <w:pPr>
        <w:pStyle w:val="rvps2"/>
        <w:shd w:val="clear" w:color="auto" w:fill="FFFFFF"/>
        <w:spacing w:before="0" w:beforeAutospacing="0" w:after="150" w:afterAutospacing="0"/>
        <w:ind w:firstLine="450"/>
        <w:jc w:val="both"/>
      </w:pPr>
      <w:bookmarkStart w:id="24" w:name="n22"/>
      <w:bookmarkEnd w:id="24"/>
      <w:r w:rsidRPr="007846AA">
        <w:t>8. План земельної ділянки.</w:t>
      </w:r>
    </w:p>
    <w:p w:rsidR="00BB7C99" w:rsidRPr="007846AA" w:rsidRDefault="00BB7C99" w:rsidP="00BB7C99">
      <w:pPr>
        <w:pStyle w:val="rvps2"/>
        <w:shd w:val="clear" w:color="auto" w:fill="FFFFFF"/>
        <w:spacing w:before="0" w:beforeAutospacing="0" w:after="150" w:afterAutospacing="0"/>
        <w:ind w:firstLine="450"/>
        <w:jc w:val="both"/>
      </w:pPr>
      <w:bookmarkStart w:id="25" w:name="n23"/>
      <w:bookmarkEnd w:id="25"/>
      <w:r w:rsidRPr="007846AA">
        <w:t>9. Акти приймання-передавання технічної документації на багатоквартирний будинок.</w:t>
      </w:r>
    </w:p>
    <w:p w:rsidR="00BB7C99" w:rsidRPr="007846AA" w:rsidRDefault="00BB7C99" w:rsidP="00BB7C99">
      <w:pPr>
        <w:pStyle w:val="rvps2"/>
        <w:shd w:val="clear" w:color="auto" w:fill="FFFFFF"/>
        <w:spacing w:before="0" w:beforeAutospacing="0" w:after="150" w:afterAutospacing="0"/>
        <w:ind w:firstLine="450"/>
        <w:jc w:val="both"/>
      </w:pPr>
      <w:bookmarkStart w:id="26" w:name="n24"/>
      <w:bookmarkEnd w:id="26"/>
      <w:r w:rsidRPr="007846AA">
        <w:t>10. Паспорти, гарантійні документи, акти випробування, повірки й опломбування та інші технічні документи на системи, мережі, встановлені прилади, устаткування та обладнання у багатоквартирному будинку.</w:t>
      </w:r>
    </w:p>
    <w:p w:rsidR="002E054B" w:rsidRPr="007846AA" w:rsidRDefault="002E054B" w:rsidP="00BB7C99">
      <w:pPr>
        <w:pStyle w:val="rvps2"/>
        <w:shd w:val="clear" w:color="auto" w:fill="FFFFFF"/>
        <w:spacing w:before="0" w:beforeAutospacing="0" w:after="150" w:afterAutospacing="0"/>
        <w:ind w:firstLine="450"/>
        <w:jc w:val="both"/>
        <w:rPr>
          <w:lang w:val="uk-UA"/>
        </w:rPr>
      </w:pPr>
      <w:r w:rsidRPr="007846AA">
        <w:rPr>
          <w:lang w:val="uk-UA"/>
        </w:rPr>
        <w:lastRenderedPageBreak/>
        <w:t>(Документи передаються відповідно до  наказу Міністерства регіонального розвитку, будівництва та житлово-комунального господарства України від 17.07.2018 р. № 176 «Про затвердження Переліку технічної документації на багатоквартирний будинок».)</w:t>
      </w:r>
    </w:p>
    <w:p w:rsidR="00BB7C99" w:rsidRPr="007846AA" w:rsidRDefault="00BB7C99" w:rsidP="00E52972">
      <w:pPr>
        <w:pStyle w:val="af2"/>
        <w:shd w:val="clear" w:color="auto" w:fill="FFFFFF"/>
        <w:spacing w:before="0" w:beforeAutospacing="0" w:after="0" w:afterAutospacing="0" w:line="160" w:lineRule="atLeast"/>
        <w:textAlignment w:val="baseline"/>
      </w:pPr>
      <w:r w:rsidRPr="007846AA">
        <w:rPr>
          <w:bdr w:val="none" w:sz="0" w:space="0" w:color="auto" w:frame="1"/>
          <w:lang w:val="uk-UA"/>
        </w:rPr>
        <w:t> Голова комісії ___________________       ______________________</w:t>
      </w:r>
      <w:r w:rsidR="002E054B" w:rsidRPr="007846AA">
        <w:rPr>
          <w:bdr w:val="none" w:sz="0" w:space="0" w:color="auto" w:frame="1"/>
          <w:lang w:val="uk-UA"/>
        </w:rPr>
        <w:t>_____________</w:t>
      </w:r>
      <w:r w:rsidRPr="007846AA">
        <w:rPr>
          <w:bdr w:val="none" w:sz="0" w:space="0" w:color="auto" w:frame="1"/>
          <w:lang w:val="uk-UA"/>
        </w:rPr>
        <w:t>______</w:t>
      </w:r>
      <w:r w:rsidR="002E054B" w:rsidRPr="007846AA">
        <w:rPr>
          <w:bdr w:val="none" w:sz="0" w:space="0" w:color="auto" w:frame="1"/>
          <w:lang w:val="uk-UA"/>
        </w:rPr>
        <w:t>__</w:t>
      </w:r>
    </w:p>
    <w:p w:rsidR="00BB7C99" w:rsidRPr="007846AA" w:rsidRDefault="00BB7C99" w:rsidP="00E52972">
      <w:pPr>
        <w:pStyle w:val="af2"/>
        <w:shd w:val="clear" w:color="auto" w:fill="FFFFFF"/>
        <w:spacing w:before="0" w:beforeAutospacing="0" w:after="0" w:afterAutospacing="0" w:line="160" w:lineRule="atLeast"/>
        <w:textAlignment w:val="baseline"/>
      </w:pPr>
      <w:r w:rsidRPr="007846AA">
        <w:rPr>
          <w:bdr w:val="none" w:sz="0" w:space="0" w:color="auto" w:frame="1"/>
          <w:lang w:val="uk-UA"/>
        </w:rPr>
        <w:t>                                               (підпис)                                                               (прізвище)</w:t>
      </w:r>
    </w:p>
    <w:p w:rsidR="00BB7C99" w:rsidRPr="007846AA" w:rsidRDefault="00BB7C99" w:rsidP="00E52972">
      <w:pPr>
        <w:pStyle w:val="af2"/>
        <w:shd w:val="clear" w:color="auto" w:fill="FFFFFF"/>
        <w:spacing w:before="0" w:beforeAutospacing="0" w:after="0" w:afterAutospacing="0" w:line="160" w:lineRule="atLeast"/>
        <w:textAlignment w:val="baseline"/>
      </w:pPr>
      <w:r w:rsidRPr="007846AA">
        <w:rPr>
          <w:bdr w:val="none" w:sz="0" w:space="0" w:color="auto" w:frame="1"/>
          <w:lang w:val="uk-UA"/>
        </w:rPr>
        <w:t> Члени комісії ___________________        ____________________________</w:t>
      </w:r>
      <w:r w:rsidR="002E054B" w:rsidRPr="007846AA">
        <w:rPr>
          <w:bdr w:val="none" w:sz="0" w:space="0" w:color="auto" w:frame="1"/>
          <w:lang w:val="uk-UA"/>
        </w:rPr>
        <w:t>________________</w:t>
      </w:r>
    </w:p>
    <w:p w:rsidR="00BB7C99" w:rsidRPr="007846AA" w:rsidRDefault="00BB7C99" w:rsidP="00E52972">
      <w:pPr>
        <w:pStyle w:val="af2"/>
        <w:shd w:val="clear" w:color="auto" w:fill="FFFFFF"/>
        <w:spacing w:before="0" w:beforeAutospacing="0" w:after="0" w:afterAutospacing="0" w:line="160" w:lineRule="atLeast"/>
        <w:textAlignment w:val="baseline"/>
        <w:rPr>
          <w:lang w:val="uk-UA"/>
        </w:rPr>
      </w:pPr>
      <w:r w:rsidRPr="007846AA">
        <w:rPr>
          <w:bdr w:val="none" w:sz="0" w:space="0" w:color="auto" w:frame="1"/>
          <w:lang w:val="uk-UA"/>
        </w:rPr>
        <w:t>                                               (підпис)                                                               (прізвище)</w:t>
      </w:r>
    </w:p>
    <w:p w:rsidR="00BB7C99" w:rsidRPr="007846AA" w:rsidRDefault="00BB7C99" w:rsidP="00E52972">
      <w:pPr>
        <w:pStyle w:val="af2"/>
        <w:shd w:val="clear" w:color="auto" w:fill="FFFFFF"/>
        <w:spacing w:before="0" w:beforeAutospacing="0" w:after="0" w:afterAutospacing="0" w:line="160" w:lineRule="atLeast"/>
        <w:textAlignment w:val="baseline"/>
        <w:rPr>
          <w:lang w:val="uk-UA"/>
        </w:rPr>
      </w:pPr>
      <w:r w:rsidRPr="007846AA">
        <w:rPr>
          <w:bdr w:val="none" w:sz="0" w:space="0" w:color="auto" w:frame="1"/>
          <w:lang w:val="uk-UA"/>
        </w:rPr>
        <w:t>                   ___________________        ____________________________</w:t>
      </w:r>
      <w:r w:rsidR="002E054B" w:rsidRPr="007846AA">
        <w:rPr>
          <w:bdr w:val="none" w:sz="0" w:space="0" w:color="auto" w:frame="1"/>
          <w:lang w:val="uk-UA"/>
        </w:rPr>
        <w:t>___________________</w:t>
      </w:r>
    </w:p>
    <w:p w:rsidR="00BB7C99" w:rsidRPr="007846AA" w:rsidRDefault="00BB7C99" w:rsidP="00E52972">
      <w:pPr>
        <w:pStyle w:val="af2"/>
        <w:shd w:val="clear" w:color="auto" w:fill="FFFFFF"/>
        <w:spacing w:before="0" w:beforeAutospacing="0" w:after="0" w:afterAutospacing="0" w:line="160" w:lineRule="atLeast"/>
        <w:textAlignment w:val="baseline"/>
        <w:rPr>
          <w:lang w:val="uk-UA"/>
        </w:rPr>
      </w:pPr>
      <w:r w:rsidRPr="007846AA">
        <w:rPr>
          <w:bdr w:val="none" w:sz="0" w:space="0" w:color="auto" w:frame="1"/>
          <w:lang w:val="uk-UA"/>
        </w:rPr>
        <w:t>                                               (підпис)                                                               (прізвище)</w:t>
      </w:r>
    </w:p>
    <w:p w:rsidR="00BB7C99" w:rsidRPr="007846AA" w:rsidRDefault="00BB7C99" w:rsidP="00E52972">
      <w:pPr>
        <w:pStyle w:val="af2"/>
        <w:shd w:val="clear" w:color="auto" w:fill="FFFFFF"/>
        <w:spacing w:before="0" w:beforeAutospacing="0" w:after="0" w:afterAutospacing="0" w:line="160" w:lineRule="atLeast"/>
        <w:textAlignment w:val="baseline"/>
        <w:rPr>
          <w:lang w:val="uk-UA"/>
        </w:rPr>
      </w:pPr>
      <w:r w:rsidRPr="007846AA">
        <w:rPr>
          <w:bdr w:val="none" w:sz="0" w:space="0" w:color="auto" w:frame="1"/>
          <w:lang w:val="uk-UA"/>
        </w:rPr>
        <w:t>                   ___________________        ____________________________</w:t>
      </w:r>
      <w:r w:rsidR="002E054B" w:rsidRPr="007846AA">
        <w:rPr>
          <w:bdr w:val="none" w:sz="0" w:space="0" w:color="auto" w:frame="1"/>
          <w:lang w:val="uk-UA"/>
        </w:rPr>
        <w:t>___________________</w:t>
      </w:r>
    </w:p>
    <w:p w:rsidR="00BB7C99" w:rsidRPr="007846AA" w:rsidRDefault="00BB7C99" w:rsidP="00E52972">
      <w:pPr>
        <w:pStyle w:val="af2"/>
        <w:shd w:val="clear" w:color="auto" w:fill="FFFFFF"/>
        <w:spacing w:before="0" w:beforeAutospacing="0" w:after="0" w:afterAutospacing="0" w:line="160" w:lineRule="atLeast"/>
        <w:textAlignment w:val="baseline"/>
        <w:rPr>
          <w:lang w:val="uk-UA"/>
        </w:rPr>
      </w:pPr>
      <w:r w:rsidRPr="007846AA">
        <w:rPr>
          <w:bdr w:val="none" w:sz="0" w:space="0" w:color="auto" w:frame="1"/>
          <w:lang w:val="uk-UA"/>
        </w:rPr>
        <w:t>                                               (підпис)                                                               (прізвище)</w:t>
      </w:r>
    </w:p>
    <w:p w:rsidR="00BB7C99" w:rsidRPr="007846AA" w:rsidRDefault="007846AA" w:rsidP="00E52972">
      <w:pPr>
        <w:pStyle w:val="af2"/>
        <w:shd w:val="clear" w:color="auto" w:fill="FFFFFF"/>
        <w:spacing w:before="0" w:beforeAutospacing="0" w:after="0" w:afterAutospacing="0" w:line="160" w:lineRule="atLeast"/>
        <w:textAlignment w:val="baseline"/>
      </w:pPr>
      <w:r w:rsidRPr="007846AA">
        <w:rPr>
          <w:bdr w:val="none" w:sz="0" w:space="0" w:color="auto" w:frame="1"/>
          <w:lang w:val="uk-UA"/>
        </w:rPr>
        <w:t>  “___” _____________ 20</w:t>
      </w:r>
      <w:r w:rsidR="00BB7C99" w:rsidRPr="007846AA">
        <w:rPr>
          <w:bdr w:val="none" w:sz="0" w:space="0" w:color="auto" w:frame="1"/>
          <w:lang w:val="uk-UA"/>
        </w:rPr>
        <w:t>__ р.</w:t>
      </w:r>
    </w:p>
    <w:p w:rsidR="00BB7C99" w:rsidRPr="007846AA" w:rsidRDefault="00BB7C99" w:rsidP="00BB7C99">
      <w:pPr>
        <w:pStyle w:val="af2"/>
        <w:shd w:val="clear" w:color="auto" w:fill="FFFFFF"/>
        <w:spacing w:before="0" w:beforeAutospacing="0" w:after="0" w:afterAutospacing="0" w:line="405" w:lineRule="atLeast"/>
        <w:textAlignment w:val="baseline"/>
        <w:rPr>
          <w:color w:val="1D1D1B"/>
          <w:bdr w:val="none" w:sz="0" w:space="0" w:color="auto" w:frame="1"/>
          <w:lang w:val="uk-UA"/>
        </w:rPr>
      </w:pPr>
      <w:r w:rsidRPr="007846AA">
        <w:rPr>
          <w:color w:val="1D1D1B"/>
          <w:bdr w:val="none" w:sz="0" w:space="0" w:color="auto" w:frame="1"/>
          <w:lang w:val="uk-UA"/>
        </w:rPr>
        <w:t> </w:t>
      </w:r>
    </w:p>
    <w:p w:rsidR="009675A9" w:rsidRDefault="009675A9"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7846AA" w:rsidRDefault="007846AA" w:rsidP="00BB7C9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9675A9" w:rsidRDefault="009675A9" w:rsidP="009675A9">
      <w:pPr>
        <w:widowControl/>
        <w:tabs>
          <w:tab w:val="left" w:pos="3045"/>
        </w:tabs>
        <w:autoSpaceDE/>
        <w:autoSpaceDN/>
        <w:adjustRightInd/>
        <w:jc w:val="right"/>
        <w:rPr>
          <w:rFonts w:ascii="Times New Roman" w:hAnsi="Times New Roman"/>
          <w:b/>
          <w:lang w:eastAsia="zh-CN"/>
        </w:rPr>
      </w:pPr>
      <w:r>
        <w:rPr>
          <w:rFonts w:ascii="Times New Roman" w:hAnsi="Times New Roman"/>
          <w:b/>
          <w:lang w:val="uk-UA" w:eastAsia="zh-CN"/>
        </w:rPr>
        <w:lastRenderedPageBreak/>
        <w:t>Д</w:t>
      </w:r>
      <w:r w:rsidRPr="009835C2">
        <w:rPr>
          <w:rFonts w:ascii="Times New Roman" w:hAnsi="Times New Roman"/>
          <w:b/>
          <w:lang w:eastAsia="zh-CN"/>
        </w:rPr>
        <w:t xml:space="preserve">одаток </w:t>
      </w:r>
      <w:r>
        <w:rPr>
          <w:rFonts w:ascii="Times New Roman" w:hAnsi="Times New Roman"/>
          <w:b/>
          <w:lang w:val="uk-UA" w:eastAsia="zh-CN"/>
        </w:rPr>
        <w:t>4</w:t>
      </w:r>
    </w:p>
    <w:p w:rsidR="009675A9" w:rsidRDefault="009675A9" w:rsidP="009675A9">
      <w:pPr>
        <w:widowControl/>
        <w:tabs>
          <w:tab w:val="left" w:pos="3045"/>
        </w:tabs>
        <w:autoSpaceDE/>
        <w:autoSpaceDN/>
        <w:adjustRightInd/>
        <w:jc w:val="right"/>
        <w:rPr>
          <w:rFonts w:ascii="Times New Roman" w:hAnsi="Times New Roman"/>
          <w:b/>
        </w:rPr>
      </w:pPr>
      <w:r w:rsidRPr="009835C2">
        <w:rPr>
          <w:rFonts w:ascii="Times New Roman" w:hAnsi="Times New Roman"/>
          <w:b/>
          <w:lang w:val="uk-UA" w:eastAsia="zh-CN"/>
        </w:rPr>
        <w:t>до Договору</w:t>
      </w:r>
      <w:r w:rsidRPr="009835C2">
        <w:rPr>
          <w:rFonts w:ascii="Times New Roman" w:hAnsi="Times New Roman"/>
          <w:b/>
        </w:rPr>
        <w:t xml:space="preserve"> про надання </w:t>
      </w:r>
    </w:p>
    <w:p w:rsidR="009675A9" w:rsidRDefault="009675A9" w:rsidP="009675A9">
      <w:pPr>
        <w:widowControl/>
        <w:tabs>
          <w:tab w:val="left" w:pos="3045"/>
        </w:tabs>
        <w:autoSpaceDE/>
        <w:autoSpaceDN/>
        <w:adjustRightInd/>
        <w:jc w:val="right"/>
        <w:rPr>
          <w:rFonts w:ascii="Times New Roman" w:hAnsi="Times New Roman"/>
          <w:b/>
        </w:rPr>
      </w:pPr>
      <w:r w:rsidRPr="009835C2">
        <w:rPr>
          <w:rFonts w:ascii="Times New Roman" w:hAnsi="Times New Roman"/>
          <w:b/>
        </w:rPr>
        <w:t xml:space="preserve">послуги з управління </w:t>
      </w:r>
      <w:r w:rsidRPr="009835C2">
        <w:rPr>
          <w:rFonts w:ascii="Times New Roman" w:hAnsi="Times New Roman"/>
          <w:b/>
        </w:rPr>
        <w:br/>
        <w:t xml:space="preserve">багатоквартирним </w:t>
      </w:r>
    </w:p>
    <w:p w:rsidR="009675A9" w:rsidRDefault="009675A9" w:rsidP="009675A9">
      <w:pPr>
        <w:widowControl/>
        <w:autoSpaceDE/>
        <w:autoSpaceDN/>
        <w:adjustRightInd/>
        <w:jc w:val="right"/>
        <w:rPr>
          <w:rStyle w:val="FontStyle15"/>
          <w:sz w:val="24"/>
          <w:szCs w:val="24"/>
          <w:lang w:val="uk-UA"/>
        </w:rPr>
      </w:pPr>
      <w:r w:rsidRPr="009835C2">
        <w:rPr>
          <w:rFonts w:ascii="Times New Roman" w:hAnsi="Times New Roman"/>
          <w:b/>
        </w:rPr>
        <w:t>будинком</w:t>
      </w:r>
    </w:p>
    <w:p w:rsidR="009675A9" w:rsidRPr="002E054B" w:rsidRDefault="009675A9" w:rsidP="00BB7C99">
      <w:pPr>
        <w:pStyle w:val="af2"/>
        <w:shd w:val="clear" w:color="auto" w:fill="FFFFFF"/>
        <w:spacing w:before="0" w:beforeAutospacing="0" w:after="0" w:afterAutospacing="0" w:line="405" w:lineRule="atLeast"/>
        <w:textAlignment w:val="baseline"/>
        <w:rPr>
          <w:color w:val="1D1D1B"/>
          <w:sz w:val="22"/>
          <w:szCs w:val="22"/>
        </w:rPr>
      </w:pPr>
    </w:p>
    <w:p w:rsidR="00BB7C99" w:rsidRDefault="00BB7C99" w:rsidP="00CA0CC9">
      <w:pPr>
        <w:widowControl/>
        <w:autoSpaceDE/>
        <w:autoSpaceDN/>
        <w:adjustRightInd/>
        <w:jc w:val="center"/>
        <w:rPr>
          <w:rStyle w:val="FontStyle15"/>
          <w:sz w:val="28"/>
          <w:szCs w:val="28"/>
          <w:lang w:val="uk-UA"/>
        </w:rPr>
      </w:pPr>
    </w:p>
    <w:p w:rsidR="007846AA" w:rsidRPr="007846AA" w:rsidRDefault="007846AA" w:rsidP="004C5E2A">
      <w:pPr>
        <w:keepNext/>
        <w:keepLines/>
        <w:widowControl/>
        <w:autoSpaceDE/>
        <w:autoSpaceDN/>
        <w:adjustRightInd/>
        <w:spacing w:before="240" w:after="240" w:line="259" w:lineRule="auto"/>
        <w:jc w:val="center"/>
        <w:rPr>
          <w:rFonts w:ascii="Times New Roman" w:hAnsi="Times New Roman"/>
          <w:b/>
          <w:lang w:val="uk-UA" w:eastAsia="en-US"/>
        </w:rPr>
      </w:pPr>
      <w:r w:rsidRPr="007846AA">
        <w:rPr>
          <w:rFonts w:ascii="Times New Roman" w:hAnsi="Times New Roman"/>
          <w:b/>
          <w:lang w:val="uk-UA" w:eastAsia="en-US"/>
        </w:rPr>
        <w:t xml:space="preserve">ВИМОГИ </w:t>
      </w:r>
      <w:r w:rsidRPr="007846AA">
        <w:rPr>
          <w:rFonts w:ascii="Times New Roman" w:hAnsi="Times New Roman"/>
          <w:b/>
          <w:lang w:val="uk-UA" w:eastAsia="en-US"/>
        </w:rPr>
        <w:br/>
        <w:t>до якості послуги з управління будинком</w:t>
      </w:r>
    </w:p>
    <w:tbl>
      <w:tblPr>
        <w:tblW w:w="12597" w:type="dxa"/>
        <w:tblInd w:w="-176" w:type="dxa"/>
        <w:tblLayout w:type="fixed"/>
        <w:tblLook w:val="04A0" w:firstRow="1" w:lastRow="0" w:firstColumn="1" w:lastColumn="0" w:noHBand="0" w:noVBand="1"/>
      </w:tblPr>
      <w:tblGrid>
        <w:gridCol w:w="710"/>
        <w:gridCol w:w="5528"/>
        <w:gridCol w:w="2268"/>
        <w:gridCol w:w="973"/>
        <w:gridCol w:w="1257"/>
        <w:gridCol w:w="1257"/>
        <w:gridCol w:w="604"/>
      </w:tblGrid>
      <w:tr w:rsidR="007846A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vAlign w:val="center"/>
            <w:hideMark/>
          </w:tcPr>
          <w:p w:rsidR="007846AA" w:rsidRPr="007846AA" w:rsidRDefault="00C24905" w:rsidP="007846AA">
            <w:pPr>
              <w:widowControl/>
              <w:autoSpaceDE/>
              <w:autoSpaceDN/>
              <w:adjustRightInd/>
              <w:spacing w:before="120" w:after="160" w:line="259" w:lineRule="auto"/>
              <w:ind w:left="-90" w:right="-113"/>
              <w:jc w:val="center"/>
              <w:rPr>
                <w:rFonts w:ascii="Times New Roman" w:eastAsia="Calibri" w:hAnsi="Times New Roman"/>
                <w:lang w:val="uk-UA" w:eastAsia="en-US"/>
              </w:rPr>
            </w:pPr>
            <w:r>
              <w:rPr>
                <w:rFonts w:ascii="Times New Roman" w:eastAsia="Calibri" w:hAnsi="Times New Roman"/>
                <w:lang w:val="uk-UA" w:eastAsia="en-US"/>
              </w:rPr>
              <w:t>№</w:t>
            </w:r>
          </w:p>
        </w:tc>
        <w:tc>
          <w:tcPr>
            <w:tcW w:w="5528" w:type="dxa"/>
            <w:tcBorders>
              <w:top w:val="single" w:sz="4" w:space="0" w:color="auto"/>
              <w:left w:val="single" w:sz="4" w:space="0" w:color="auto"/>
              <w:bottom w:val="single" w:sz="4" w:space="0" w:color="auto"/>
              <w:right w:val="single" w:sz="4" w:space="0" w:color="auto"/>
            </w:tcBorders>
            <w:vAlign w:val="center"/>
            <w:hideMark/>
          </w:tcPr>
          <w:p w:rsidR="007846AA" w:rsidRPr="007846AA" w:rsidRDefault="007846AA" w:rsidP="007846AA">
            <w:pPr>
              <w:widowControl/>
              <w:autoSpaceDE/>
              <w:autoSpaceDN/>
              <w:adjustRightInd/>
              <w:spacing w:before="120" w:after="160" w:line="259" w:lineRule="auto"/>
              <w:jc w:val="center"/>
              <w:rPr>
                <w:rFonts w:ascii="Times New Roman" w:eastAsia="Calibri" w:hAnsi="Times New Roman"/>
                <w:lang w:val="uk-UA" w:eastAsia="en-US"/>
              </w:rPr>
            </w:pPr>
            <w:r w:rsidRPr="007846AA">
              <w:rPr>
                <w:rFonts w:ascii="Times New Roman" w:eastAsia="Calibri" w:hAnsi="Times New Roman"/>
                <w:lang w:val="uk-UA" w:eastAsia="en-US"/>
              </w:rPr>
              <w:t>Назва роботи (послуги)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46AA" w:rsidRPr="007846AA" w:rsidRDefault="007846AA" w:rsidP="007846AA">
            <w:pPr>
              <w:widowControl/>
              <w:autoSpaceDE/>
              <w:autoSpaceDN/>
              <w:adjustRightInd/>
              <w:spacing w:before="120" w:after="160" w:line="259" w:lineRule="auto"/>
              <w:jc w:val="center"/>
              <w:rPr>
                <w:rFonts w:ascii="Times New Roman" w:eastAsia="Calibri" w:hAnsi="Times New Roman"/>
                <w:lang w:val="uk-UA" w:eastAsia="en-US"/>
              </w:rPr>
            </w:pPr>
            <w:r w:rsidRPr="007846AA">
              <w:rPr>
                <w:rFonts w:ascii="Times New Roman" w:eastAsia="Calibri" w:hAnsi="Times New Roman"/>
                <w:bCs/>
                <w:lang w:val="uk-UA" w:eastAsia="en-US"/>
              </w:rPr>
              <w:t>Періодичність виконання (надання) робіт (послуг) з утримання будинку та прибудинкової території</w:t>
            </w:r>
          </w:p>
        </w:tc>
        <w:tc>
          <w:tcPr>
            <w:tcW w:w="973" w:type="dxa"/>
            <w:tcBorders>
              <w:top w:val="single" w:sz="4" w:space="0" w:color="auto"/>
              <w:left w:val="single" w:sz="4" w:space="0" w:color="auto"/>
              <w:bottom w:val="single" w:sz="4" w:space="0" w:color="auto"/>
              <w:right w:val="single" w:sz="4" w:space="0" w:color="auto"/>
            </w:tcBorders>
            <w:vAlign w:val="center"/>
            <w:hideMark/>
          </w:tcPr>
          <w:p w:rsidR="007846AA" w:rsidRPr="007846AA" w:rsidRDefault="007846AA" w:rsidP="007846AA">
            <w:pPr>
              <w:widowControl/>
              <w:autoSpaceDE/>
              <w:autoSpaceDN/>
              <w:adjustRightInd/>
              <w:spacing w:before="120" w:after="160" w:line="259" w:lineRule="auto"/>
              <w:jc w:val="center"/>
              <w:rPr>
                <w:rFonts w:ascii="Times New Roman" w:eastAsia="Calibri" w:hAnsi="Times New Roman"/>
                <w:lang w:val="uk-UA" w:eastAsia="en-US"/>
              </w:rPr>
            </w:pPr>
            <w:r w:rsidRPr="007846AA">
              <w:rPr>
                <w:rFonts w:ascii="Times New Roman" w:eastAsia="Calibri" w:hAnsi="Times New Roman"/>
                <w:lang w:val="uk-UA" w:eastAsia="en-US"/>
              </w:rPr>
              <w:t>Інші вимоги до якості</w:t>
            </w:r>
          </w:p>
        </w:tc>
      </w:tr>
      <w:tr w:rsidR="007846AA" w:rsidRPr="007846AA" w:rsidTr="00C24905">
        <w:trPr>
          <w:gridAfter w:val="3"/>
          <w:wAfter w:w="3118" w:type="dxa"/>
        </w:trPr>
        <w:tc>
          <w:tcPr>
            <w:tcW w:w="710" w:type="dxa"/>
            <w:tcBorders>
              <w:top w:val="single" w:sz="4" w:space="0" w:color="auto"/>
              <w:left w:val="single" w:sz="4" w:space="0" w:color="auto"/>
              <w:bottom w:val="single" w:sz="4" w:space="0" w:color="auto"/>
              <w:right w:val="nil"/>
            </w:tcBorders>
          </w:tcPr>
          <w:p w:rsidR="007846AA" w:rsidRPr="007846AA" w:rsidRDefault="007846AA" w:rsidP="007846AA">
            <w:pPr>
              <w:widowControl/>
              <w:autoSpaceDE/>
              <w:autoSpaceDN/>
              <w:adjustRightInd/>
              <w:spacing w:before="120" w:after="160" w:line="259" w:lineRule="auto"/>
              <w:rPr>
                <w:rFonts w:ascii="Times New Roman" w:eastAsia="Calibri" w:hAnsi="Times New Roman"/>
                <w:lang w:val="uk-UA" w:eastAsia="en-US"/>
              </w:rPr>
            </w:pPr>
          </w:p>
        </w:tc>
        <w:tc>
          <w:tcPr>
            <w:tcW w:w="8769" w:type="dxa"/>
            <w:gridSpan w:val="3"/>
            <w:tcBorders>
              <w:top w:val="single" w:sz="4" w:space="0" w:color="auto"/>
              <w:left w:val="nil"/>
              <w:bottom w:val="single" w:sz="4" w:space="0" w:color="auto"/>
              <w:right w:val="single" w:sz="4" w:space="0" w:color="auto"/>
            </w:tcBorders>
            <w:hideMark/>
          </w:tcPr>
          <w:p w:rsidR="007846AA" w:rsidRPr="007846AA" w:rsidRDefault="007846AA" w:rsidP="007846AA">
            <w:pPr>
              <w:widowControl/>
              <w:autoSpaceDE/>
              <w:autoSpaceDN/>
              <w:adjustRightInd/>
              <w:spacing w:before="120" w:after="160" w:line="259" w:lineRule="auto"/>
              <w:jc w:val="center"/>
              <w:rPr>
                <w:rFonts w:ascii="Times New Roman" w:eastAsia="Calibri" w:hAnsi="Times New Roman"/>
                <w:lang w:val="uk-UA" w:eastAsia="en-US"/>
              </w:rPr>
            </w:pPr>
            <w:r w:rsidRPr="007846AA">
              <w:rPr>
                <w:rFonts w:ascii="Times New Roman" w:eastAsia="Calibri" w:hAnsi="Times New Roman"/>
                <w:lang w:val="uk-UA" w:eastAsia="en-US"/>
              </w:rPr>
              <w:t>1. Утримання будинку та прибудинкової території</w:t>
            </w:r>
          </w:p>
        </w:tc>
      </w:tr>
      <w:tr w:rsidR="007846AA" w:rsidRPr="007846AA" w:rsidTr="00C24905">
        <w:trPr>
          <w:gridAfter w:val="3"/>
          <w:wAfter w:w="3118" w:type="dxa"/>
        </w:trPr>
        <w:tc>
          <w:tcPr>
            <w:tcW w:w="710" w:type="dxa"/>
            <w:tcBorders>
              <w:top w:val="single" w:sz="4" w:space="0" w:color="auto"/>
              <w:left w:val="single" w:sz="4" w:space="0" w:color="auto"/>
              <w:right w:val="single" w:sz="4" w:space="0" w:color="auto"/>
            </w:tcBorders>
          </w:tcPr>
          <w:p w:rsidR="007846AA" w:rsidRPr="007846AA" w:rsidRDefault="007846AA" w:rsidP="007846AA">
            <w:pPr>
              <w:widowControl/>
              <w:autoSpaceDE/>
              <w:autoSpaceDN/>
              <w:adjustRightInd/>
              <w:spacing w:before="120" w:after="160" w:line="259" w:lineRule="auto"/>
              <w:rPr>
                <w:rFonts w:ascii="Times New Roman" w:eastAsia="Calibri" w:hAnsi="Times New Roman"/>
                <w:lang w:val="uk-UA" w:eastAsia="en-US"/>
              </w:rPr>
            </w:pPr>
          </w:p>
        </w:tc>
        <w:tc>
          <w:tcPr>
            <w:tcW w:w="5528" w:type="dxa"/>
            <w:tcBorders>
              <w:top w:val="single" w:sz="4" w:space="0" w:color="auto"/>
              <w:left w:val="single" w:sz="4" w:space="0" w:color="auto"/>
              <w:right w:val="single" w:sz="4" w:space="0" w:color="auto"/>
            </w:tcBorders>
          </w:tcPr>
          <w:p w:rsidR="007846AA" w:rsidRPr="007846AA" w:rsidRDefault="007846AA" w:rsidP="007846AA">
            <w:pPr>
              <w:widowControl/>
              <w:autoSpaceDE/>
              <w:autoSpaceDN/>
              <w:adjustRightInd/>
              <w:spacing w:before="120" w:after="160" w:line="259" w:lineRule="auto"/>
              <w:rPr>
                <w:rFonts w:ascii="Times New Roman" w:eastAsia="Calibri" w:hAnsi="Times New Roman"/>
                <w:lang w:val="uk-UA" w:eastAsia="en-US"/>
              </w:rPr>
            </w:pPr>
          </w:p>
        </w:tc>
        <w:tc>
          <w:tcPr>
            <w:tcW w:w="2268" w:type="dxa"/>
            <w:tcBorders>
              <w:top w:val="single" w:sz="4" w:space="0" w:color="auto"/>
              <w:left w:val="single" w:sz="4" w:space="0" w:color="auto"/>
              <w:right w:val="single" w:sz="4" w:space="0" w:color="auto"/>
            </w:tcBorders>
          </w:tcPr>
          <w:p w:rsidR="007846AA" w:rsidRPr="007846AA" w:rsidRDefault="007846AA" w:rsidP="007846AA">
            <w:pPr>
              <w:widowControl/>
              <w:autoSpaceDE/>
              <w:autoSpaceDN/>
              <w:adjustRightInd/>
              <w:spacing w:before="120" w:after="160" w:line="259" w:lineRule="auto"/>
              <w:rPr>
                <w:rFonts w:ascii="Times New Roman" w:eastAsia="Calibri" w:hAnsi="Times New Roman"/>
                <w:lang w:val="uk-UA" w:eastAsia="en-US"/>
              </w:rPr>
            </w:pPr>
          </w:p>
        </w:tc>
        <w:tc>
          <w:tcPr>
            <w:tcW w:w="973" w:type="dxa"/>
            <w:tcBorders>
              <w:top w:val="single" w:sz="4" w:space="0" w:color="auto"/>
              <w:left w:val="single" w:sz="4" w:space="0" w:color="auto"/>
              <w:right w:val="single" w:sz="4" w:space="0" w:color="auto"/>
            </w:tcBorders>
          </w:tcPr>
          <w:p w:rsidR="007846AA" w:rsidRPr="007846AA" w:rsidRDefault="007846AA" w:rsidP="007846A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1.1.</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приямків, вимощень та поверхонь зливостічних лотків і кришок колодязів від піску і сміття після миття асфальтового покриття</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r w:rsidRPr="0067335F">
              <w:rPr>
                <w:rFonts w:ascii="Times New Roman" w:hAnsi="Times New Roman"/>
                <w:color w:val="000000"/>
                <w:lang w:val="uk-UA" w:eastAsia="uk-UA"/>
              </w:rPr>
              <w:br/>
              <w:t>за графіком у весняно-літній період</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1.2.</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Прибирання опалого листя, скошеної трави з території</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1.3.</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Підмітання території</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Протягом дня</w:t>
            </w:r>
            <w:r w:rsidRPr="0067335F">
              <w:rPr>
                <w:rFonts w:ascii="Times New Roman" w:hAnsi="Times New Roman"/>
                <w:color w:val="000000"/>
                <w:lang w:val="uk-UA" w:eastAsia="uk-UA"/>
              </w:rPr>
              <w:br/>
              <w:t>за графіком</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1.4.</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Посипання території піском, піскосоляною сумішшю тощо</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w:t>
            </w:r>
            <w:r w:rsidRPr="0067335F">
              <w:rPr>
                <w:rFonts w:ascii="Times New Roman" w:hAnsi="Times New Roman"/>
                <w:color w:val="000000"/>
                <w:lang w:val="uk-UA" w:eastAsia="uk-UA"/>
              </w:rPr>
              <w:br/>
              <w:t>період – за наявності ожеледиці</w:t>
            </w:r>
            <w:r w:rsidRPr="0067335F">
              <w:rPr>
                <w:rFonts w:ascii="Times New Roman" w:hAnsi="Times New Roman"/>
                <w:color w:val="000000"/>
                <w:lang w:val="uk-UA" w:eastAsia="uk-UA"/>
              </w:rPr>
              <w:br/>
              <w:t>4-8 разів на місяць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1.5.</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Прибирання території, яка входить у площу прибирання двірника, від снігу, який щойно випав, і згрібання його у вали</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На тротуарах –</w:t>
            </w:r>
            <w:r w:rsidRPr="0067335F">
              <w:rPr>
                <w:rFonts w:ascii="Times New Roman" w:hAnsi="Times New Roman"/>
                <w:color w:val="000000"/>
                <w:lang w:val="uk-UA" w:eastAsia="uk-UA"/>
              </w:rPr>
              <w:br/>
              <w:t>з початком снігопаду, у дворах – у той самий день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1.6.</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покрівлі від снігу, зсування скинутого з даху снігу до купи або у вали</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1.7.</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території від ущільненого снігу і полою</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Після прибирання основної маси снігу</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1.8.</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від снігу, полою і льоду східців, вимощень, майданчиків, водостічних труб, кришок водопровідних, каналізаційних, пожежних та інших колодязів, а також поверхневих зливостічних лотків</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 період 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lastRenderedPageBreak/>
              <w:t>1.9.</w:t>
            </w:r>
          </w:p>
        </w:tc>
        <w:tc>
          <w:tcPr>
            <w:tcW w:w="5528" w:type="dxa"/>
            <w:tcBorders>
              <w:top w:val="single" w:sz="4" w:space="0" w:color="auto"/>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Сколювання льоду та перекидання снігу і відколу</w:t>
            </w:r>
          </w:p>
        </w:tc>
        <w:tc>
          <w:tcPr>
            <w:tcW w:w="2268" w:type="dxa"/>
            <w:tcBorders>
              <w:top w:val="single" w:sz="4" w:space="0" w:color="auto"/>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 період за необхідності</w:t>
            </w:r>
          </w:p>
        </w:tc>
        <w:tc>
          <w:tcPr>
            <w:tcW w:w="973" w:type="dxa"/>
            <w:tcBorders>
              <w:top w:val="single" w:sz="4" w:space="0" w:color="auto"/>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1.10.</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Влаштування у період відлиги борозен у полою для відведення талої води у водовідвідні пристрої</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У зимовий</w:t>
            </w:r>
            <w:r w:rsidRPr="0067335F">
              <w:rPr>
                <w:rFonts w:ascii="Times New Roman" w:hAnsi="Times New Roman"/>
                <w:color w:val="000000"/>
                <w:lang w:val="uk-UA" w:eastAsia="uk-UA"/>
              </w:rPr>
              <w:br/>
              <w:t>і весняний періоди 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1.11.</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Відведення з території, яка прибирається, талої та дощової води у відповідні комунікації (колодязі, канави тощо)</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1.12.</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огорож у місцях, які небезпечні для пішоходів, на час скидання снігу з дахів (при утворенні великих льодових бурульок на звисах покрівель та при простукуванні відшарованої і нетривкої штукатурки на фасадах будинків)</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1.13.</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кришок каналізаційних колодязів, водостічних решіток, люків</w:t>
            </w:r>
            <w:r w:rsidRPr="0067335F">
              <w:rPr>
                <w:rFonts w:ascii="Times New Roman" w:hAnsi="Times New Roman"/>
                <w:color w:val="000000"/>
                <w:lang w:val="uk-UA" w:eastAsia="uk-UA"/>
              </w:rPr>
              <w:br/>
              <w:t>для стоку води і приямків</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p>
        </w:tc>
        <w:tc>
          <w:tcPr>
            <w:tcW w:w="3118" w:type="dxa"/>
            <w:gridSpan w:val="3"/>
          </w:tcPr>
          <w:p w:rsidR="004A4D5A" w:rsidRPr="0067335F" w:rsidRDefault="004A4D5A" w:rsidP="004A4D5A">
            <w:pPr>
              <w:widowControl/>
              <w:autoSpaceDE/>
              <w:autoSpaceDN/>
              <w:adjustRightInd/>
              <w:jc w:val="center"/>
              <w:rPr>
                <w:rFonts w:ascii="Times New Roman" w:hAnsi="Times New Roman"/>
                <w:color w:val="000000"/>
                <w:lang w:val="uk-UA" w:eastAsia="uk-UA"/>
              </w:rPr>
            </w:pPr>
          </w:p>
        </w:tc>
      </w:tr>
      <w:tr w:rsidR="004A4D5A" w:rsidRPr="007846AA" w:rsidTr="00C24905">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1.14.</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Промивання номерних ліхтарів, покажчиків</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місяць</w:t>
            </w:r>
          </w:p>
        </w:tc>
        <w:tc>
          <w:tcPr>
            <w:tcW w:w="973"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p>
        </w:tc>
        <w:tc>
          <w:tcPr>
            <w:tcW w:w="3118" w:type="dxa"/>
            <w:gridSpan w:val="3"/>
          </w:tcPr>
          <w:p w:rsidR="004A4D5A" w:rsidRPr="0067335F" w:rsidRDefault="004A4D5A" w:rsidP="004A4D5A">
            <w:pPr>
              <w:widowControl/>
              <w:autoSpaceDE/>
              <w:autoSpaceDN/>
              <w:adjustRightInd/>
              <w:jc w:val="center"/>
              <w:rPr>
                <w:rFonts w:ascii="Times New Roman" w:hAnsi="Times New Roman"/>
                <w:color w:val="000000"/>
                <w:lang w:val="uk-UA" w:eastAsia="uk-UA"/>
              </w:rPr>
            </w:pPr>
          </w:p>
        </w:tc>
      </w:tr>
      <w:tr w:rsidR="004A4D5A" w:rsidRPr="007846AA" w:rsidTr="00C24905">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1.15.</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Вивішування у встановлені дні державних прапорів на фасадах будинків, а також зняття та зберігання їх</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вказівкою управителя</w:t>
            </w:r>
          </w:p>
        </w:tc>
        <w:tc>
          <w:tcPr>
            <w:tcW w:w="973"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p>
        </w:tc>
        <w:tc>
          <w:tcPr>
            <w:tcW w:w="3118" w:type="dxa"/>
            <w:gridSpan w:val="3"/>
          </w:tcPr>
          <w:p w:rsidR="004A4D5A" w:rsidRPr="0067335F" w:rsidRDefault="004A4D5A" w:rsidP="004A4D5A">
            <w:pPr>
              <w:widowControl/>
              <w:autoSpaceDE/>
              <w:autoSpaceDN/>
              <w:adjustRightInd/>
              <w:jc w:val="center"/>
              <w:rPr>
                <w:rFonts w:ascii="Times New Roman" w:hAnsi="Times New Roman"/>
                <w:color w:val="000000"/>
                <w:lang w:val="uk-UA" w:eastAsia="uk-UA"/>
              </w:rPr>
            </w:pPr>
          </w:p>
        </w:tc>
      </w:tr>
      <w:tr w:rsidR="004A4D5A" w:rsidRPr="007846AA" w:rsidTr="00C24905">
        <w:tc>
          <w:tcPr>
            <w:tcW w:w="710"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1.16.</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Косіння трави, прибирання газонів</w:t>
            </w:r>
          </w:p>
        </w:tc>
        <w:tc>
          <w:tcPr>
            <w:tcW w:w="2268" w:type="dxa"/>
            <w:tcBorders>
              <w:left w:val="single" w:sz="4" w:space="0" w:color="auto"/>
              <w:bottom w:val="single" w:sz="4" w:space="0" w:color="auto"/>
              <w:right w:val="single" w:sz="4" w:space="0" w:color="auto"/>
            </w:tcBorders>
          </w:tcPr>
          <w:p w:rsidR="004A4D5A"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p w:rsidR="004C5E2A" w:rsidRPr="0067335F" w:rsidRDefault="004C5E2A" w:rsidP="004A4D5A">
            <w:pPr>
              <w:widowControl/>
              <w:autoSpaceDE/>
              <w:autoSpaceDN/>
              <w:adjustRightInd/>
              <w:jc w:val="center"/>
              <w:rPr>
                <w:rFonts w:ascii="Times New Roman" w:hAnsi="Times New Roman"/>
                <w:color w:val="000000"/>
                <w:lang w:val="uk-UA" w:eastAsia="uk-UA"/>
              </w:rPr>
            </w:pPr>
          </w:p>
        </w:tc>
        <w:tc>
          <w:tcPr>
            <w:tcW w:w="973"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p>
        </w:tc>
        <w:tc>
          <w:tcPr>
            <w:tcW w:w="3118" w:type="dxa"/>
            <w:gridSpan w:val="3"/>
          </w:tcPr>
          <w:p w:rsidR="004A4D5A" w:rsidRPr="0067335F" w:rsidRDefault="004A4D5A" w:rsidP="004A4D5A">
            <w:pPr>
              <w:widowControl/>
              <w:autoSpaceDE/>
              <w:autoSpaceDN/>
              <w:adjustRightInd/>
              <w:jc w:val="center"/>
              <w:rPr>
                <w:rFonts w:ascii="Times New Roman" w:hAnsi="Times New Roman"/>
                <w:color w:val="000000"/>
                <w:lang w:val="uk-UA" w:eastAsia="uk-UA"/>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A4D5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1.</w:t>
            </w:r>
            <w:r w:rsidR="004C5E2A">
              <w:rPr>
                <w:rFonts w:ascii="Times New Roman" w:hAnsi="Times New Roman"/>
                <w:color w:val="000000"/>
                <w:lang w:val="uk-UA" w:eastAsia="uk-UA"/>
              </w:rPr>
              <w:t>17</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підмітання вестибюлів, сходових кліток і маршів перших трьох поверхів, місць перед завантажувальними камерами сміттєпроводів і приміщень загального призначення (дитячих кімнат, приміщень контор тощо). Прибирання дворових під’їздів, очищення металевих решіток приямка</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1.18</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підмітання сходових кліток і маршів вище третього поверху</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тиждень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1.19</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вестибюлів, сходових кліток і маршів, пофарбованих панелей</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місяць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1.20</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приміщень загального призначення</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Щодня</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1.21</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Миття вікон на сходових клітках і у вестибюлях, дверей</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1.22</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Обмітання пилу, павутиння і бруду зі стін, стель, дверей, вікон, підвіконь, радіаторів, сітчастих огорож ліфтів</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місяць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A4D5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A4D5A" w:rsidRPr="0067335F" w:rsidRDefault="004C5E2A" w:rsidP="004A4D5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1.23</w:t>
            </w:r>
          </w:p>
        </w:tc>
        <w:tc>
          <w:tcPr>
            <w:tcW w:w="552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Вологе протирання підвіконь, віконних решіток, поручнів, поштових скриньок, електрощитових, сходів на горище</w:t>
            </w:r>
          </w:p>
        </w:tc>
        <w:tc>
          <w:tcPr>
            <w:tcW w:w="2268" w:type="dxa"/>
            <w:tcBorders>
              <w:left w:val="single" w:sz="4" w:space="0" w:color="auto"/>
              <w:bottom w:val="single" w:sz="4" w:space="0" w:color="auto"/>
              <w:right w:val="single" w:sz="4" w:space="0" w:color="auto"/>
            </w:tcBorders>
          </w:tcPr>
          <w:p w:rsidR="004A4D5A" w:rsidRPr="0067335F" w:rsidRDefault="004A4D5A" w:rsidP="004A4D5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місяць</w:t>
            </w:r>
          </w:p>
        </w:tc>
        <w:tc>
          <w:tcPr>
            <w:tcW w:w="973" w:type="dxa"/>
            <w:tcBorders>
              <w:left w:val="single" w:sz="4" w:space="0" w:color="auto"/>
              <w:bottom w:val="single" w:sz="4" w:space="0" w:color="auto"/>
              <w:right w:val="single" w:sz="4" w:space="0" w:color="auto"/>
            </w:tcBorders>
          </w:tcPr>
          <w:p w:rsidR="004A4D5A" w:rsidRPr="007846AA" w:rsidRDefault="004A4D5A" w:rsidP="004A4D5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FC5907">
        <w:trPr>
          <w:gridAfter w:val="3"/>
          <w:wAfter w:w="3118" w:type="dxa"/>
        </w:trPr>
        <w:tc>
          <w:tcPr>
            <w:tcW w:w="9479" w:type="dxa"/>
            <w:gridSpan w:val="4"/>
            <w:tcBorders>
              <w:top w:val="single" w:sz="4" w:space="0" w:color="auto"/>
              <w:left w:val="single" w:sz="4" w:space="0" w:color="auto"/>
              <w:bottom w:val="single" w:sz="4" w:space="0" w:color="auto"/>
              <w:right w:val="single" w:sz="4" w:space="0" w:color="auto"/>
            </w:tcBorders>
            <w:vAlign w:val="center"/>
          </w:tcPr>
          <w:p w:rsidR="004C5E2A" w:rsidRPr="007846AA" w:rsidRDefault="004C5E2A" w:rsidP="00FC5907">
            <w:pPr>
              <w:widowControl/>
              <w:autoSpaceDE/>
              <w:autoSpaceDN/>
              <w:adjustRightInd/>
              <w:spacing w:before="120" w:after="160" w:line="259" w:lineRule="auto"/>
              <w:jc w:val="center"/>
              <w:rPr>
                <w:rFonts w:ascii="Times New Roman" w:eastAsia="Calibri" w:hAnsi="Times New Roman"/>
                <w:lang w:val="uk-UA" w:eastAsia="en-US"/>
              </w:rPr>
            </w:pPr>
            <w:r>
              <w:rPr>
                <w:rFonts w:ascii="Times New Roman" w:eastAsia="Calibri" w:hAnsi="Times New Roman"/>
                <w:lang w:val="uk-UA" w:eastAsia="en-US"/>
              </w:rPr>
              <w:t>2. Поточ</w:t>
            </w:r>
            <w:r w:rsidR="00FC5907">
              <w:rPr>
                <w:rFonts w:ascii="Times New Roman" w:eastAsia="Calibri" w:hAnsi="Times New Roman"/>
                <w:lang w:val="uk-UA" w:eastAsia="en-US"/>
              </w:rPr>
              <w:t>ний ремонт спільного майна будинку</w:t>
            </w: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Проведення загальних, непередбачених та профілактичних оглядів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258F15E4" wp14:editId="7D47A045">
                  <wp:extent cx="9525" cy="9525"/>
                  <wp:effectExtent l="0" t="0" r="0" b="0"/>
                  <wp:docPr id="1" name="Рисунок 1"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обладнання системи централізованого опалення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обладнання системи гарячого і холодного водопостачання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lastRenderedPageBreak/>
              <w:t>2.4</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опалювальних приладів централізованого опалення в опалювальний період</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запірно-регулювальної арматури централізованого опалення на горищних та у підвальних приміщеннях в опалювальний період</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3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2.6</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системи водовідведення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2.7</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Система централізованого опалення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3FDC6C1B" wp14:editId="062C1729">
                  <wp:extent cx="9525" cy="9525"/>
                  <wp:effectExtent l="0" t="0" r="0" b="0"/>
                  <wp:docPr id="2" name="Рисунок 2"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2.8</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Промивання трубопроводів та приладів систем централізованого опалення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4 роки</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2.9</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течі у трубопроводах, приладах та арматурі</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2.10</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2.11</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ізоляції трубопроводів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2.12</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та очищення конденсаційних горщиків, інжекторів, елеваторів, змішувачів, редукційних клапанів, регулювальних кранів та вентилів,</w:t>
            </w:r>
            <w:r w:rsidRPr="0067335F">
              <w:rPr>
                <w:rFonts w:ascii="Times New Roman" w:hAnsi="Times New Roman"/>
                <w:color w:val="000000"/>
                <w:lang w:val="uk-UA" w:eastAsia="uk-UA"/>
              </w:rPr>
              <w:br/>
              <w:t>засувок, грязьовиків, повітрозбірників, компенсаторів, вантузів у міжопалювальний період</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2.13</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2.14</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Консервація та розконсервація системи централізованого опалення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2.15</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Оглядання та підтягування на трубах контргайок, муфт або їх заміна в опалювальний період</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2.16</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Заміна прокладок у фланцевих з’єднаннях</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3 роки</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2.17</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Перевірка загальнобудинкових контрольно-вимірювальних приладів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2.18</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від бруду та іржі розширювального бака, часткове відновлення його теплоізоляції</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2.19</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Протирання пробкових кранів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Не рідше 1 разу на 4 роки</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2.20</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Ліквідація повітряних пробок у системі централізованого опалення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2.21</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Системи холодного водопостачання, водовідведення</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64814115" wp14:editId="4DAA9D84">
                  <wp:extent cx="9525" cy="9525"/>
                  <wp:effectExtent l="0" t="0" r="0" b="0"/>
                  <wp:docPr id="3" name="Рисунок 3"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2.22</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Ущільнення згонів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2.23</w:t>
            </w:r>
          </w:p>
        </w:tc>
        <w:tc>
          <w:tcPr>
            <w:tcW w:w="552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засмічень внутрішньобудинкових водопровідних мереж та каналізаційних випусків</w:t>
            </w:r>
          </w:p>
        </w:tc>
        <w:tc>
          <w:tcPr>
            <w:tcW w:w="2268" w:type="dxa"/>
            <w:tcBorders>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4"/>
          <w:wAfter w:w="4091" w:type="dxa"/>
        </w:trPr>
        <w:tc>
          <w:tcPr>
            <w:tcW w:w="710" w:type="dxa"/>
            <w:tcBorders>
              <w:top w:val="single" w:sz="4" w:space="0" w:color="auto"/>
              <w:left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2.24</w:t>
            </w:r>
          </w:p>
        </w:tc>
        <w:tc>
          <w:tcPr>
            <w:tcW w:w="5528" w:type="dxa"/>
            <w:tcBorders>
              <w:top w:val="single" w:sz="4" w:space="0" w:color="auto"/>
              <w:left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Протирання пробкових кранів змішувачів</w:t>
            </w:r>
          </w:p>
        </w:tc>
        <w:tc>
          <w:tcPr>
            <w:tcW w:w="2268" w:type="dxa"/>
            <w:tcBorders>
              <w:left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Не рідше 1 разу на 4 роки</w:t>
            </w:r>
          </w:p>
        </w:tc>
      </w:tr>
      <w:tr w:rsidR="004C5E2A" w:rsidRPr="007846AA" w:rsidTr="00C24905">
        <w:trPr>
          <w:gridAfter w:val="1"/>
          <w:wAfter w:w="604"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2.25</w:t>
            </w:r>
          </w:p>
        </w:tc>
        <w:tc>
          <w:tcPr>
            <w:tcW w:w="5528" w:type="dxa"/>
            <w:tcBorders>
              <w:top w:val="single" w:sz="4" w:space="0" w:color="auto"/>
              <w:left w:val="single" w:sz="4" w:space="0" w:color="auto"/>
              <w:bottom w:val="single" w:sz="4" w:space="0" w:color="auto"/>
            </w:tcBorders>
            <w:hideMark/>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2268" w:type="dxa"/>
            <w:tcBorders>
              <w:top w:val="single" w:sz="4" w:space="0" w:color="auto"/>
              <w:left w:val="single" w:sz="4" w:space="0" w:color="auto"/>
              <w:bottom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p>
        </w:tc>
        <w:tc>
          <w:tcPr>
            <w:tcW w:w="973"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p>
        </w:tc>
        <w:tc>
          <w:tcPr>
            <w:tcW w:w="1257" w:type="dxa"/>
            <w:tcBorders>
              <w:lef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p>
        </w:tc>
        <w:tc>
          <w:tcPr>
            <w:tcW w:w="1257" w:type="dxa"/>
          </w:tcPr>
          <w:p w:rsidR="004C5E2A" w:rsidRPr="007846AA" w:rsidRDefault="004C5E2A" w:rsidP="004C5E2A">
            <w:pPr>
              <w:widowControl/>
              <w:autoSpaceDE/>
              <w:autoSpaceDN/>
              <w:adjustRightInd/>
              <w:spacing w:after="160" w:line="259" w:lineRule="auto"/>
              <w:rPr>
                <w:rFonts w:ascii="Times New Roman" w:hAnsi="Times New Roman"/>
                <w:lang w:val="uk-UA" w:eastAsia="uk-UA"/>
              </w:rPr>
            </w:pPr>
          </w:p>
        </w:tc>
      </w:tr>
      <w:tr w:rsidR="004C5E2A" w:rsidRPr="007846AA" w:rsidTr="00C24905">
        <w:trPr>
          <w:gridAfter w:val="3"/>
          <w:wAfter w:w="3118" w:type="dxa"/>
          <w:trHeight w:val="480"/>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2.26</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обмежувачів – дросельних шайб</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lastRenderedPageBreak/>
              <w:t>2.27</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2.28</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Перевірка несправностей каналізаційних витяжок</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2.29</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Підкарбування розтрубів та ущільнення стиків каналізаційних труб</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2.30</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у кришці ревізій гумових прокладок</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4 роки</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2.31</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Очищення трубопроводу без ізоляції</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2.32</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Система гарячого водопостачання</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noProof/>
                <w:color w:val="000000"/>
              </w:rPr>
              <w:drawing>
                <wp:inline distT="0" distB="0" distL="0" distR="0" wp14:anchorId="2569B775" wp14:editId="63AFC98F">
                  <wp:extent cx="9525" cy="9525"/>
                  <wp:effectExtent l="0" t="0" r="0" b="0"/>
                  <wp:docPr id="4" name="Рисунок 4"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www8.city-adm.lviv.ua/icons/ecblan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2.33</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Регулювання триходових кранів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2.34</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Поновлення сальникових ущільнень</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2.35</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Ущільнення згонів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2 рази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2.36</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ізоляції трубопроводів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2.37</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Огляд та очищення грязьовиків, повітрозбирачів, вантузів, компенсаторів регулювальних кранів, вентилів, засувок</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1 раз на рік</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2.38</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Закріплення трубопроводів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2.39</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засмічень внутрішньобудинкових систем гарячого і холодного водопостачання</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2.40</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і знімання знімних маяків (реперів) для визначення осідання будівель і споруд</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2.41</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стаціонарних стінових маяків (реперів) для визначення осідання будівель і споруд</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2.42</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стінових маяків на тріщинах для спостереження за деформаціями елементів будівель і споруд</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2.43</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Відкривання та закривання слухових вікон, продухів на горищах</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2.44</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Відкривання та закривання продухів у цоколях будинків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2.45</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розхитаних балясин дерев’яних та кам’яних сходів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2.46</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Установлення та знімання пружин на вхідних дверях</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2.47</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віконних рам та дверей</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2.48</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віконних та дверних наличників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FC5907">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2.49</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Усунення щілин у підвіконних дашках</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lastRenderedPageBreak/>
              <w:t>2.50</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перил, поручнів дерев’яних та кам’яних сходів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2.51</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Скління прямокутних вікон з дерев’яними рамами на штапиках по силікону</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2.52</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Укріплення окремих цеглин у муруванні парапетів</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2.53</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Промазування замазкою свищів і фальців на сталевій покрівлі</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2.54</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Паяння газовим паяльником швів покриттів з оцинкованої сталі</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2.55</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Встановлення латок з покрівельної сталі</w:t>
            </w:r>
            <w:r w:rsidRPr="0067335F">
              <w:rPr>
                <w:rFonts w:ascii="Times New Roman" w:hAnsi="Times New Roman"/>
                <w:color w:val="000000"/>
                <w:lang w:val="uk-UA" w:eastAsia="uk-UA"/>
              </w:rPr>
              <w:br/>
              <w:t>та зірваних сталевих листів на спусках, окремих покриттях сталевої покрівлі та м’якої покрівлі</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2.56</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Заміна окремих частин водостічних труб</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4C5E2A" w:rsidRPr="007846AA" w:rsidTr="00C24905">
        <w:trPr>
          <w:gridAfter w:val="3"/>
          <w:wAfter w:w="3118" w:type="dxa"/>
          <w:trHeight w:val="825"/>
        </w:trPr>
        <w:tc>
          <w:tcPr>
            <w:tcW w:w="710" w:type="dxa"/>
            <w:tcBorders>
              <w:top w:val="single" w:sz="4" w:space="0" w:color="auto"/>
              <w:left w:val="single" w:sz="4" w:space="0" w:color="auto"/>
              <w:bottom w:val="single" w:sz="4" w:space="0" w:color="auto"/>
              <w:right w:val="single" w:sz="4" w:space="0" w:color="auto"/>
            </w:tcBorders>
          </w:tcPr>
          <w:p w:rsidR="004C5E2A" w:rsidRPr="0067335F" w:rsidRDefault="00FC5907" w:rsidP="004C5E2A">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2.57</w:t>
            </w:r>
          </w:p>
        </w:tc>
        <w:tc>
          <w:tcPr>
            <w:tcW w:w="552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Утеплення трубопроводу, відновлення ізоляції опалювальних труб та водопостачання</w:t>
            </w:r>
          </w:p>
        </w:tc>
        <w:tc>
          <w:tcPr>
            <w:tcW w:w="2268" w:type="dxa"/>
            <w:tcBorders>
              <w:top w:val="single" w:sz="4" w:space="0" w:color="auto"/>
              <w:left w:val="single" w:sz="4" w:space="0" w:color="auto"/>
              <w:bottom w:val="single" w:sz="4" w:space="0" w:color="auto"/>
              <w:right w:val="single" w:sz="4" w:space="0" w:color="auto"/>
            </w:tcBorders>
          </w:tcPr>
          <w:p w:rsidR="004C5E2A" w:rsidRPr="0067335F" w:rsidRDefault="004C5E2A" w:rsidP="004C5E2A">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4C5E2A" w:rsidRPr="007846AA" w:rsidRDefault="004C5E2A" w:rsidP="004C5E2A">
            <w:pPr>
              <w:widowControl/>
              <w:autoSpaceDE/>
              <w:autoSpaceDN/>
              <w:adjustRightInd/>
              <w:spacing w:before="120" w:after="160" w:line="259" w:lineRule="auto"/>
              <w:rPr>
                <w:rFonts w:ascii="Times New Roman" w:eastAsia="Calibri" w:hAnsi="Times New Roman"/>
                <w:lang w:val="uk-UA" w:eastAsia="en-US"/>
              </w:rPr>
            </w:pPr>
          </w:p>
        </w:tc>
      </w:tr>
      <w:tr w:rsidR="00FC5907" w:rsidRPr="007846AA" w:rsidTr="00C24905">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FC5907" w:rsidRPr="0067335F" w:rsidRDefault="00FC5907" w:rsidP="00FC5907">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2.58</w:t>
            </w:r>
          </w:p>
        </w:tc>
        <w:tc>
          <w:tcPr>
            <w:tcW w:w="5528" w:type="dxa"/>
            <w:tcBorders>
              <w:top w:val="single" w:sz="4" w:space="0" w:color="auto"/>
              <w:left w:val="single" w:sz="4" w:space="0" w:color="auto"/>
              <w:bottom w:val="single" w:sz="4" w:space="0" w:color="auto"/>
              <w:right w:val="single" w:sz="4" w:space="0" w:color="auto"/>
            </w:tcBorders>
          </w:tcPr>
          <w:p w:rsidR="00FC5907" w:rsidRPr="0067335F" w:rsidRDefault="00FC5907" w:rsidP="00FC5907">
            <w:pPr>
              <w:widowControl/>
              <w:autoSpaceDE/>
              <w:autoSpaceDN/>
              <w:adjustRightInd/>
              <w:rPr>
                <w:rFonts w:ascii="Times New Roman" w:hAnsi="Times New Roman"/>
                <w:color w:val="000000"/>
                <w:lang w:val="uk-UA" w:eastAsia="uk-UA"/>
              </w:rPr>
            </w:pPr>
            <w:r w:rsidRPr="0067335F">
              <w:rPr>
                <w:rFonts w:ascii="Times New Roman" w:hAnsi="Times New Roman"/>
                <w:color w:val="000000"/>
                <w:lang w:val="uk-UA" w:eastAsia="uk-UA"/>
              </w:rPr>
              <w:t>Технічне обслуговування димо- та вентиляційних систем</w:t>
            </w:r>
          </w:p>
        </w:tc>
        <w:tc>
          <w:tcPr>
            <w:tcW w:w="2268" w:type="dxa"/>
            <w:tcBorders>
              <w:top w:val="single" w:sz="4" w:space="0" w:color="auto"/>
              <w:left w:val="single" w:sz="4" w:space="0" w:color="auto"/>
              <w:bottom w:val="single" w:sz="4" w:space="0" w:color="auto"/>
              <w:right w:val="single" w:sz="4" w:space="0" w:color="auto"/>
            </w:tcBorders>
          </w:tcPr>
          <w:p w:rsidR="00FC5907" w:rsidRPr="0067335F" w:rsidRDefault="00FC5907" w:rsidP="00FC5907">
            <w:pPr>
              <w:widowControl/>
              <w:autoSpaceDE/>
              <w:autoSpaceDN/>
              <w:adjustRightInd/>
              <w:jc w:val="center"/>
              <w:rPr>
                <w:rFonts w:ascii="Times New Roman" w:hAnsi="Times New Roman"/>
                <w:color w:val="000000"/>
                <w:lang w:val="uk-UA" w:eastAsia="uk-UA"/>
              </w:rPr>
            </w:pPr>
            <w:r w:rsidRPr="0067335F">
              <w:rPr>
                <w:rFonts w:ascii="Times New Roman" w:hAnsi="Times New Roman"/>
                <w:color w:val="000000"/>
                <w:lang w:val="uk-UA" w:eastAsia="uk-UA"/>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FC5907" w:rsidRPr="007846AA" w:rsidRDefault="00FC5907" w:rsidP="00FC5907">
            <w:pPr>
              <w:widowControl/>
              <w:autoSpaceDE/>
              <w:autoSpaceDN/>
              <w:adjustRightInd/>
              <w:spacing w:before="120" w:after="160" w:line="259" w:lineRule="auto"/>
              <w:rPr>
                <w:rFonts w:ascii="Times New Roman" w:eastAsia="Calibri" w:hAnsi="Times New Roman"/>
                <w:lang w:val="uk-UA" w:eastAsia="en-US"/>
              </w:rPr>
            </w:pPr>
          </w:p>
        </w:tc>
      </w:tr>
      <w:tr w:rsidR="00580A48" w:rsidRPr="007846AA" w:rsidTr="00580A48">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580A48" w:rsidRDefault="00580A48" w:rsidP="00580A48">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2.59</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rPr>
                <w:rFonts w:ascii="Times New Roman" w:hAnsi="Times New Roman"/>
                <w:color w:val="000000"/>
                <w:lang w:val="uk-UA" w:eastAsia="uk-UA"/>
              </w:rPr>
            </w:pPr>
            <w:r w:rsidRPr="004F7AEF">
              <w:rPr>
                <w:rFonts w:ascii="Times New Roman" w:hAnsi="Times New Roman"/>
                <w:color w:val="000000"/>
              </w:rPr>
              <w:t>Технічне обслуговування ліфтів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jc w:val="center"/>
              <w:rPr>
                <w:rFonts w:ascii="Times New Roman" w:hAnsi="Times New Roman"/>
                <w:color w:val="000000"/>
                <w:lang w:val="uk-UA" w:eastAsia="uk-UA"/>
              </w:rPr>
            </w:pPr>
            <w:r w:rsidRPr="004F7AEF">
              <w:rPr>
                <w:rFonts w:ascii="Times New Roman" w:hAnsi="Times New Roman"/>
                <w:color w:val="000000"/>
              </w:rPr>
              <w:t>згідно норм і правил</w:t>
            </w:r>
          </w:p>
        </w:tc>
        <w:tc>
          <w:tcPr>
            <w:tcW w:w="973" w:type="dxa"/>
            <w:tcBorders>
              <w:top w:val="single" w:sz="4" w:space="0" w:color="auto"/>
              <w:left w:val="single" w:sz="4" w:space="0" w:color="auto"/>
              <w:bottom w:val="single" w:sz="4" w:space="0" w:color="auto"/>
              <w:right w:val="single" w:sz="4" w:space="0" w:color="auto"/>
            </w:tcBorders>
          </w:tcPr>
          <w:p w:rsidR="00580A48" w:rsidRPr="007846AA" w:rsidRDefault="00580A48" w:rsidP="00580A48">
            <w:pPr>
              <w:widowControl/>
              <w:autoSpaceDE/>
              <w:autoSpaceDN/>
              <w:adjustRightInd/>
              <w:spacing w:before="120" w:after="160" w:line="259" w:lineRule="auto"/>
              <w:rPr>
                <w:rFonts w:ascii="Times New Roman" w:eastAsia="Calibri" w:hAnsi="Times New Roman"/>
                <w:lang w:val="uk-UA" w:eastAsia="en-US"/>
              </w:rPr>
            </w:pPr>
          </w:p>
        </w:tc>
      </w:tr>
      <w:tr w:rsidR="00580A48" w:rsidRPr="007846AA" w:rsidTr="00580A48">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580A48" w:rsidRDefault="00580A48" w:rsidP="00580A48">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2.60</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rPr>
                <w:rFonts w:ascii="Times New Roman" w:hAnsi="Times New Roman"/>
                <w:color w:val="000000"/>
              </w:rPr>
            </w:pPr>
            <w:r w:rsidRPr="004F7AEF">
              <w:rPr>
                <w:rFonts w:ascii="Times New Roman" w:hAnsi="Times New Roman"/>
                <w:color w:val="000000"/>
              </w:rPr>
              <w:t>Обробка підвалів від гризунів</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jc w:val="center"/>
              <w:rPr>
                <w:rFonts w:ascii="Times New Roman" w:hAnsi="Times New Roman"/>
                <w:color w:val="000000"/>
              </w:rPr>
            </w:pPr>
            <w:r w:rsidRPr="004F7AEF">
              <w:rPr>
                <w:rFonts w:ascii="Times New Roman" w:hAnsi="Times New Roman"/>
                <w:color w:val="000000"/>
              </w:rPr>
              <w:t xml:space="preserve">Згідно з угодою  </w:t>
            </w:r>
          </w:p>
        </w:tc>
        <w:tc>
          <w:tcPr>
            <w:tcW w:w="973" w:type="dxa"/>
            <w:tcBorders>
              <w:top w:val="single" w:sz="4" w:space="0" w:color="auto"/>
              <w:left w:val="single" w:sz="4" w:space="0" w:color="auto"/>
              <w:bottom w:val="single" w:sz="4" w:space="0" w:color="auto"/>
              <w:right w:val="single" w:sz="4" w:space="0" w:color="auto"/>
            </w:tcBorders>
          </w:tcPr>
          <w:p w:rsidR="00580A48" w:rsidRPr="007846AA" w:rsidRDefault="00580A48" w:rsidP="00580A48">
            <w:pPr>
              <w:widowControl/>
              <w:autoSpaceDE/>
              <w:autoSpaceDN/>
              <w:adjustRightInd/>
              <w:spacing w:before="120" w:after="160" w:line="259" w:lineRule="auto"/>
              <w:rPr>
                <w:rFonts w:ascii="Times New Roman" w:eastAsia="Calibri" w:hAnsi="Times New Roman"/>
                <w:lang w:val="uk-UA" w:eastAsia="en-US"/>
              </w:rPr>
            </w:pPr>
          </w:p>
        </w:tc>
      </w:tr>
      <w:tr w:rsidR="00580A48" w:rsidRPr="007846AA" w:rsidTr="00580A48">
        <w:trPr>
          <w:gridAfter w:val="3"/>
          <w:wAfter w:w="3118" w:type="dxa"/>
        </w:trPr>
        <w:tc>
          <w:tcPr>
            <w:tcW w:w="710" w:type="dxa"/>
            <w:tcBorders>
              <w:top w:val="single" w:sz="4" w:space="0" w:color="auto"/>
              <w:left w:val="single" w:sz="4" w:space="0" w:color="auto"/>
              <w:bottom w:val="single" w:sz="4" w:space="0" w:color="auto"/>
              <w:right w:val="single" w:sz="4" w:space="0" w:color="auto"/>
            </w:tcBorders>
          </w:tcPr>
          <w:p w:rsidR="00580A48" w:rsidRDefault="00580A48" w:rsidP="00580A48">
            <w:pPr>
              <w:widowControl/>
              <w:autoSpaceDE/>
              <w:autoSpaceDN/>
              <w:adjustRightInd/>
              <w:jc w:val="center"/>
              <w:rPr>
                <w:rFonts w:ascii="Times New Roman" w:hAnsi="Times New Roman"/>
                <w:color w:val="000000"/>
                <w:lang w:val="uk-UA" w:eastAsia="uk-UA"/>
              </w:rPr>
            </w:pPr>
            <w:r>
              <w:rPr>
                <w:rFonts w:ascii="Times New Roman" w:hAnsi="Times New Roman"/>
                <w:color w:val="000000"/>
                <w:lang w:val="uk-UA" w:eastAsia="uk-UA"/>
              </w:rPr>
              <w:t>2.61</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rPr>
                <w:rFonts w:ascii="Times New Roman" w:hAnsi="Times New Roman"/>
                <w:color w:val="000000"/>
              </w:rPr>
            </w:pPr>
            <w:r w:rsidRPr="004F7AEF">
              <w:rPr>
                <w:rFonts w:ascii="Times New Roman" w:hAnsi="Times New Roman"/>
                <w:color w:val="000000"/>
              </w:rPr>
              <w:t>Обробка підвалів від комах</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580A48" w:rsidRPr="004F7AEF" w:rsidRDefault="00580A48" w:rsidP="00580A48">
            <w:pPr>
              <w:widowControl/>
              <w:autoSpaceDE/>
              <w:autoSpaceDN/>
              <w:adjustRightInd/>
              <w:jc w:val="center"/>
              <w:rPr>
                <w:rFonts w:ascii="Times New Roman" w:hAnsi="Times New Roman"/>
                <w:color w:val="000000"/>
              </w:rPr>
            </w:pPr>
            <w:r w:rsidRPr="004F7AEF">
              <w:rPr>
                <w:rFonts w:ascii="Times New Roman" w:hAnsi="Times New Roman"/>
                <w:color w:val="000000"/>
              </w:rPr>
              <w:t>За необхідності</w:t>
            </w:r>
          </w:p>
        </w:tc>
        <w:tc>
          <w:tcPr>
            <w:tcW w:w="973" w:type="dxa"/>
            <w:tcBorders>
              <w:top w:val="single" w:sz="4" w:space="0" w:color="auto"/>
              <w:left w:val="single" w:sz="4" w:space="0" w:color="auto"/>
              <w:bottom w:val="single" w:sz="4" w:space="0" w:color="auto"/>
              <w:right w:val="single" w:sz="4" w:space="0" w:color="auto"/>
            </w:tcBorders>
          </w:tcPr>
          <w:p w:rsidR="00580A48" w:rsidRPr="007846AA" w:rsidRDefault="00580A48" w:rsidP="00580A48">
            <w:pPr>
              <w:widowControl/>
              <w:autoSpaceDE/>
              <w:autoSpaceDN/>
              <w:adjustRightInd/>
              <w:spacing w:before="120" w:after="160" w:line="259" w:lineRule="auto"/>
              <w:rPr>
                <w:rFonts w:ascii="Times New Roman" w:eastAsia="Calibri" w:hAnsi="Times New Roman"/>
                <w:lang w:val="uk-UA" w:eastAsia="en-US"/>
              </w:rPr>
            </w:pPr>
          </w:p>
        </w:tc>
      </w:tr>
      <w:tr w:rsidR="00FC5907" w:rsidRPr="007846AA" w:rsidTr="00C24905">
        <w:trPr>
          <w:gridAfter w:val="3"/>
          <w:wAfter w:w="3118" w:type="dxa"/>
        </w:trPr>
        <w:tc>
          <w:tcPr>
            <w:tcW w:w="710" w:type="dxa"/>
            <w:tcBorders>
              <w:top w:val="single" w:sz="4" w:space="0" w:color="auto"/>
            </w:tcBorders>
          </w:tcPr>
          <w:p w:rsidR="00FC5907" w:rsidRPr="0067335F" w:rsidRDefault="00FC5907" w:rsidP="00FC5907">
            <w:pPr>
              <w:widowControl/>
              <w:autoSpaceDE/>
              <w:autoSpaceDN/>
              <w:adjustRightInd/>
              <w:jc w:val="center"/>
              <w:rPr>
                <w:rFonts w:ascii="Times New Roman" w:hAnsi="Times New Roman"/>
                <w:color w:val="000000"/>
                <w:lang w:val="uk-UA" w:eastAsia="uk-UA"/>
              </w:rPr>
            </w:pPr>
          </w:p>
        </w:tc>
        <w:tc>
          <w:tcPr>
            <w:tcW w:w="5528" w:type="dxa"/>
            <w:tcBorders>
              <w:top w:val="single" w:sz="4" w:space="0" w:color="auto"/>
            </w:tcBorders>
          </w:tcPr>
          <w:p w:rsidR="00FC5907" w:rsidRPr="0067335F" w:rsidRDefault="00FC5907" w:rsidP="00FC5907">
            <w:pPr>
              <w:widowControl/>
              <w:autoSpaceDE/>
              <w:autoSpaceDN/>
              <w:adjustRightInd/>
              <w:rPr>
                <w:rFonts w:ascii="Times New Roman" w:hAnsi="Times New Roman"/>
                <w:color w:val="000000"/>
                <w:lang w:val="uk-UA" w:eastAsia="uk-UA"/>
              </w:rPr>
            </w:pPr>
          </w:p>
        </w:tc>
        <w:tc>
          <w:tcPr>
            <w:tcW w:w="2268" w:type="dxa"/>
            <w:tcBorders>
              <w:top w:val="single" w:sz="4" w:space="0" w:color="auto"/>
            </w:tcBorders>
          </w:tcPr>
          <w:p w:rsidR="00FC5907" w:rsidRPr="0067335F" w:rsidRDefault="00FC5907" w:rsidP="00FC5907">
            <w:pPr>
              <w:widowControl/>
              <w:autoSpaceDE/>
              <w:autoSpaceDN/>
              <w:adjustRightInd/>
              <w:jc w:val="center"/>
              <w:rPr>
                <w:rFonts w:ascii="Times New Roman" w:hAnsi="Times New Roman"/>
                <w:color w:val="000000"/>
                <w:lang w:val="uk-UA" w:eastAsia="uk-UA"/>
              </w:rPr>
            </w:pPr>
          </w:p>
        </w:tc>
        <w:tc>
          <w:tcPr>
            <w:tcW w:w="973" w:type="dxa"/>
            <w:tcBorders>
              <w:top w:val="single" w:sz="4" w:space="0" w:color="auto"/>
            </w:tcBorders>
          </w:tcPr>
          <w:p w:rsidR="00FC5907" w:rsidRPr="007846AA" w:rsidRDefault="00FC5907" w:rsidP="00FC5907">
            <w:pPr>
              <w:widowControl/>
              <w:autoSpaceDE/>
              <w:autoSpaceDN/>
              <w:adjustRightInd/>
              <w:spacing w:before="120" w:after="160" w:line="259" w:lineRule="auto"/>
              <w:rPr>
                <w:rFonts w:ascii="Times New Roman" w:eastAsia="Calibri" w:hAnsi="Times New Roman"/>
                <w:lang w:val="uk-UA" w:eastAsia="en-US"/>
              </w:rPr>
            </w:pPr>
          </w:p>
        </w:tc>
      </w:tr>
    </w:tbl>
    <w:p w:rsidR="007846AA" w:rsidRPr="007846AA" w:rsidRDefault="007846AA" w:rsidP="007846AA">
      <w:pPr>
        <w:keepNext/>
        <w:keepLines/>
        <w:widowControl/>
        <w:autoSpaceDE/>
        <w:autoSpaceDN/>
        <w:adjustRightInd/>
        <w:spacing w:before="240" w:after="240" w:line="259" w:lineRule="auto"/>
        <w:jc w:val="center"/>
        <w:rPr>
          <w:rFonts w:ascii="Times New Roman" w:hAnsi="Times New Roman"/>
          <w:lang w:val="uk-UA"/>
        </w:rPr>
      </w:pPr>
      <w:r w:rsidRPr="007846AA">
        <w:rPr>
          <w:rFonts w:ascii="Times New Roman" w:hAnsi="Times New Roman"/>
          <w:lang w:val="uk-UA" w:eastAsia="en-US"/>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7846AA" w:rsidRPr="007846AA" w:rsidTr="004C5E2A">
        <w:trPr>
          <w:trHeight w:val="313"/>
        </w:trPr>
        <w:tc>
          <w:tcPr>
            <w:tcW w:w="4405" w:type="dxa"/>
            <w:tcMar>
              <w:top w:w="0" w:type="dxa"/>
              <w:left w:w="0" w:type="dxa"/>
              <w:bottom w:w="0" w:type="dxa"/>
              <w:right w:w="0" w:type="dxa"/>
            </w:tcMar>
            <w:hideMark/>
          </w:tcPr>
          <w:p w:rsidR="007846AA" w:rsidRPr="007846AA" w:rsidRDefault="007846AA" w:rsidP="007846AA">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7846AA">
              <w:rPr>
                <w:rFonts w:ascii="Times New Roman" w:hAnsi="Times New Roman"/>
                <w:lang w:val="uk-UA" w:eastAsia="zh-CN"/>
              </w:rPr>
              <w:t>Від управителя</w:t>
            </w:r>
          </w:p>
        </w:tc>
        <w:tc>
          <w:tcPr>
            <w:tcW w:w="426" w:type="dxa"/>
            <w:tcMar>
              <w:top w:w="0" w:type="dxa"/>
              <w:left w:w="0" w:type="dxa"/>
              <w:bottom w:w="0" w:type="dxa"/>
              <w:right w:w="0" w:type="dxa"/>
            </w:tcMar>
          </w:tcPr>
          <w:p w:rsidR="007846AA" w:rsidRPr="007846AA" w:rsidRDefault="007846AA" w:rsidP="007846AA">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hideMark/>
          </w:tcPr>
          <w:p w:rsidR="007846AA" w:rsidRPr="007846AA" w:rsidRDefault="007846AA" w:rsidP="007846AA">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7846AA">
              <w:rPr>
                <w:rFonts w:ascii="Times New Roman" w:hAnsi="Times New Roman"/>
                <w:lang w:val="uk-UA" w:eastAsia="zh-CN"/>
              </w:rPr>
              <w:t>Від співвласників</w:t>
            </w:r>
          </w:p>
        </w:tc>
      </w:tr>
      <w:tr w:rsidR="007846AA" w:rsidRPr="007846AA" w:rsidTr="004C5E2A">
        <w:trPr>
          <w:trHeight w:val="313"/>
        </w:trPr>
        <w:tc>
          <w:tcPr>
            <w:tcW w:w="4405" w:type="dxa"/>
            <w:tcMar>
              <w:top w:w="0" w:type="dxa"/>
              <w:left w:w="0" w:type="dxa"/>
              <w:bottom w:w="0" w:type="dxa"/>
              <w:right w:w="0" w:type="dxa"/>
            </w:tcMar>
          </w:tcPr>
          <w:p w:rsidR="007846AA" w:rsidRPr="007846AA" w:rsidRDefault="007846AA" w:rsidP="007846AA">
            <w:pPr>
              <w:widowControl/>
              <w:shd w:val="clear" w:color="auto" w:fill="FFFFFF"/>
              <w:suppressAutoHyphens/>
              <w:autoSpaceDE/>
              <w:autoSpaceDN/>
              <w:adjustRightInd/>
              <w:spacing w:after="150" w:line="259" w:lineRule="auto"/>
              <w:jc w:val="both"/>
              <w:rPr>
                <w:rFonts w:ascii="Times New Roman" w:hAnsi="Times New Roman"/>
                <w:lang w:val="uk-UA" w:eastAsia="zh-CN"/>
              </w:rPr>
            </w:pPr>
          </w:p>
        </w:tc>
        <w:tc>
          <w:tcPr>
            <w:tcW w:w="426" w:type="dxa"/>
            <w:tcMar>
              <w:top w:w="0" w:type="dxa"/>
              <w:left w:w="0" w:type="dxa"/>
              <w:bottom w:w="0" w:type="dxa"/>
              <w:right w:w="0" w:type="dxa"/>
            </w:tcMar>
          </w:tcPr>
          <w:p w:rsidR="007846AA" w:rsidRPr="007846AA" w:rsidRDefault="007846AA" w:rsidP="007846AA">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tcPr>
          <w:p w:rsidR="007846AA" w:rsidRPr="007846AA" w:rsidRDefault="007846AA" w:rsidP="007846AA">
            <w:pPr>
              <w:widowControl/>
              <w:shd w:val="clear" w:color="auto" w:fill="FFFFFF"/>
              <w:suppressAutoHyphens/>
              <w:autoSpaceDE/>
              <w:autoSpaceDN/>
              <w:adjustRightInd/>
              <w:spacing w:after="150" w:line="259" w:lineRule="auto"/>
              <w:jc w:val="both"/>
              <w:rPr>
                <w:rFonts w:ascii="Times New Roman" w:hAnsi="Times New Roman"/>
                <w:lang w:val="uk-UA" w:eastAsia="zh-CN"/>
              </w:rPr>
            </w:pPr>
          </w:p>
        </w:tc>
      </w:tr>
      <w:tr w:rsidR="007846AA" w:rsidRPr="007846AA" w:rsidTr="004C5E2A">
        <w:trPr>
          <w:trHeight w:val="20"/>
        </w:trPr>
        <w:tc>
          <w:tcPr>
            <w:tcW w:w="4405" w:type="dxa"/>
            <w:tcMar>
              <w:top w:w="0" w:type="dxa"/>
              <w:left w:w="0" w:type="dxa"/>
              <w:bottom w:w="0" w:type="dxa"/>
              <w:right w:w="0" w:type="dxa"/>
            </w:tcMar>
            <w:hideMark/>
          </w:tcPr>
          <w:p w:rsidR="007846AA" w:rsidRPr="007846AA" w:rsidRDefault="007846AA" w:rsidP="007846AA">
            <w:pPr>
              <w:widowControl/>
              <w:shd w:val="clear" w:color="auto" w:fill="FFFFFF"/>
              <w:suppressAutoHyphens/>
              <w:autoSpaceDE/>
              <w:autoSpaceDN/>
              <w:adjustRightInd/>
              <w:spacing w:after="160" w:line="259" w:lineRule="auto"/>
              <w:jc w:val="both"/>
              <w:rPr>
                <w:rFonts w:ascii="Times New Roman" w:hAnsi="Times New Roman"/>
                <w:lang w:val="uk-UA" w:eastAsia="zh-CN"/>
              </w:rPr>
            </w:pPr>
            <w:r w:rsidRPr="007846AA">
              <w:rPr>
                <w:rFonts w:ascii="Times New Roman" w:hAnsi="Times New Roman"/>
                <w:lang w:val="uk-UA" w:eastAsia="zh-CN"/>
              </w:rPr>
              <w:t>_________    __________________</w:t>
            </w:r>
          </w:p>
          <w:p w:rsidR="007846AA" w:rsidRPr="007846AA" w:rsidRDefault="007846AA" w:rsidP="007846AA">
            <w:pPr>
              <w:widowControl/>
              <w:shd w:val="clear" w:color="auto" w:fill="FFFFFF"/>
              <w:suppressAutoHyphens/>
              <w:autoSpaceDE/>
              <w:autoSpaceDN/>
              <w:adjustRightInd/>
              <w:spacing w:after="120" w:line="259" w:lineRule="auto"/>
              <w:jc w:val="both"/>
              <w:rPr>
                <w:rFonts w:ascii="Times New Roman" w:hAnsi="Times New Roman"/>
                <w:sz w:val="20"/>
                <w:szCs w:val="20"/>
                <w:lang w:val="uk-UA" w:eastAsia="zh-CN"/>
              </w:rPr>
            </w:pPr>
            <w:r w:rsidRPr="007846AA">
              <w:rPr>
                <w:rFonts w:ascii="Times New Roman" w:hAnsi="Times New Roman"/>
                <w:sz w:val="20"/>
                <w:szCs w:val="20"/>
                <w:lang w:val="uk-UA" w:eastAsia="zh-CN"/>
              </w:rPr>
              <w:t xml:space="preserve">    (підпис)            (ініціали та прізвище)</w:t>
            </w:r>
          </w:p>
          <w:p w:rsidR="007846AA" w:rsidRPr="007846AA" w:rsidRDefault="007846AA" w:rsidP="007846AA">
            <w:pPr>
              <w:widowControl/>
              <w:shd w:val="clear" w:color="auto" w:fill="FFFFFF"/>
              <w:suppressAutoHyphens/>
              <w:autoSpaceDE/>
              <w:autoSpaceDN/>
              <w:adjustRightInd/>
              <w:spacing w:after="150" w:line="259" w:lineRule="auto"/>
              <w:jc w:val="both"/>
              <w:rPr>
                <w:rFonts w:ascii="Times New Roman" w:hAnsi="Times New Roman"/>
                <w:lang w:val="uk-UA" w:eastAsia="zh-CN"/>
              </w:rPr>
            </w:pPr>
            <w:r w:rsidRPr="007846AA">
              <w:rPr>
                <w:rFonts w:ascii="Times New Roman" w:hAnsi="Times New Roman"/>
                <w:lang w:val="uk-UA" w:eastAsia="zh-CN"/>
              </w:rPr>
              <w:t xml:space="preserve">МП </w:t>
            </w:r>
            <w:r w:rsidRPr="007846AA">
              <w:rPr>
                <w:rFonts w:ascii="Times New Roman" w:hAnsi="Times New Roman"/>
                <w:sz w:val="20"/>
                <w:szCs w:val="20"/>
                <w:lang w:val="uk-UA" w:eastAsia="zh-CN"/>
              </w:rPr>
              <w:t>(за наявності)</w:t>
            </w:r>
          </w:p>
        </w:tc>
        <w:tc>
          <w:tcPr>
            <w:tcW w:w="426" w:type="dxa"/>
            <w:tcMar>
              <w:top w:w="0" w:type="dxa"/>
              <w:left w:w="0" w:type="dxa"/>
              <w:bottom w:w="0" w:type="dxa"/>
              <w:right w:w="0" w:type="dxa"/>
            </w:tcMar>
          </w:tcPr>
          <w:p w:rsidR="007846AA" w:rsidRPr="007846AA" w:rsidRDefault="007846AA" w:rsidP="007846AA">
            <w:pPr>
              <w:widowControl/>
              <w:shd w:val="clear" w:color="auto" w:fill="FFFFFF"/>
              <w:suppressAutoHyphens/>
              <w:autoSpaceDE/>
              <w:autoSpaceDN/>
              <w:adjustRightInd/>
              <w:snapToGrid w:val="0"/>
              <w:spacing w:after="150" w:line="259" w:lineRule="auto"/>
              <w:jc w:val="both"/>
              <w:rPr>
                <w:rFonts w:ascii="Times New Roman" w:hAnsi="Times New Roman"/>
                <w:lang w:val="uk-UA" w:eastAsia="zh-CN"/>
              </w:rPr>
            </w:pPr>
          </w:p>
        </w:tc>
        <w:tc>
          <w:tcPr>
            <w:tcW w:w="4241" w:type="dxa"/>
            <w:tcMar>
              <w:top w:w="0" w:type="dxa"/>
              <w:left w:w="0" w:type="dxa"/>
              <w:bottom w:w="0" w:type="dxa"/>
              <w:right w:w="0" w:type="dxa"/>
            </w:tcMar>
            <w:hideMark/>
          </w:tcPr>
          <w:p w:rsidR="007846AA" w:rsidRPr="007846AA" w:rsidRDefault="007846AA" w:rsidP="007846AA">
            <w:pPr>
              <w:widowControl/>
              <w:shd w:val="clear" w:color="auto" w:fill="FFFFFF"/>
              <w:suppressAutoHyphens/>
              <w:autoSpaceDE/>
              <w:autoSpaceDN/>
              <w:adjustRightInd/>
              <w:spacing w:after="160" w:line="259" w:lineRule="auto"/>
              <w:jc w:val="both"/>
              <w:rPr>
                <w:rFonts w:ascii="Times New Roman" w:hAnsi="Times New Roman"/>
                <w:lang w:val="uk-UA" w:eastAsia="zh-CN"/>
              </w:rPr>
            </w:pPr>
            <w:r w:rsidRPr="007846AA">
              <w:rPr>
                <w:rFonts w:ascii="Times New Roman" w:hAnsi="Times New Roman"/>
                <w:lang w:val="uk-UA" w:eastAsia="zh-CN"/>
              </w:rPr>
              <w:t>_________    ____</w:t>
            </w:r>
            <w:r w:rsidRPr="007846AA">
              <w:rPr>
                <w:rFonts w:ascii="Times New Roman" w:hAnsi="Times New Roman"/>
                <w:lang w:val="en-US" w:eastAsia="zh-CN"/>
              </w:rPr>
              <w:t>__</w:t>
            </w:r>
            <w:r w:rsidRPr="007846AA">
              <w:rPr>
                <w:rFonts w:ascii="Times New Roman" w:hAnsi="Times New Roman"/>
                <w:lang w:val="uk-UA" w:eastAsia="zh-CN"/>
              </w:rPr>
              <w:t>______________</w:t>
            </w:r>
          </w:p>
          <w:p w:rsidR="007846AA" w:rsidRPr="007846AA" w:rsidRDefault="007846AA" w:rsidP="007846AA">
            <w:pPr>
              <w:widowControl/>
              <w:shd w:val="clear" w:color="auto" w:fill="FFFFFF"/>
              <w:suppressAutoHyphens/>
              <w:autoSpaceDE/>
              <w:autoSpaceDN/>
              <w:adjustRightInd/>
              <w:spacing w:after="120" w:line="259" w:lineRule="auto"/>
              <w:jc w:val="both"/>
              <w:rPr>
                <w:rFonts w:ascii="Times New Roman" w:hAnsi="Times New Roman"/>
                <w:sz w:val="20"/>
                <w:szCs w:val="20"/>
                <w:lang w:val="uk-UA" w:eastAsia="zh-CN"/>
              </w:rPr>
            </w:pPr>
            <w:r w:rsidRPr="007846AA">
              <w:rPr>
                <w:rFonts w:ascii="Times New Roman" w:hAnsi="Times New Roman"/>
                <w:sz w:val="20"/>
                <w:szCs w:val="20"/>
                <w:lang w:val="uk-UA" w:eastAsia="zh-CN"/>
              </w:rPr>
              <w:t xml:space="preserve">    (підпис)               (ініціали та прізвище)</w:t>
            </w:r>
          </w:p>
        </w:tc>
      </w:tr>
    </w:tbl>
    <w:p w:rsidR="009675A9" w:rsidRDefault="009675A9"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C24905" w:rsidRDefault="00C24905" w:rsidP="00580A48">
      <w:pPr>
        <w:widowControl/>
        <w:autoSpaceDE/>
        <w:autoSpaceDN/>
        <w:adjustRightInd/>
        <w:rPr>
          <w:rFonts w:ascii="Times New Roman" w:hAnsi="Times New Roman"/>
          <w:bCs/>
          <w:sz w:val="28"/>
          <w:szCs w:val="28"/>
          <w:lang w:val="uk-UA" w:eastAsia="zh-CN"/>
        </w:rPr>
      </w:pPr>
    </w:p>
    <w:p w:rsidR="00C24905" w:rsidRDefault="00C24905" w:rsidP="00CA0CC9">
      <w:pPr>
        <w:widowControl/>
        <w:autoSpaceDE/>
        <w:autoSpaceDN/>
        <w:adjustRightInd/>
        <w:jc w:val="center"/>
        <w:rPr>
          <w:rFonts w:ascii="Times New Roman" w:hAnsi="Times New Roman"/>
          <w:bCs/>
          <w:sz w:val="28"/>
          <w:szCs w:val="28"/>
          <w:lang w:val="uk-UA" w:eastAsia="zh-CN"/>
        </w:rPr>
      </w:pPr>
    </w:p>
    <w:p w:rsidR="009675A9" w:rsidRDefault="009675A9" w:rsidP="009675A9">
      <w:pPr>
        <w:widowControl/>
        <w:tabs>
          <w:tab w:val="left" w:pos="3045"/>
        </w:tabs>
        <w:autoSpaceDE/>
        <w:autoSpaceDN/>
        <w:adjustRightInd/>
        <w:jc w:val="right"/>
        <w:rPr>
          <w:rFonts w:ascii="Times New Roman" w:hAnsi="Times New Roman"/>
          <w:b/>
          <w:lang w:val="uk-UA" w:eastAsia="zh-CN"/>
        </w:rPr>
      </w:pPr>
    </w:p>
    <w:p w:rsidR="009675A9" w:rsidRDefault="009675A9" w:rsidP="009675A9">
      <w:pPr>
        <w:widowControl/>
        <w:tabs>
          <w:tab w:val="left" w:pos="3045"/>
        </w:tabs>
        <w:autoSpaceDE/>
        <w:autoSpaceDN/>
        <w:adjustRightInd/>
        <w:jc w:val="right"/>
        <w:rPr>
          <w:rFonts w:ascii="Times New Roman" w:hAnsi="Times New Roman"/>
          <w:b/>
          <w:lang w:eastAsia="zh-CN"/>
        </w:rPr>
      </w:pPr>
      <w:r>
        <w:rPr>
          <w:rFonts w:ascii="Times New Roman" w:hAnsi="Times New Roman"/>
          <w:b/>
          <w:lang w:val="uk-UA" w:eastAsia="zh-CN"/>
        </w:rPr>
        <w:t>Д</w:t>
      </w:r>
      <w:r w:rsidRPr="009835C2">
        <w:rPr>
          <w:rFonts w:ascii="Times New Roman" w:hAnsi="Times New Roman"/>
          <w:b/>
          <w:lang w:eastAsia="zh-CN"/>
        </w:rPr>
        <w:t xml:space="preserve">одаток </w:t>
      </w:r>
      <w:r>
        <w:rPr>
          <w:rFonts w:ascii="Times New Roman" w:hAnsi="Times New Roman"/>
          <w:b/>
          <w:lang w:val="uk-UA" w:eastAsia="zh-CN"/>
        </w:rPr>
        <w:t>5</w:t>
      </w:r>
    </w:p>
    <w:p w:rsidR="009675A9" w:rsidRDefault="009675A9" w:rsidP="009675A9">
      <w:pPr>
        <w:widowControl/>
        <w:tabs>
          <w:tab w:val="left" w:pos="3045"/>
        </w:tabs>
        <w:autoSpaceDE/>
        <w:autoSpaceDN/>
        <w:adjustRightInd/>
        <w:jc w:val="right"/>
        <w:rPr>
          <w:rFonts w:ascii="Times New Roman" w:hAnsi="Times New Roman"/>
          <w:b/>
        </w:rPr>
      </w:pPr>
      <w:r w:rsidRPr="009835C2">
        <w:rPr>
          <w:rFonts w:ascii="Times New Roman" w:hAnsi="Times New Roman"/>
          <w:b/>
          <w:lang w:val="uk-UA" w:eastAsia="zh-CN"/>
        </w:rPr>
        <w:t>до Договору</w:t>
      </w:r>
      <w:r w:rsidRPr="009835C2">
        <w:rPr>
          <w:rFonts w:ascii="Times New Roman" w:hAnsi="Times New Roman"/>
          <w:b/>
        </w:rPr>
        <w:t xml:space="preserve"> про надання </w:t>
      </w:r>
    </w:p>
    <w:p w:rsidR="009675A9" w:rsidRDefault="009675A9" w:rsidP="009675A9">
      <w:pPr>
        <w:widowControl/>
        <w:tabs>
          <w:tab w:val="left" w:pos="3045"/>
        </w:tabs>
        <w:autoSpaceDE/>
        <w:autoSpaceDN/>
        <w:adjustRightInd/>
        <w:jc w:val="right"/>
        <w:rPr>
          <w:rFonts w:ascii="Times New Roman" w:hAnsi="Times New Roman"/>
          <w:b/>
        </w:rPr>
      </w:pPr>
      <w:r w:rsidRPr="009835C2">
        <w:rPr>
          <w:rFonts w:ascii="Times New Roman" w:hAnsi="Times New Roman"/>
          <w:b/>
        </w:rPr>
        <w:t xml:space="preserve">послуги з управління </w:t>
      </w:r>
      <w:r w:rsidRPr="009835C2">
        <w:rPr>
          <w:rFonts w:ascii="Times New Roman" w:hAnsi="Times New Roman"/>
          <w:b/>
        </w:rPr>
        <w:br/>
        <w:t xml:space="preserve">багатоквартирним </w:t>
      </w:r>
    </w:p>
    <w:p w:rsidR="009675A9" w:rsidRDefault="009675A9" w:rsidP="009675A9">
      <w:pPr>
        <w:widowControl/>
        <w:autoSpaceDE/>
        <w:autoSpaceDN/>
        <w:adjustRightInd/>
        <w:jc w:val="right"/>
        <w:rPr>
          <w:rStyle w:val="FontStyle15"/>
          <w:sz w:val="24"/>
          <w:szCs w:val="24"/>
          <w:lang w:val="uk-UA"/>
        </w:rPr>
      </w:pPr>
      <w:r w:rsidRPr="009835C2">
        <w:rPr>
          <w:rFonts w:ascii="Times New Roman" w:hAnsi="Times New Roman"/>
          <w:b/>
        </w:rPr>
        <w:t>будинком</w:t>
      </w:r>
    </w:p>
    <w:p w:rsidR="009675A9" w:rsidRDefault="009675A9" w:rsidP="009675A9">
      <w:pPr>
        <w:pStyle w:val="af2"/>
        <w:shd w:val="clear" w:color="auto" w:fill="FFFFFF"/>
        <w:spacing w:before="0" w:beforeAutospacing="0" w:after="0" w:afterAutospacing="0" w:line="405" w:lineRule="atLeast"/>
        <w:textAlignment w:val="baseline"/>
        <w:rPr>
          <w:color w:val="1D1D1B"/>
          <w:sz w:val="22"/>
          <w:szCs w:val="22"/>
          <w:bdr w:val="none" w:sz="0" w:space="0" w:color="auto" w:frame="1"/>
          <w:lang w:val="uk-UA"/>
        </w:rPr>
      </w:pPr>
    </w:p>
    <w:p w:rsidR="0050001D" w:rsidRPr="0050001D" w:rsidRDefault="0050001D" w:rsidP="0050001D">
      <w:pPr>
        <w:keepNext/>
        <w:keepLines/>
        <w:widowControl/>
        <w:autoSpaceDE/>
        <w:autoSpaceDN/>
        <w:adjustRightInd/>
        <w:spacing w:before="240" w:after="120" w:line="259" w:lineRule="auto"/>
        <w:jc w:val="center"/>
        <w:rPr>
          <w:rFonts w:ascii="Times New Roman" w:hAnsi="Times New Roman"/>
          <w:b/>
          <w:lang w:val="uk-UA" w:eastAsia="en-US"/>
        </w:rPr>
      </w:pPr>
      <w:r w:rsidRPr="0050001D">
        <w:rPr>
          <w:rFonts w:ascii="Times New Roman" w:hAnsi="Times New Roman"/>
          <w:b/>
          <w:lang w:val="uk-UA" w:eastAsia="en-US"/>
        </w:rPr>
        <w:t xml:space="preserve">КОШТОРИС </w:t>
      </w:r>
      <w:r w:rsidRPr="0050001D">
        <w:rPr>
          <w:rFonts w:ascii="Times New Roman" w:hAnsi="Times New Roman"/>
          <w:b/>
          <w:lang w:val="uk-UA" w:eastAsia="en-US"/>
        </w:rPr>
        <w:br/>
        <w:t>витрат на утримання будинку та прибудинкової території</w:t>
      </w:r>
    </w:p>
    <w:p w:rsidR="0050001D" w:rsidRPr="0050001D" w:rsidRDefault="0050001D" w:rsidP="0050001D">
      <w:pPr>
        <w:keepNext/>
        <w:keepLines/>
        <w:widowControl/>
        <w:autoSpaceDE/>
        <w:autoSpaceDN/>
        <w:adjustRightInd/>
        <w:spacing w:before="240" w:after="240" w:line="259" w:lineRule="auto"/>
        <w:jc w:val="center"/>
        <w:rPr>
          <w:rFonts w:ascii="Times New Roman" w:eastAsia="MS Gothic" w:hAnsi="Times New Roman"/>
          <w:b/>
          <w:sz w:val="20"/>
          <w:szCs w:val="20"/>
          <w:lang w:val="uk-UA" w:eastAsia="en-US"/>
        </w:rPr>
      </w:pPr>
      <w:r w:rsidRPr="0050001D">
        <w:rPr>
          <w:rFonts w:ascii="Times New Roman" w:hAnsi="Times New Roman"/>
          <w:lang w:val="uk-UA" w:eastAsia="uk-UA"/>
        </w:rPr>
        <w:t>______________________________________________________________</w:t>
      </w:r>
      <w:r w:rsidRPr="0050001D">
        <w:rPr>
          <w:rFonts w:ascii="Times New Roman" w:hAnsi="Times New Roman"/>
          <w:lang w:val="uk-UA" w:eastAsia="uk-UA"/>
        </w:rPr>
        <w:br/>
      </w:r>
      <w:r w:rsidRPr="0050001D">
        <w:rPr>
          <w:rFonts w:ascii="Times New Roman" w:eastAsia="MS Gothic" w:hAnsi="Times New Roman"/>
          <w:sz w:val="20"/>
          <w:szCs w:val="20"/>
          <w:lang w:val="uk-UA" w:eastAsia="en-US"/>
        </w:rPr>
        <w:t>(адреса будинку)</w:t>
      </w:r>
    </w:p>
    <w:tbl>
      <w:tblPr>
        <w:tblW w:w="5000" w:type="pct"/>
        <w:tblLook w:val="04A0" w:firstRow="1" w:lastRow="0" w:firstColumn="1" w:lastColumn="0" w:noHBand="0" w:noVBand="1"/>
      </w:tblPr>
      <w:tblGrid>
        <w:gridCol w:w="1064"/>
        <w:gridCol w:w="3272"/>
        <w:gridCol w:w="1599"/>
        <w:gridCol w:w="3350"/>
      </w:tblGrid>
      <w:tr w:rsidR="0050001D" w:rsidRPr="0050001D" w:rsidTr="005379ED">
        <w:tc>
          <w:tcPr>
            <w:tcW w:w="573" w:type="pct"/>
            <w:tcBorders>
              <w:top w:val="single" w:sz="4" w:space="0" w:color="auto"/>
              <w:left w:val="single" w:sz="4" w:space="0" w:color="auto"/>
              <w:bottom w:val="single" w:sz="4" w:space="0" w:color="auto"/>
              <w:right w:val="single" w:sz="4" w:space="0" w:color="auto"/>
            </w:tcBorders>
            <w:vAlign w:val="center"/>
            <w:hideMark/>
          </w:tcPr>
          <w:p w:rsidR="0050001D" w:rsidRPr="0050001D" w:rsidRDefault="0050001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Поряд-ковий номер</w:t>
            </w:r>
          </w:p>
        </w:tc>
        <w:tc>
          <w:tcPr>
            <w:tcW w:w="1762" w:type="pct"/>
            <w:tcBorders>
              <w:top w:val="single" w:sz="4" w:space="0" w:color="auto"/>
              <w:left w:val="single" w:sz="4" w:space="0" w:color="auto"/>
              <w:bottom w:val="single" w:sz="4" w:space="0" w:color="auto"/>
              <w:right w:val="single" w:sz="4" w:space="0" w:color="auto"/>
            </w:tcBorders>
            <w:vAlign w:val="center"/>
            <w:hideMark/>
          </w:tcPr>
          <w:p w:rsidR="0050001D" w:rsidRPr="0050001D" w:rsidRDefault="0050001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hAnsi="Times New Roman"/>
                <w:lang w:val="uk-UA" w:eastAsia="uk-UA"/>
              </w:rPr>
              <w:t xml:space="preserve">Складова витрат на утриманнябудинку та прибудинкової території та поточний ремонт спільного майна будинку (далі </w:t>
            </w:r>
            <w:r w:rsidRPr="0050001D">
              <w:rPr>
                <w:rFonts w:ascii="Times New Roman" w:hAnsi="Times New Roman"/>
                <w:lang w:eastAsia="uk-UA"/>
              </w:rPr>
              <w:t>-</w:t>
            </w:r>
            <w:r w:rsidRPr="0050001D">
              <w:rPr>
                <w:rFonts w:ascii="Times New Roman" w:hAnsi="Times New Roman"/>
                <w:lang w:val="uk-UA" w:eastAsia="uk-UA"/>
              </w:rPr>
              <w:t xml:space="preserve"> витрати)</w:t>
            </w:r>
          </w:p>
        </w:tc>
        <w:tc>
          <w:tcPr>
            <w:tcW w:w="861" w:type="pct"/>
            <w:tcBorders>
              <w:top w:val="single" w:sz="4" w:space="0" w:color="auto"/>
              <w:left w:val="single" w:sz="4" w:space="0" w:color="auto"/>
              <w:bottom w:val="single" w:sz="4" w:space="0" w:color="auto"/>
              <w:right w:val="single" w:sz="4" w:space="0" w:color="auto"/>
            </w:tcBorders>
            <w:vAlign w:val="center"/>
            <w:hideMark/>
          </w:tcPr>
          <w:p w:rsidR="0050001D" w:rsidRPr="0050001D" w:rsidRDefault="0050001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Річна сума складової  витрат (гривень)</w:t>
            </w:r>
          </w:p>
        </w:tc>
        <w:tc>
          <w:tcPr>
            <w:tcW w:w="1804" w:type="pct"/>
            <w:tcBorders>
              <w:top w:val="single" w:sz="4" w:space="0" w:color="auto"/>
              <w:left w:val="single" w:sz="4" w:space="0" w:color="auto"/>
              <w:bottom w:val="single" w:sz="4" w:space="0" w:color="auto"/>
              <w:right w:val="single" w:sz="4" w:space="0" w:color="auto"/>
            </w:tcBorders>
            <w:vAlign w:val="center"/>
            <w:hideMark/>
          </w:tcPr>
          <w:p w:rsidR="0050001D" w:rsidRPr="0050001D" w:rsidRDefault="0050001D" w:rsidP="0050001D">
            <w:pPr>
              <w:widowControl/>
              <w:autoSpaceDE/>
              <w:autoSpaceDN/>
              <w:adjustRightInd/>
              <w:spacing w:before="120" w:after="160" w:line="259" w:lineRule="auto"/>
              <w:ind w:left="-113" w:right="-143"/>
              <w:jc w:val="center"/>
              <w:rPr>
                <w:rFonts w:ascii="Times New Roman" w:eastAsia="Calibri" w:hAnsi="Times New Roman"/>
                <w:lang w:val="uk-UA" w:eastAsia="en-US"/>
              </w:rPr>
            </w:pPr>
            <w:r w:rsidRPr="0050001D">
              <w:rPr>
                <w:rFonts w:ascii="Times New Roman" w:eastAsia="Calibri" w:hAnsi="Times New Roman"/>
                <w:lang w:val="uk-UA" w:eastAsia="en-US"/>
              </w:rPr>
              <w:t>Місячна сума витрат у розрахунку на 1 кв. метр загальної площі житлових та  нежитлових приміщеньу будинку</w:t>
            </w:r>
          </w:p>
        </w:tc>
      </w:tr>
      <w:tr w:rsidR="0050001D" w:rsidRPr="0050001D" w:rsidTr="005379ED">
        <w:tc>
          <w:tcPr>
            <w:tcW w:w="573" w:type="pct"/>
            <w:tcBorders>
              <w:top w:val="single" w:sz="4" w:space="0" w:color="auto"/>
              <w:left w:val="single" w:sz="4" w:space="0" w:color="auto"/>
              <w:bottom w:val="nil"/>
              <w:right w:val="single" w:sz="4" w:space="0" w:color="auto"/>
            </w:tcBorders>
            <w:hideMark/>
          </w:tcPr>
          <w:p w:rsidR="0050001D" w:rsidRPr="0050001D" w:rsidRDefault="0050001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1.</w:t>
            </w:r>
          </w:p>
        </w:tc>
        <w:tc>
          <w:tcPr>
            <w:tcW w:w="1762" w:type="pct"/>
            <w:tcBorders>
              <w:top w:val="single" w:sz="4" w:space="0" w:color="auto"/>
              <w:left w:val="single" w:sz="4" w:space="0" w:color="auto"/>
              <w:bottom w:val="nil"/>
              <w:right w:val="single" w:sz="4" w:space="0" w:color="auto"/>
            </w:tcBorders>
            <w:hideMark/>
          </w:tcPr>
          <w:p w:rsidR="0050001D" w:rsidRPr="0050001D" w:rsidRDefault="0050001D" w:rsidP="0050001D">
            <w:pPr>
              <w:widowControl/>
              <w:autoSpaceDE/>
              <w:autoSpaceDN/>
              <w:adjustRightInd/>
              <w:spacing w:before="120" w:after="160" w:line="259" w:lineRule="auto"/>
              <w:rPr>
                <w:rFonts w:ascii="Times New Roman" w:hAnsi="Times New Roman"/>
                <w:lang w:val="uk-UA" w:eastAsia="uk-UA"/>
              </w:rPr>
            </w:pPr>
            <w:r w:rsidRPr="0050001D">
              <w:rPr>
                <w:rFonts w:ascii="Times New Roman" w:hAnsi="Times New Roman"/>
                <w:kern w:val="2"/>
                <w:lang w:val="uk-UA" w:eastAsia="uk-UA" w:bidi="hi-IN"/>
              </w:rPr>
              <w:t>Обов’язковий перелік робіт (послуг)</w:t>
            </w:r>
          </w:p>
        </w:tc>
        <w:tc>
          <w:tcPr>
            <w:tcW w:w="861" w:type="pct"/>
            <w:tcBorders>
              <w:top w:val="single" w:sz="4" w:space="0" w:color="auto"/>
              <w:left w:val="single" w:sz="4" w:space="0" w:color="auto"/>
              <w:bottom w:val="nil"/>
              <w:right w:val="single" w:sz="4" w:space="0" w:color="auto"/>
            </w:tcBorders>
          </w:tcPr>
          <w:p w:rsidR="0050001D" w:rsidRPr="0050001D" w:rsidRDefault="0050001D" w:rsidP="0050001D">
            <w:pPr>
              <w:widowControl/>
              <w:autoSpaceDE/>
              <w:autoSpaceDN/>
              <w:adjustRightInd/>
              <w:spacing w:before="120" w:after="160" w:line="259" w:lineRule="auto"/>
              <w:rPr>
                <w:rFonts w:ascii="Times New Roman" w:eastAsia="Calibri" w:hAnsi="Times New Roman"/>
                <w:lang w:val="uk-UA"/>
              </w:rPr>
            </w:pPr>
          </w:p>
        </w:tc>
        <w:tc>
          <w:tcPr>
            <w:tcW w:w="1804" w:type="pct"/>
            <w:tcBorders>
              <w:top w:val="single" w:sz="4" w:space="0" w:color="auto"/>
              <w:left w:val="single" w:sz="4" w:space="0" w:color="auto"/>
              <w:bottom w:val="nil"/>
              <w:right w:val="single" w:sz="4" w:space="0" w:color="auto"/>
            </w:tcBorders>
          </w:tcPr>
          <w:p w:rsidR="0050001D" w:rsidRPr="0050001D" w:rsidRDefault="0050001D" w:rsidP="0050001D">
            <w:pPr>
              <w:widowControl/>
              <w:autoSpaceDE/>
              <w:autoSpaceDN/>
              <w:adjustRightInd/>
              <w:spacing w:before="120" w:after="160" w:line="259" w:lineRule="auto"/>
              <w:rPr>
                <w:rFonts w:ascii="Times New Roman" w:eastAsia="Calibri" w:hAnsi="Times New Roman"/>
                <w:lang w:val="uk-UA" w:eastAsia="en-US"/>
              </w:rPr>
            </w:pPr>
          </w:p>
        </w:tc>
      </w:tr>
      <w:tr w:rsidR="005379ED" w:rsidRPr="0050001D" w:rsidTr="005379ED">
        <w:tc>
          <w:tcPr>
            <w:tcW w:w="573" w:type="pct"/>
            <w:tcBorders>
              <w:top w:val="single" w:sz="4" w:space="0" w:color="auto"/>
              <w:left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2.</w:t>
            </w:r>
          </w:p>
        </w:tc>
        <w:tc>
          <w:tcPr>
            <w:tcW w:w="1762" w:type="pct"/>
            <w:tcBorders>
              <w:top w:val="single" w:sz="4" w:space="0" w:color="auto"/>
              <w:left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r w:rsidRPr="0050001D">
              <w:rPr>
                <w:rFonts w:ascii="Times New Roman" w:hAnsi="Times New Roman"/>
                <w:lang w:val="uk-UA" w:eastAsia="uk-UA"/>
              </w:rPr>
              <w:t>Інші роботи (послуги), понад обов’язковий перелік</w:t>
            </w:r>
          </w:p>
        </w:tc>
        <w:tc>
          <w:tcPr>
            <w:tcW w:w="861" w:type="pct"/>
            <w:tcBorders>
              <w:top w:val="single" w:sz="4" w:space="0" w:color="auto"/>
              <w:left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p>
        </w:tc>
        <w:tc>
          <w:tcPr>
            <w:tcW w:w="1804" w:type="pct"/>
            <w:tcBorders>
              <w:top w:val="single" w:sz="4" w:space="0" w:color="auto"/>
              <w:left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p>
        </w:tc>
      </w:tr>
      <w:tr w:rsidR="005379ED" w:rsidRPr="0050001D" w:rsidTr="005379ED">
        <w:tc>
          <w:tcPr>
            <w:tcW w:w="573"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3.</w:t>
            </w:r>
          </w:p>
        </w:tc>
        <w:tc>
          <w:tcPr>
            <w:tcW w:w="1762"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r w:rsidRPr="0050001D">
              <w:rPr>
                <w:rFonts w:ascii="Times New Roman" w:eastAsia="Calibri" w:hAnsi="Times New Roman"/>
                <w:lang w:val="uk-UA" w:eastAsia="en-US"/>
              </w:rPr>
              <w:t>Загальна сума витрат (без урахування податку на додану вартість)</w:t>
            </w:r>
          </w:p>
        </w:tc>
        <w:tc>
          <w:tcPr>
            <w:tcW w:w="861"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p>
        </w:tc>
        <w:tc>
          <w:tcPr>
            <w:tcW w:w="1804"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p>
        </w:tc>
      </w:tr>
      <w:tr w:rsidR="005379ED" w:rsidRPr="0050001D" w:rsidTr="005379ED">
        <w:tc>
          <w:tcPr>
            <w:tcW w:w="573" w:type="pct"/>
            <w:tcBorders>
              <w:top w:val="single" w:sz="4" w:space="0" w:color="auto"/>
              <w:left w:val="single" w:sz="4" w:space="0" w:color="auto"/>
              <w:bottom w:val="single" w:sz="4" w:space="0" w:color="auto"/>
              <w:right w:val="single" w:sz="4" w:space="0" w:color="auto"/>
            </w:tcBorders>
            <w:hideMark/>
          </w:tcPr>
          <w:p w:rsidR="005379ED" w:rsidRPr="0050001D" w:rsidRDefault="005379ED" w:rsidP="0050001D">
            <w:pPr>
              <w:widowControl/>
              <w:autoSpaceDE/>
              <w:autoSpaceDN/>
              <w:adjustRightInd/>
              <w:spacing w:before="120" w:after="160" w:line="259" w:lineRule="auto"/>
              <w:jc w:val="center"/>
              <w:rPr>
                <w:rFonts w:ascii="Times New Roman" w:eastAsia="Calibri" w:hAnsi="Times New Roman"/>
                <w:lang w:val="uk-UA" w:eastAsia="en-US"/>
              </w:rPr>
            </w:pPr>
            <w:r w:rsidRPr="0050001D">
              <w:rPr>
                <w:rFonts w:ascii="Times New Roman" w:eastAsia="Calibri" w:hAnsi="Times New Roman"/>
                <w:lang w:val="uk-UA" w:eastAsia="en-US"/>
              </w:rPr>
              <w:t>4.</w:t>
            </w:r>
          </w:p>
        </w:tc>
        <w:tc>
          <w:tcPr>
            <w:tcW w:w="1762" w:type="pct"/>
            <w:tcBorders>
              <w:top w:val="single" w:sz="4" w:space="0" w:color="auto"/>
              <w:left w:val="single" w:sz="4" w:space="0" w:color="auto"/>
              <w:bottom w:val="single" w:sz="4" w:space="0" w:color="auto"/>
              <w:right w:val="single" w:sz="4" w:space="0" w:color="auto"/>
            </w:tcBorders>
            <w:hideMark/>
          </w:tcPr>
          <w:p w:rsidR="005379ED" w:rsidRPr="0050001D" w:rsidRDefault="005379ED" w:rsidP="0050001D">
            <w:pPr>
              <w:widowControl/>
              <w:autoSpaceDE/>
              <w:autoSpaceDN/>
              <w:adjustRightInd/>
              <w:spacing w:before="120" w:after="160" w:line="259" w:lineRule="auto"/>
              <w:rPr>
                <w:rFonts w:ascii="Times New Roman" w:hAnsi="Times New Roman"/>
                <w:lang w:val="uk-UA" w:eastAsia="uk-UA"/>
              </w:rPr>
            </w:pPr>
            <w:r w:rsidRPr="0050001D">
              <w:rPr>
                <w:rFonts w:ascii="Times New Roman" w:eastAsia="Calibri" w:hAnsi="Times New Roman"/>
                <w:lang w:val="uk-UA" w:eastAsia="en-US"/>
              </w:rPr>
              <w:t xml:space="preserve">Загальна сума витрат </w:t>
            </w:r>
            <w:r w:rsidRPr="0050001D">
              <w:rPr>
                <w:rFonts w:ascii="Times New Roman" w:eastAsia="Calibri" w:hAnsi="Times New Roman"/>
                <w:lang w:val="uk-UA" w:eastAsia="en-US"/>
              </w:rPr>
              <w:br/>
              <w:t xml:space="preserve">(з урахування податку </w:t>
            </w:r>
            <w:r w:rsidRPr="0050001D">
              <w:rPr>
                <w:rFonts w:ascii="Times New Roman" w:eastAsia="Calibri" w:hAnsi="Times New Roman"/>
                <w:lang w:val="uk-UA" w:eastAsia="en-US"/>
              </w:rPr>
              <w:br/>
              <w:t>на додану вартість)</w:t>
            </w:r>
          </w:p>
        </w:tc>
        <w:tc>
          <w:tcPr>
            <w:tcW w:w="861"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rPr>
            </w:pPr>
          </w:p>
        </w:tc>
        <w:tc>
          <w:tcPr>
            <w:tcW w:w="1804" w:type="pct"/>
            <w:tcBorders>
              <w:top w:val="single" w:sz="4" w:space="0" w:color="auto"/>
              <w:left w:val="single" w:sz="4" w:space="0" w:color="auto"/>
              <w:bottom w:val="single" w:sz="4" w:space="0" w:color="auto"/>
              <w:right w:val="single" w:sz="4" w:space="0" w:color="auto"/>
            </w:tcBorders>
          </w:tcPr>
          <w:p w:rsidR="005379ED" w:rsidRPr="0050001D" w:rsidRDefault="005379ED" w:rsidP="0050001D">
            <w:pPr>
              <w:widowControl/>
              <w:autoSpaceDE/>
              <w:autoSpaceDN/>
              <w:adjustRightInd/>
              <w:spacing w:before="120" w:after="160" w:line="259" w:lineRule="auto"/>
              <w:rPr>
                <w:rFonts w:ascii="Times New Roman" w:eastAsia="Calibri" w:hAnsi="Times New Roman"/>
                <w:lang w:val="uk-UA" w:eastAsia="en-US"/>
              </w:rPr>
            </w:pPr>
          </w:p>
        </w:tc>
      </w:tr>
    </w:tbl>
    <w:p w:rsidR="005379ED" w:rsidRDefault="005379ED" w:rsidP="005379ED">
      <w:pPr>
        <w:keepNext/>
        <w:keepLines/>
        <w:widowControl/>
        <w:autoSpaceDE/>
        <w:autoSpaceDN/>
        <w:adjustRightInd/>
        <w:spacing w:before="240" w:after="240"/>
        <w:contextualSpacing/>
        <w:jc w:val="center"/>
        <w:rPr>
          <w:rFonts w:ascii="Times New Roman" w:hAnsi="Times New Roman"/>
          <w:lang w:val="uk-UA" w:eastAsia="en-US"/>
        </w:rPr>
      </w:pPr>
    </w:p>
    <w:p w:rsidR="0050001D" w:rsidRPr="0050001D" w:rsidRDefault="0050001D" w:rsidP="005379ED">
      <w:pPr>
        <w:keepNext/>
        <w:keepLines/>
        <w:widowControl/>
        <w:autoSpaceDE/>
        <w:autoSpaceDN/>
        <w:adjustRightInd/>
        <w:spacing w:before="240" w:after="240"/>
        <w:contextualSpacing/>
        <w:jc w:val="center"/>
        <w:rPr>
          <w:rFonts w:ascii="Times New Roman" w:hAnsi="Times New Roman"/>
          <w:lang w:val="uk-UA"/>
        </w:rPr>
      </w:pPr>
      <w:r w:rsidRPr="0050001D">
        <w:rPr>
          <w:rFonts w:ascii="Times New Roman" w:hAnsi="Times New Roman"/>
          <w:lang w:val="uk-UA" w:eastAsia="en-US"/>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50001D" w:rsidRPr="0050001D" w:rsidTr="006136EB">
        <w:trPr>
          <w:trHeight w:val="313"/>
        </w:trPr>
        <w:tc>
          <w:tcPr>
            <w:tcW w:w="4405" w:type="dxa"/>
            <w:tcMar>
              <w:top w:w="0" w:type="dxa"/>
              <w:left w:w="0" w:type="dxa"/>
              <w:bottom w:w="0" w:type="dxa"/>
              <w:right w:w="0" w:type="dxa"/>
            </w:tcMar>
            <w:hideMark/>
          </w:tcPr>
          <w:p w:rsidR="0050001D" w:rsidRPr="0050001D" w:rsidRDefault="0050001D" w:rsidP="005379ED">
            <w:pPr>
              <w:widowControl/>
              <w:shd w:val="clear" w:color="auto" w:fill="FFFFFF"/>
              <w:suppressAutoHyphens/>
              <w:autoSpaceDE/>
              <w:autoSpaceDN/>
              <w:adjustRightInd/>
              <w:spacing w:after="150"/>
              <w:contextualSpacing/>
              <w:jc w:val="both"/>
              <w:rPr>
                <w:rFonts w:ascii="Times New Roman" w:hAnsi="Times New Roman"/>
                <w:lang w:val="uk-UA" w:eastAsia="zh-CN"/>
              </w:rPr>
            </w:pPr>
            <w:r w:rsidRPr="0050001D">
              <w:rPr>
                <w:rFonts w:ascii="Times New Roman" w:hAnsi="Times New Roman"/>
                <w:lang w:val="uk-UA" w:eastAsia="zh-CN"/>
              </w:rPr>
              <w:t>Від управителя</w:t>
            </w:r>
          </w:p>
        </w:tc>
        <w:tc>
          <w:tcPr>
            <w:tcW w:w="426"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napToGrid w:val="0"/>
              <w:spacing w:after="150"/>
              <w:contextualSpacing/>
              <w:jc w:val="both"/>
              <w:rPr>
                <w:rFonts w:ascii="Times New Roman" w:hAnsi="Times New Roman"/>
                <w:lang w:val="uk-UA" w:eastAsia="zh-CN"/>
              </w:rPr>
            </w:pPr>
          </w:p>
        </w:tc>
        <w:tc>
          <w:tcPr>
            <w:tcW w:w="4241" w:type="dxa"/>
            <w:tcMar>
              <w:top w:w="0" w:type="dxa"/>
              <w:left w:w="0" w:type="dxa"/>
              <w:bottom w:w="0" w:type="dxa"/>
              <w:right w:w="0" w:type="dxa"/>
            </w:tcMar>
            <w:hideMark/>
          </w:tcPr>
          <w:p w:rsidR="0050001D" w:rsidRPr="0050001D" w:rsidRDefault="0050001D" w:rsidP="005379ED">
            <w:pPr>
              <w:widowControl/>
              <w:shd w:val="clear" w:color="auto" w:fill="FFFFFF"/>
              <w:suppressAutoHyphens/>
              <w:autoSpaceDE/>
              <w:autoSpaceDN/>
              <w:adjustRightInd/>
              <w:spacing w:after="150"/>
              <w:contextualSpacing/>
              <w:jc w:val="both"/>
              <w:rPr>
                <w:rFonts w:ascii="Times New Roman" w:hAnsi="Times New Roman"/>
                <w:lang w:val="uk-UA" w:eastAsia="zh-CN"/>
              </w:rPr>
            </w:pPr>
            <w:r w:rsidRPr="0050001D">
              <w:rPr>
                <w:rFonts w:ascii="Times New Roman" w:hAnsi="Times New Roman"/>
                <w:lang w:val="uk-UA" w:eastAsia="zh-CN"/>
              </w:rPr>
              <w:t>Від співвласників</w:t>
            </w:r>
          </w:p>
        </w:tc>
      </w:tr>
      <w:tr w:rsidR="0050001D" w:rsidRPr="0050001D" w:rsidTr="006136EB">
        <w:trPr>
          <w:trHeight w:val="313"/>
        </w:trPr>
        <w:tc>
          <w:tcPr>
            <w:tcW w:w="4405"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pacing w:after="150"/>
              <w:contextualSpacing/>
              <w:jc w:val="both"/>
              <w:rPr>
                <w:rFonts w:ascii="Times New Roman" w:hAnsi="Times New Roman"/>
                <w:lang w:val="uk-UA" w:eastAsia="zh-CN"/>
              </w:rPr>
            </w:pPr>
          </w:p>
        </w:tc>
        <w:tc>
          <w:tcPr>
            <w:tcW w:w="426"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napToGrid w:val="0"/>
              <w:spacing w:after="150"/>
              <w:contextualSpacing/>
              <w:jc w:val="both"/>
              <w:rPr>
                <w:rFonts w:ascii="Times New Roman" w:hAnsi="Times New Roman"/>
                <w:lang w:val="uk-UA" w:eastAsia="zh-CN"/>
              </w:rPr>
            </w:pPr>
          </w:p>
        </w:tc>
        <w:tc>
          <w:tcPr>
            <w:tcW w:w="4241"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pacing w:after="150"/>
              <w:contextualSpacing/>
              <w:jc w:val="both"/>
              <w:rPr>
                <w:rFonts w:ascii="Times New Roman" w:hAnsi="Times New Roman"/>
                <w:lang w:val="uk-UA" w:eastAsia="zh-CN"/>
              </w:rPr>
            </w:pPr>
          </w:p>
        </w:tc>
      </w:tr>
      <w:tr w:rsidR="0050001D" w:rsidRPr="0050001D" w:rsidTr="006136EB">
        <w:trPr>
          <w:trHeight w:val="20"/>
        </w:trPr>
        <w:tc>
          <w:tcPr>
            <w:tcW w:w="4405"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pacing w:after="160"/>
              <w:contextualSpacing/>
              <w:jc w:val="both"/>
              <w:rPr>
                <w:rFonts w:ascii="Times New Roman" w:hAnsi="Times New Roman"/>
                <w:lang w:val="uk-UA" w:eastAsia="zh-CN"/>
              </w:rPr>
            </w:pPr>
            <w:r w:rsidRPr="0050001D">
              <w:rPr>
                <w:rFonts w:ascii="Times New Roman" w:hAnsi="Times New Roman"/>
                <w:lang w:val="uk-UA" w:eastAsia="zh-CN"/>
              </w:rPr>
              <w:t>_________    _________</w:t>
            </w:r>
            <w:r w:rsidRPr="0050001D">
              <w:rPr>
                <w:rFonts w:ascii="Times New Roman" w:hAnsi="Times New Roman"/>
                <w:lang w:eastAsia="zh-CN"/>
              </w:rPr>
              <w:t>___</w:t>
            </w:r>
            <w:r w:rsidRPr="0050001D">
              <w:rPr>
                <w:rFonts w:ascii="Times New Roman" w:hAnsi="Times New Roman"/>
                <w:lang w:val="uk-UA" w:eastAsia="zh-CN"/>
              </w:rPr>
              <w:t>_________</w:t>
            </w:r>
          </w:p>
          <w:p w:rsidR="0050001D" w:rsidRPr="0050001D" w:rsidRDefault="0050001D" w:rsidP="005379ED">
            <w:pPr>
              <w:widowControl/>
              <w:shd w:val="clear" w:color="auto" w:fill="FFFFFF"/>
              <w:suppressAutoHyphens/>
              <w:autoSpaceDE/>
              <w:autoSpaceDN/>
              <w:adjustRightInd/>
              <w:spacing w:after="120"/>
              <w:contextualSpacing/>
              <w:jc w:val="both"/>
              <w:rPr>
                <w:rFonts w:ascii="Times New Roman" w:hAnsi="Times New Roman"/>
                <w:sz w:val="20"/>
                <w:szCs w:val="20"/>
                <w:lang w:val="uk-UA" w:eastAsia="zh-CN"/>
              </w:rPr>
            </w:pPr>
            <w:r w:rsidRPr="0050001D">
              <w:rPr>
                <w:rFonts w:ascii="Times New Roman" w:hAnsi="Times New Roman"/>
                <w:sz w:val="20"/>
                <w:szCs w:val="20"/>
                <w:lang w:val="uk-UA" w:eastAsia="zh-CN"/>
              </w:rPr>
              <w:t xml:space="preserve">    (підпис)               (ініціали та прізвище)</w:t>
            </w:r>
          </w:p>
          <w:p w:rsidR="0050001D" w:rsidRPr="0050001D" w:rsidRDefault="0050001D" w:rsidP="005379ED">
            <w:pPr>
              <w:widowControl/>
              <w:shd w:val="clear" w:color="auto" w:fill="FFFFFF"/>
              <w:suppressAutoHyphens/>
              <w:autoSpaceDE/>
              <w:autoSpaceDN/>
              <w:adjustRightInd/>
              <w:spacing w:after="150"/>
              <w:contextualSpacing/>
              <w:jc w:val="both"/>
              <w:rPr>
                <w:rFonts w:ascii="Times New Roman" w:hAnsi="Times New Roman"/>
                <w:lang w:val="uk-UA" w:eastAsia="zh-CN"/>
              </w:rPr>
            </w:pPr>
            <w:r w:rsidRPr="0050001D">
              <w:rPr>
                <w:rFonts w:ascii="Times New Roman" w:hAnsi="Times New Roman"/>
                <w:lang w:val="uk-UA" w:eastAsia="zh-CN"/>
              </w:rPr>
              <w:t xml:space="preserve">МП </w:t>
            </w:r>
            <w:r w:rsidRPr="0050001D">
              <w:rPr>
                <w:rFonts w:ascii="Times New Roman" w:hAnsi="Times New Roman"/>
                <w:sz w:val="20"/>
                <w:szCs w:val="20"/>
                <w:lang w:val="uk-UA" w:eastAsia="zh-CN"/>
              </w:rPr>
              <w:t>(за наявності)</w:t>
            </w:r>
          </w:p>
        </w:tc>
        <w:tc>
          <w:tcPr>
            <w:tcW w:w="426" w:type="dxa"/>
            <w:tcMar>
              <w:top w:w="0" w:type="dxa"/>
              <w:left w:w="0" w:type="dxa"/>
              <w:bottom w:w="0" w:type="dxa"/>
              <w:right w:w="0" w:type="dxa"/>
            </w:tcMar>
          </w:tcPr>
          <w:p w:rsidR="0050001D" w:rsidRPr="0050001D" w:rsidRDefault="0050001D" w:rsidP="005379ED">
            <w:pPr>
              <w:widowControl/>
              <w:shd w:val="clear" w:color="auto" w:fill="FFFFFF"/>
              <w:suppressAutoHyphens/>
              <w:autoSpaceDE/>
              <w:autoSpaceDN/>
              <w:adjustRightInd/>
              <w:snapToGrid w:val="0"/>
              <w:spacing w:after="150"/>
              <w:contextualSpacing/>
              <w:jc w:val="both"/>
              <w:rPr>
                <w:rFonts w:ascii="Times New Roman" w:hAnsi="Times New Roman"/>
                <w:lang w:val="uk-UA" w:eastAsia="zh-CN"/>
              </w:rPr>
            </w:pPr>
          </w:p>
        </w:tc>
        <w:tc>
          <w:tcPr>
            <w:tcW w:w="4241" w:type="dxa"/>
            <w:tcMar>
              <w:top w:w="0" w:type="dxa"/>
              <w:left w:w="0" w:type="dxa"/>
              <w:bottom w:w="0" w:type="dxa"/>
              <w:right w:w="0" w:type="dxa"/>
            </w:tcMar>
            <w:hideMark/>
          </w:tcPr>
          <w:p w:rsidR="0050001D" w:rsidRPr="0050001D" w:rsidRDefault="0050001D" w:rsidP="005379ED">
            <w:pPr>
              <w:widowControl/>
              <w:shd w:val="clear" w:color="auto" w:fill="FFFFFF"/>
              <w:suppressAutoHyphens/>
              <w:autoSpaceDE/>
              <w:autoSpaceDN/>
              <w:adjustRightInd/>
              <w:spacing w:after="160"/>
              <w:contextualSpacing/>
              <w:jc w:val="both"/>
              <w:rPr>
                <w:rFonts w:ascii="Times New Roman" w:hAnsi="Times New Roman"/>
                <w:lang w:val="uk-UA" w:eastAsia="zh-CN"/>
              </w:rPr>
            </w:pPr>
            <w:r w:rsidRPr="0050001D">
              <w:rPr>
                <w:rFonts w:ascii="Times New Roman" w:hAnsi="Times New Roman"/>
                <w:lang w:val="uk-UA" w:eastAsia="zh-CN"/>
              </w:rPr>
              <w:t>_________    ____</w:t>
            </w:r>
            <w:r w:rsidRPr="0050001D">
              <w:rPr>
                <w:rFonts w:ascii="Times New Roman" w:hAnsi="Times New Roman"/>
                <w:lang w:val="en-US" w:eastAsia="zh-CN"/>
              </w:rPr>
              <w:t>___</w:t>
            </w:r>
            <w:r w:rsidRPr="0050001D">
              <w:rPr>
                <w:rFonts w:ascii="Times New Roman" w:hAnsi="Times New Roman"/>
                <w:lang w:val="uk-UA" w:eastAsia="zh-CN"/>
              </w:rPr>
              <w:t>______________</w:t>
            </w:r>
          </w:p>
          <w:p w:rsidR="0050001D" w:rsidRPr="0050001D" w:rsidRDefault="0050001D" w:rsidP="005379ED">
            <w:pPr>
              <w:widowControl/>
              <w:shd w:val="clear" w:color="auto" w:fill="FFFFFF"/>
              <w:suppressAutoHyphens/>
              <w:autoSpaceDE/>
              <w:autoSpaceDN/>
              <w:adjustRightInd/>
              <w:spacing w:after="120"/>
              <w:contextualSpacing/>
              <w:jc w:val="both"/>
              <w:rPr>
                <w:rFonts w:ascii="Times New Roman" w:hAnsi="Times New Roman"/>
                <w:sz w:val="20"/>
                <w:szCs w:val="20"/>
                <w:lang w:val="uk-UA" w:eastAsia="zh-CN"/>
              </w:rPr>
            </w:pPr>
            <w:r w:rsidRPr="0050001D">
              <w:rPr>
                <w:rFonts w:ascii="Times New Roman" w:hAnsi="Times New Roman"/>
                <w:sz w:val="20"/>
                <w:szCs w:val="20"/>
                <w:lang w:val="uk-UA" w:eastAsia="zh-CN"/>
              </w:rPr>
              <w:t xml:space="preserve">    (підпис)               (ініціали та прізвище)</w:t>
            </w:r>
          </w:p>
        </w:tc>
      </w:tr>
    </w:tbl>
    <w:p w:rsidR="00E52972" w:rsidRDefault="00E52972" w:rsidP="00CA0CC9">
      <w:pPr>
        <w:widowControl/>
        <w:autoSpaceDE/>
        <w:autoSpaceDN/>
        <w:adjustRightInd/>
        <w:jc w:val="center"/>
        <w:rPr>
          <w:rStyle w:val="FontStyle15"/>
          <w:sz w:val="28"/>
          <w:szCs w:val="28"/>
          <w:lang w:val="uk-UA"/>
        </w:rPr>
      </w:pPr>
    </w:p>
    <w:p w:rsidR="00E52972" w:rsidRDefault="00E52972" w:rsidP="00E52972">
      <w:pPr>
        <w:widowControl/>
        <w:autoSpaceDE/>
        <w:autoSpaceDN/>
        <w:adjustRightInd/>
        <w:jc w:val="both"/>
        <w:rPr>
          <w:rStyle w:val="FontStyle15"/>
          <w:sz w:val="24"/>
          <w:szCs w:val="24"/>
          <w:lang w:val="uk-UA"/>
        </w:rPr>
      </w:pPr>
    </w:p>
    <w:p w:rsidR="00E52972" w:rsidRDefault="00E52972" w:rsidP="00E52972">
      <w:pPr>
        <w:widowControl/>
        <w:autoSpaceDE/>
        <w:autoSpaceDN/>
        <w:adjustRightInd/>
        <w:jc w:val="both"/>
        <w:rPr>
          <w:rStyle w:val="FontStyle15"/>
          <w:sz w:val="24"/>
          <w:szCs w:val="24"/>
          <w:lang w:val="uk-UA"/>
        </w:rPr>
      </w:pPr>
    </w:p>
    <w:p w:rsidR="00E52972" w:rsidRDefault="00E52972" w:rsidP="00E52972">
      <w:pPr>
        <w:widowControl/>
        <w:autoSpaceDE/>
        <w:autoSpaceDN/>
        <w:adjustRightInd/>
        <w:jc w:val="both"/>
        <w:rPr>
          <w:rStyle w:val="FontStyle15"/>
          <w:sz w:val="24"/>
          <w:szCs w:val="24"/>
          <w:lang w:val="uk-UA"/>
        </w:rPr>
      </w:pPr>
      <w:r w:rsidRPr="00E52972">
        <w:rPr>
          <w:rStyle w:val="FontStyle15"/>
          <w:sz w:val="24"/>
          <w:szCs w:val="24"/>
          <w:lang w:val="uk-UA"/>
        </w:rPr>
        <w:t xml:space="preserve">Керуючий </w:t>
      </w:r>
      <w:r>
        <w:rPr>
          <w:rStyle w:val="FontStyle15"/>
          <w:sz w:val="24"/>
          <w:szCs w:val="24"/>
          <w:lang w:val="uk-UA"/>
        </w:rPr>
        <w:t xml:space="preserve"> справами </w:t>
      </w:r>
    </w:p>
    <w:p w:rsidR="00E52972" w:rsidRPr="00E52972" w:rsidRDefault="00E52972" w:rsidP="00E52972">
      <w:pPr>
        <w:widowControl/>
        <w:autoSpaceDE/>
        <w:autoSpaceDN/>
        <w:adjustRightInd/>
        <w:jc w:val="both"/>
        <w:rPr>
          <w:rStyle w:val="FontStyle15"/>
          <w:sz w:val="24"/>
          <w:szCs w:val="24"/>
          <w:lang w:val="uk-UA"/>
        </w:rPr>
      </w:pPr>
      <w:r>
        <w:rPr>
          <w:rStyle w:val="FontStyle15"/>
          <w:sz w:val="24"/>
          <w:szCs w:val="24"/>
          <w:lang w:val="uk-UA"/>
        </w:rPr>
        <w:t>виконавчого комітету міської ради                                                       Анна Олійник</w:t>
      </w:r>
    </w:p>
    <w:sectPr w:rsidR="00E52972" w:rsidRPr="00E52972" w:rsidSect="00373986">
      <w:headerReference w:type="default" r:id="rId9"/>
      <w:headerReference w:type="first" r:id="rId10"/>
      <w:pgSz w:w="11905" w:h="16837"/>
      <w:pgMar w:top="0" w:right="851" w:bottom="794" w:left="1985"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94" w:rsidRDefault="00BA1D94" w:rsidP="00D273AF">
      <w:r>
        <w:separator/>
      </w:r>
    </w:p>
  </w:endnote>
  <w:endnote w:type="continuationSeparator" w:id="0">
    <w:p w:rsidR="00BA1D94" w:rsidRDefault="00BA1D94" w:rsidP="00D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orbel"/>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94" w:rsidRDefault="00BA1D94" w:rsidP="00D273AF">
      <w:r>
        <w:separator/>
      </w:r>
    </w:p>
  </w:footnote>
  <w:footnote w:type="continuationSeparator" w:id="0">
    <w:p w:rsidR="00BA1D94" w:rsidRDefault="00BA1D94" w:rsidP="00D273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43299"/>
      <w:docPartObj>
        <w:docPartGallery w:val="Page Numbers (Top of Page)"/>
        <w:docPartUnique/>
      </w:docPartObj>
    </w:sdtPr>
    <w:sdtEndPr>
      <w:rPr>
        <w:sz w:val="18"/>
        <w:szCs w:val="18"/>
      </w:rPr>
    </w:sdtEndPr>
    <w:sdtContent>
      <w:p w:rsidR="00580A48" w:rsidRDefault="00580A48" w:rsidP="00F254CB">
        <w:pPr>
          <w:pStyle w:val="ac"/>
          <w:jc w:val="center"/>
        </w:pPr>
        <w:r>
          <w:rPr>
            <w:lang w:val="uk-UA"/>
          </w:rPr>
          <w:t xml:space="preserve">                                                            </w:t>
        </w:r>
        <w:r w:rsidRPr="00F254CB">
          <w:rPr>
            <w:rFonts w:ascii="Times New Roman" w:hAnsi="Times New Roman"/>
          </w:rPr>
          <w:fldChar w:fldCharType="begin"/>
        </w:r>
        <w:r w:rsidRPr="00F254CB">
          <w:rPr>
            <w:rFonts w:ascii="Times New Roman" w:hAnsi="Times New Roman"/>
          </w:rPr>
          <w:instrText>PAGE   \* MERGEFORMAT</w:instrText>
        </w:r>
        <w:r w:rsidRPr="00F254CB">
          <w:rPr>
            <w:rFonts w:ascii="Times New Roman" w:hAnsi="Times New Roman"/>
          </w:rPr>
          <w:fldChar w:fldCharType="separate"/>
        </w:r>
        <w:r w:rsidR="00324937">
          <w:rPr>
            <w:rFonts w:ascii="Times New Roman" w:hAnsi="Times New Roman"/>
            <w:noProof/>
          </w:rPr>
          <w:t>44</w:t>
        </w:r>
        <w:r w:rsidRPr="00F254CB">
          <w:rPr>
            <w:rFonts w:ascii="Times New Roman" w:hAnsi="Times New Roman"/>
          </w:rPr>
          <w:fldChar w:fldCharType="end"/>
        </w:r>
        <w:r w:rsidRPr="00F254CB">
          <w:rPr>
            <w:rFonts w:ascii="Times New Roman" w:hAnsi="Times New Roman"/>
            <w:lang w:val="uk-UA"/>
          </w:rPr>
          <w:t xml:space="preserve">  </w:t>
        </w:r>
        <w:r>
          <w:rPr>
            <w:rFonts w:ascii="Times New Roman" w:hAnsi="Times New Roman"/>
            <w:lang w:val="uk-UA"/>
          </w:rPr>
          <w:t xml:space="preserve">                                </w:t>
        </w:r>
        <w:r w:rsidRPr="00F254CB">
          <w:rPr>
            <w:rFonts w:ascii="Times New Roman" w:hAnsi="Times New Roman"/>
            <w:lang w:val="uk-UA"/>
          </w:rPr>
          <w:t>Продовження додатка 1</w:t>
        </w:r>
      </w:p>
    </w:sdtContent>
  </w:sdt>
  <w:p w:rsidR="00580A48" w:rsidRDefault="00580A4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A48" w:rsidRDefault="00580A48">
    <w:pPr>
      <w:pStyle w:val="ac"/>
    </w:pP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2AF60E"/>
    <w:lvl w:ilvl="0">
      <w:numFmt w:val="bullet"/>
      <w:lvlText w:val="*"/>
      <w:lvlJc w:val="left"/>
    </w:lvl>
  </w:abstractNum>
  <w:abstractNum w:abstractNumId="1" w15:restartNumberingAfterBreak="0">
    <w:nsid w:val="0DEE0315"/>
    <w:multiLevelType w:val="singleLevel"/>
    <w:tmpl w:val="C31EEC2E"/>
    <w:lvl w:ilvl="0">
      <w:start w:val="1"/>
      <w:numFmt w:val="upperRoman"/>
      <w:lvlText w:val="%1"/>
      <w:legacy w:legacy="1" w:legacySpace="0" w:legacyIndent="212"/>
      <w:lvlJc w:val="left"/>
      <w:pPr>
        <w:ind w:left="0" w:firstLine="0"/>
      </w:pPr>
      <w:rPr>
        <w:rFonts w:ascii="Times New Roman" w:hAnsi="Times New Roman" w:cs="Times New Roman" w:hint="default"/>
      </w:rPr>
    </w:lvl>
  </w:abstractNum>
  <w:abstractNum w:abstractNumId="2" w15:restartNumberingAfterBreak="0">
    <w:nsid w:val="116A33D3"/>
    <w:multiLevelType w:val="multilevel"/>
    <w:tmpl w:val="B55AEE66"/>
    <w:lvl w:ilvl="0">
      <w:start w:val="4"/>
      <w:numFmt w:val="decimal"/>
      <w:lvlText w:val="%1"/>
      <w:lvlJc w:val="left"/>
      <w:pPr>
        <w:ind w:left="480" w:hanging="480"/>
      </w:pPr>
      <w:rPr>
        <w:rFonts w:hint="default"/>
      </w:rPr>
    </w:lvl>
    <w:lvl w:ilvl="1">
      <w:start w:val="7"/>
      <w:numFmt w:val="decimal"/>
      <w:lvlText w:val="%1.%2"/>
      <w:lvlJc w:val="left"/>
      <w:pPr>
        <w:ind w:left="750" w:hanging="48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1E0267A8"/>
    <w:multiLevelType w:val="hybridMultilevel"/>
    <w:tmpl w:val="82CE8F3C"/>
    <w:lvl w:ilvl="0" w:tplc="DC6257AA">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62C174D"/>
    <w:multiLevelType w:val="singleLevel"/>
    <w:tmpl w:val="124A25F0"/>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5" w15:restartNumberingAfterBreak="0">
    <w:nsid w:val="37A32796"/>
    <w:multiLevelType w:val="hybridMultilevel"/>
    <w:tmpl w:val="342E478C"/>
    <w:lvl w:ilvl="0" w:tplc="04DE2B72">
      <w:start w:val="8"/>
      <w:numFmt w:val="bullet"/>
      <w:lvlText w:val="-"/>
      <w:lvlJc w:val="left"/>
      <w:pPr>
        <w:ind w:left="499" w:hanging="360"/>
      </w:pPr>
      <w:rPr>
        <w:rFonts w:ascii="Times New Roman" w:eastAsia="Times New Roman" w:hAnsi="Times New Roman" w:cs="Times New Roman" w:hint="default"/>
      </w:rPr>
    </w:lvl>
    <w:lvl w:ilvl="1" w:tplc="04220003" w:tentative="1">
      <w:start w:val="1"/>
      <w:numFmt w:val="bullet"/>
      <w:lvlText w:val="o"/>
      <w:lvlJc w:val="left"/>
      <w:pPr>
        <w:ind w:left="1219" w:hanging="360"/>
      </w:pPr>
      <w:rPr>
        <w:rFonts w:ascii="Courier New" w:hAnsi="Courier New" w:cs="Courier New" w:hint="default"/>
      </w:rPr>
    </w:lvl>
    <w:lvl w:ilvl="2" w:tplc="04220005" w:tentative="1">
      <w:start w:val="1"/>
      <w:numFmt w:val="bullet"/>
      <w:lvlText w:val=""/>
      <w:lvlJc w:val="left"/>
      <w:pPr>
        <w:ind w:left="1939" w:hanging="360"/>
      </w:pPr>
      <w:rPr>
        <w:rFonts w:ascii="Wingdings" w:hAnsi="Wingdings" w:hint="default"/>
      </w:rPr>
    </w:lvl>
    <w:lvl w:ilvl="3" w:tplc="04220001" w:tentative="1">
      <w:start w:val="1"/>
      <w:numFmt w:val="bullet"/>
      <w:lvlText w:val=""/>
      <w:lvlJc w:val="left"/>
      <w:pPr>
        <w:ind w:left="2659" w:hanging="360"/>
      </w:pPr>
      <w:rPr>
        <w:rFonts w:ascii="Symbol" w:hAnsi="Symbol" w:hint="default"/>
      </w:rPr>
    </w:lvl>
    <w:lvl w:ilvl="4" w:tplc="04220003" w:tentative="1">
      <w:start w:val="1"/>
      <w:numFmt w:val="bullet"/>
      <w:lvlText w:val="o"/>
      <w:lvlJc w:val="left"/>
      <w:pPr>
        <w:ind w:left="3379" w:hanging="360"/>
      </w:pPr>
      <w:rPr>
        <w:rFonts w:ascii="Courier New" w:hAnsi="Courier New" w:cs="Courier New" w:hint="default"/>
      </w:rPr>
    </w:lvl>
    <w:lvl w:ilvl="5" w:tplc="04220005" w:tentative="1">
      <w:start w:val="1"/>
      <w:numFmt w:val="bullet"/>
      <w:lvlText w:val=""/>
      <w:lvlJc w:val="left"/>
      <w:pPr>
        <w:ind w:left="4099" w:hanging="360"/>
      </w:pPr>
      <w:rPr>
        <w:rFonts w:ascii="Wingdings" w:hAnsi="Wingdings" w:hint="default"/>
      </w:rPr>
    </w:lvl>
    <w:lvl w:ilvl="6" w:tplc="04220001" w:tentative="1">
      <w:start w:val="1"/>
      <w:numFmt w:val="bullet"/>
      <w:lvlText w:val=""/>
      <w:lvlJc w:val="left"/>
      <w:pPr>
        <w:ind w:left="4819" w:hanging="360"/>
      </w:pPr>
      <w:rPr>
        <w:rFonts w:ascii="Symbol" w:hAnsi="Symbol" w:hint="default"/>
      </w:rPr>
    </w:lvl>
    <w:lvl w:ilvl="7" w:tplc="04220003" w:tentative="1">
      <w:start w:val="1"/>
      <w:numFmt w:val="bullet"/>
      <w:lvlText w:val="o"/>
      <w:lvlJc w:val="left"/>
      <w:pPr>
        <w:ind w:left="5539" w:hanging="360"/>
      </w:pPr>
      <w:rPr>
        <w:rFonts w:ascii="Courier New" w:hAnsi="Courier New" w:cs="Courier New" w:hint="default"/>
      </w:rPr>
    </w:lvl>
    <w:lvl w:ilvl="8" w:tplc="04220005" w:tentative="1">
      <w:start w:val="1"/>
      <w:numFmt w:val="bullet"/>
      <w:lvlText w:val=""/>
      <w:lvlJc w:val="left"/>
      <w:pPr>
        <w:ind w:left="6259" w:hanging="360"/>
      </w:pPr>
      <w:rPr>
        <w:rFonts w:ascii="Wingdings" w:hAnsi="Wingdings" w:hint="default"/>
      </w:rPr>
    </w:lvl>
  </w:abstractNum>
  <w:abstractNum w:abstractNumId="6" w15:restartNumberingAfterBreak="0">
    <w:nsid w:val="53BA57BE"/>
    <w:multiLevelType w:val="hybridMultilevel"/>
    <w:tmpl w:val="A648BC80"/>
    <w:lvl w:ilvl="0" w:tplc="F238D6E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C35E1C"/>
    <w:multiLevelType w:val="hybridMultilevel"/>
    <w:tmpl w:val="FBC0A3DC"/>
    <w:lvl w:ilvl="0" w:tplc="8BA0030A">
      <w:start w:val="23"/>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E35116"/>
    <w:multiLevelType w:val="multilevel"/>
    <w:tmpl w:val="BACCDD86"/>
    <w:lvl w:ilvl="0">
      <w:start w:val="1"/>
      <w:numFmt w:val="decimal"/>
      <w:lvlText w:val="%1."/>
      <w:lvlJc w:val="left"/>
      <w:pPr>
        <w:ind w:left="720" w:hanging="360"/>
      </w:pPr>
      <w:rPr>
        <w:rFonts w:hint="default"/>
        <w:b/>
        <w:i w:val="0"/>
        <w:sz w:val="24"/>
        <w:szCs w:val="24"/>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7C286C78"/>
    <w:multiLevelType w:val="multilevel"/>
    <w:tmpl w:val="78AE219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7D5C7769"/>
    <w:multiLevelType w:val="multilevel"/>
    <w:tmpl w:val="8F949D26"/>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lvlOverride w:ilvl="0">
      <w:startOverride w:val="1"/>
    </w:lvlOverride>
  </w:num>
  <w:num w:numId="3">
    <w:abstractNumId w:val="1"/>
    <w:lvlOverride w:ilvl="0">
      <w:lvl w:ilvl="0">
        <w:start w:val="1"/>
        <w:numFmt w:val="upperRoman"/>
        <w:lvlText w:val="%1"/>
        <w:legacy w:legacy="1" w:legacySpace="0" w:legacyIndent="297"/>
        <w:lvlJc w:val="left"/>
        <w:pPr>
          <w:ind w:left="0" w:firstLine="0"/>
        </w:pPr>
        <w:rPr>
          <w:rFonts w:ascii="Times New Roman" w:hAnsi="Times New Roman" w:cs="Times New Roman" w:hint="default"/>
        </w:rPr>
      </w:lvl>
    </w:lvlOverride>
  </w:num>
  <w:num w:numId="4">
    <w:abstractNumId w:val="4"/>
    <w:lvlOverride w:ilvl="0">
      <w:startOverride w:val="1"/>
    </w:lvlOverride>
  </w:num>
  <w:num w:numId="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7">
    <w:abstractNumId w:val="6"/>
  </w:num>
  <w:num w:numId="8">
    <w:abstractNumId w:val="9"/>
  </w:num>
  <w:num w:numId="9">
    <w:abstractNumId w:val="8"/>
  </w:num>
  <w:num w:numId="10">
    <w:abstractNumId w:val="5"/>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5764"/>
    <w:rsid w:val="000344AA"/>
    <w:rsid w:val="0003700E"/>
    <w:rsid w:val="00051C40"/>
    <w:rsid w:val="00054127"/>
    <w:rsid w:val="00061908"/>
    <w:rsid w:val="0008242C"/>
    <w:rsid w:val="00083E4D"/>
    <w:rsid w:val="00092F34"/>
    <w:rsid w:val="000A201B"/>
    <w:rsid w:val="000B51D0"/>
    <w:rsid w:val="000B5764"/>
    <w:rsid w:val="000C01C8"/>
    <w:rsid w:val="000D530B"/>
    <w:rsid w:val="000D5DEF"/>
    <w:rsid w:val="000D644F"/>
    <w:rsid w:val="000E45D8"/>
    <w:rsid w:val="0010620E"/>
    <w:rsid w:val="0011140E"/>
    <w:rsid w:val="00113899"/>
    <w:rsid w:val="00114F03"/>
    <w:rsid w:val="00120DB2"/>
    <w:rsid w:val="00125D64"/>
    <w:rsid w:val="00141B87"/>
    <w:rsid w:val="00143CD2"/>
    <w:rsid w:val="00144B82"/>
    <w:rsid w:val="001704C1"/>
    <w:rsid w:val="00172433"/>
    <w:rsid w:val="00177CFA"/>
    <w:rsid w:val="00186D62"/>
    <w:rsid w:val="00193B6B"/>
    <w:rsid w:val="001B0087"/>
    <w:rsid w:val="001C014C"/>
    <w:rsid w:val="001F09E9"/>
    <w:rsid w:val="00202607"/>
    <w:rsid w:val="002147E5"/>
    <w:rsid w:val="00247B94"/>
    <w:rsid w:val="002676EF"/>
    <w:rsid w:val="00272B39"/>
    <w:rsid w:val="00280117"/>
    <w:rsid w:val="002872B0"/>
    <w:rsid w:val="00295108"/>
    <w:rsid w:val="00295933"/>
    <w:rsid w:val="002C4DE2"/>
    <w:rsid w:val="002D3966"/>
    <w:rsid w:val="002E054B"/>
    <w:rsid w:val="002E39B5"/>
    <w:rsid w:val="002F2BAB"/>
    <w:rsid w:val="002F4635"/>
    <w:rsid w:val="002F7D9B"/>
    <w:rsid w:val="00324937"/>
    <w:rsid w:val="00327321"/>
    <w:rsid w:val="0033534F"/>
    <w:rsid w:val="00370D5D"/>
    <w:rsid w:val="00373986"/>
    <w:rsid w:val="00386B93"/>
    <w:rsid w:val="00391E3B"/>
    <w:rsid w:val="00392999"/>
    <w:rsid w:val="003A000C"/>
    <w:rsid w:val="003A4A8F"/>
    <w:rsid w:val="003B78F8"/>
    <w:rsid w:val="003D6B8B"/>
    <w:rsid w:val="0040069B"/>
    <w:rsid w:val="00410CFA"/>
    <w:rsid w:val="00454D73"/>
    <w:rsid w:val="00462537"/>
    <w:rsid w:val="00475D64"/>
    <w:rsid w:val="00476760"/>
    <w:rsid w:val="00495958"/>
    <w:rsid w:val="004A1E42"/>
    <w:rsid w:val="004A4D5A"/>
    <w:rsid w:val="004B1AF8"/>
    <w:rsid w:val="004B493C"/>
    <w:rsid w:val="004B4BF0"/>
    <w:rsid w:val="004C2E29"/>
    <w:rsid w:val="004C5E2A"/>
    <w:rsid w:val="004C7459"/>
    <w:rsid w:val="004D4A1A"/>
    <w:rsid w:val="004F7AEF"/>
    <w:rsid w:val="0050001D"/>
    <w:rsid w:val="005373D2"/>
    <w:rsid w:val="005379ED"/>
    <w:rsid w:val="00540CDD"/>
    <w:rsid w:val="00556388"/>
    <w:rsid w:val="00580A48"/>
    <w:rsid w:val="005849E2"/>
    <w:rsid w:val="005D2C36"/>
    <w:rsid w:val="005D5700"/>
    <w:rsid w:val="005F0469"/>
    <w:rsid w:val="006136EB"/>
    <w:rsid w:val="00620534"/>
    <w:rsid w:val="00620F3E"/>
    <w:rsid w:val="00621D8F"/>
    <w:rsid w:val="0063503E"/>
    <w:rsid w:val="00645FBA"/>
    <w:rsid w:val="0066090E"/>
    <w:rsid w:val="00661892"/>
    <w:rsid w:val="0066554C"/>
    <w:rsid w:val="0067073A"/>
    <w:rsid w:val="006728D7"/>
    <w:rsid w:val="0067335F"/>
    <w:rsid w:val="00683816"/>
    <w:rsid w:val="006B2A94"/>
    <w:rsid w:val="006B6EF4"/>
    <w:rsid w:val="006C6D50"/>
    <w:rsid w:val="006C744B"/>
    <w:rsid w:val="006D14D9"/>
    <w:rsid w:val="006E113B"/>
    <w:rsid w:val="006E7800"/>
    <w:rsid w:val="006F17E7"/>
    <w:rsid w:val="006F7B99"/>
    <w:rsid w:val="00706E6E"/>
    <w:rsid w:val="00711789"/>
    <w:rsid w:val="00747611"/>
    <w:rsid w:val="00760138"/>
    <w:rsid w:val="007611F4"/>
    <w:rsid w:val="00772925"/>
    <w:rsid w:val="00775185"/>
    <w:rsid w:val="0077579F"/>
    <w:rsid w:val="00777E3F"/>
    <w:rsid w:val="007804F8"/>
    <w:rsid w:val="007846AA"/>
    <w:rsid w:val="00784730"/>
    <w:rsid w:val="00784F3B"/>
    <w:rsid w:val="007A20A3"/>
    <w:rsid w:val="007B509B"/>
    <w:rsid w:val="007D62D0"/>
    <w:rsid w:val="007F0F44"/>
    <w:rsid w:val="0081750C"/>
    <w:rsid w:val="00822C9A"/>
    <w:rsid w:val="00826B99"/>
    <w:rsid w:val="00830C21"/>
    <w:rsid w:val="008546B1"/>
    <w:rsid w:val="008560BA"/>
    <w:rsid w:val="008911F4"/>
    <w:rsid w:val="00892499"/>
    <w:rsid w:val="008F1DD4"/>
    <w:rsid w:val="008F408A"/>
    <w:rsid w:val="009204C7"/>
    <w:rsid w:val="00924136"/>
    <w:rsid w:val="009300F2"/>
    <w:rsid w:val="009675A9"/>
    <w:rsid w:val="00974459"/>
    <w:rsid w:val="00981125"/>
    <w:rsid w:val="0098221B"/>
    <w:rsid w:val="009835C2"/>
    <w:rsid w:val="009936D2"/>
    <w:rsid w:val="00997D01"/>
    <w:rsid w:val="009B0A19"/>
    <w:rsid w:val="009C260C"/>
    <w:rsid w:val="009C2C96"/>
    <w:rsid w:val="009C339C"/>
    <w:rsid w:val="009F1344"/>
    <w:rsid w:val="00A20041"/>
    <w:rsid w:val="00A276FE"/>
    <w:rsid w:val="00A27CA9"/>
    <w:rsid w:val="00A50D4D"/>
    <w:rsid w:val="00A707B1"/>
    <w:rsid w:val="00A71B41"/>
    <w:rsid w:val="00A9447C"/>
    <w:rsid w:val="00AC046B"/>
    <w:rsid w:val="00AC1A95"/>
    <w:rsid w:val="00AD44A0"/>
    <w:rsid w:val="00AE640A"/>
    <w:rsid w:val="00AF59CC"/>
    <w:rsid w:val="00AF5C87"/>
    <w:rsid w:val="00B160DB"/>
    <w:rsid w:val="00B61A59"/>
    <w:rsid w:val="00B64C0B"/>
    <w:rsid w:val="00B76E99"/>
    <w:rsid w:val="00B774EE"/>
    <w:rsid w:val="00B9487E"/>
    <w:rsid w:val="00B96945"/>
    <w:rsid w:val="00BA1189"/>
    <w:rsid w:val="00BA1D94"/>
    <w:rsid w:val="00BB7C99"/>
    <w:rsid w:val="00C24905"/>
    <w:rsid w:val="00C34D78"/>
    <w:rsid w:val="00C37039"/>
    <w:rsid w:val="00C41FFE"/>
    <w:rsid w:val="00C55D75"/>
    <w:rsid w:val="00C610B4"/>
    <w:rsid w:val="00C62EEC"/>
    <w:rsid w:val="00C761D7"/>
    <w:rsid w:val="00CA0CC9"/>
    <w:rsid w:val="00CA1D04"/>
    <w:rsid w:val="00CA4F2C"/>
    <w:rsid w:val="00CB4583"/>
    <w:rsid w:val="00CD34C5"/>
    <w:rsid w:val="00CE2621"/>
    <w:rsid w:val="00CF1CF4"/>
    <w:rsid w:val="00D01798"/>
    <w:rsid w:val="00D1354B"/>
    <w:rsid w:val="00D1588E"/>
    <w:rsid w:val="00D273AF"/>
    <w:rsid w:val="00D43A6A"/>
    <w:rsid w:val="00D5372E"/>
    <w:rsid w:val="00D6158D"/>
    <w:rsid w:val="00D72E6A"/>
    <w:rsid w:val="00D95D5D"/>
    <w:rsid w:val="00DA3BA3"/>
    <w:rsid w:val="00DC50E9"/>
    <w:rsid w:val="00DE2CE5"/>
    <w:rsid w:val="00DE763D"/>
    <w:rsid w:val="00DE7FC8"/>
    <w:rsid w:val="00E00D7D"/>
    <w:rsid w:val="00E260E9"/>
    <w:rsid w:val="00E34FF4"/>
    <w:rsid w:val="00E367A4"/>
    <w:rsid w:val="00E37EF7"/>
    <w:rsid w:val="00E5152C"/>
    <w:rsid w:val="00E52972"/>
    <w:rsid w:val="00E831DB"/>
    <w:rsid w:val="00EA0E0F"/>
    <w:rsid w:val="00EA4EF3"/>
    <w:rsid w:val="00ED2915"/>
    <w:rsid w:val="00ED7744"/>
    <w:rsid w:val="00ED7BE6"/>
    <w:rsid w:val="00EF0FA4"/>
    <w:rsid w:val="00EF4A0A"/>
    <w:rsid w:val="00F04235"/>
    <w:rsid w:val="00F05462"/>
    <w:rsid w:val="00F07517"/>
    <w:rsid w:val="00F254CB"/>
    <w:rsid w:val="00F35DC8"/>
    <w:rsid w:val="00F419B6"/>
    <w:rsid w:val="00F868F9"/>
    <w:rsid w:val="00FC2B27"/>
    <w:rsid w:val="00FC5907"/>
    <w:rsid w:val="00FD53F5"/>
    <w:rsid w:val="00FF6F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CAF6"/>
  <w15:docId w15:val="{162650E8-E9A7-4582-8047-15A2F119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E2"/>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
    <w:name w:val="heading 3"/>
    <w:basedOn w:val="a"/>
    <w:link w:val="30"/>
    <w:uiPriority w:val="9"/>
    <w:qFormat/>
    <w:rsid w:val="005849E2"/>
    <w:pPr>
      <w:widowControl/>
      <w:autoSpaceDE/>
      <w:autoSpaceDN/>
      <w:adjustRightInd/>
      <w:spacing w:before="100" w:beforeAutospacing="1" w:after="100" w:afterAutospacing="1"/>
      <w:outlineLvl w:val="2"/>
    </w:pPr>
    <w:rPr>
      <w:rFonts w:ascii="Times New Roman" w:hAnsi="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849E2"/>
    <w:rPr>
      <w:rFonts w:ascii="Times New Roman" w:eastAsia="Times New Roman" w:hAnsi="Times New Roman" w:cs="Times New Roman"/>
      <w:b/>
      <w:bCs/>
      <w:sz w:val="27"/>
      <w:szCs w:val="27"/>
      <w:lang w:val="uk-UA" w:eastAsia="uk-UA"/>
    </w:rPr>
  </w:style>
  <w:style w:type="paragraph" w:customStyle="1" w:styleId="Style1">
    <w:name w:val="Style1"/>
    <w:basedOn w:val="a"/>
    <w:rsid w:val="005849E2"/>
  </w:style>
  <w:style w:type="paragraph" w:customStyle="1" w:styleId="Style2">
    <w:name w:val="Style2"/>
    <w:basedOn w:val="a"/>
    <w:rsid w:val="005849E2"/>
    <w:pPr>
      <w:spacing w:line="274" w:lineRule="exact"/>
      <w:ind w:firstLine="936"/>
    </w:pPr>
  </w:style>
  <w:style w:type="paragraph" w:customStyle="1" w:styleId="Style3">
    <w:name w:val="Style3"/>
    <w:basedOn w:val="a"/>
    <w:uiPriority w:val="99"/>
    <w:rsid w:val="005849E2"/>
  </w:style>
  <w:style w:type="paragraph" w:customStyle="1" w:styleId="Style4">
    <w:name w:val="Style4"/>
    <w:basedOn w:val="a"/>
    <w:rsid w:val="005849E2"/>
  </w:style>
  <w:style w:type="paragraph" w:customStyle="1" w:styleId="Style5">
    <w:name w:val="Style5"/>
    <w:basedOn w:val="a"/>
    <w:rsid w:val="005849E2"/>
  </w:style>
  <w:style w:type="paragraph" w:customStyle="1" w:styleId="Style6">
    <w:name w:val="Style6"/>
    <w:basedOn w:val="a"/>
    <w:rsid w:val="005849E2"/>
  </w:style>
  <w:style w:type="paragraph" w:customStyle="1" w:styleId="Style7">
    <w:name w:val="Style7"/>
    <w:basedOn w:val="a"/>
    <w:rsid w:val="005849E2"/>
    <w:pPr>
      <w:spacing w:line="269" w:lineRule="exact"/>
    </w:pPr>
  </w:style>
  <w:style w:type="paragraph" w:customStyle="1" w:styleId="Style8">
    <w:name w:val="Style8"/>
    <w:basedOn w:val="a"/>
    <w:rsid w:val="005849E2"/>
    <w:pPr>
      <w:spacing w:line="274" w:lineRule="exact"/>
      <w:ind w:firstLine="696"/>
      <w:jc w:val="both"/>
    </w:pPr>
  </w:style>
  <w:style w:type="character" w:customStyle="1" w:styleId="FontStyle11">
    <w:name w:val="Font Style11"/>
    <w:rsid w:val="005849E2"/>
    <w:rPr>
      <w:rFonts w:ascii="Arial" w:hAnsi="Arial" w:cs="Arial"/>
      <w:b/>
      <w:bCs/>
      <w:sz w:val="22"/>
      <w:szCs w:val="22"/>
    </w:rPr>
  </w:style>
  <w:style w:type="character" w:customStyle="1" w:styleId="FontStyle12">
    <w:name w:val="Font Style12"/>
    <w:rsid w:val="005849E2"/>
    <w:rPr>
      <w:rFonts w:ascii="Arial" w:hAnsi="Arial" w:cs="Arial"/>
      <w:b/>
      <w:bCs/>
      <w:spacing w:val="60"/>
      <w:sz w:val="24"/>
      <w:szCs w:val="24"/>
    </w:rPr>
  </w:style>
  <w:style w:type="character" w:customStyle="1" w:styleId="FontStyle13">
    <w:name w:val="Font Style13"/>
    <w:rsid w:val="005849E2"/>
    <w:rPr>
      <w:rFonts w:ascii="Times New Roman" w:hAnsi="Times New Roman" w:cs="Times New Roman"/>
      <w:b/>
      <w:bCs/>
      <w:sz w:val="16"/>
      <w:szCs w:val="16"/>
    </w:rPr>
  </w:style>
  <w:style w:type="character" w:customStyle="1" w:styleId="FontStyle14">
    <w:name w:val="Font Style14"/>
    <w:rsid w:val="005849E2"/>
    <w:rPr>
      <w:rFonts w:ascii="Times New Roman" w:hAnsi="Times New Roman" w:cs="Times New Roman"/>
      <w:sz w:val="20"/>
      <w:szCs w:val="20"/>
    </w:rPr>
  </w:style>
  <w:style w:type="character" w:customStyle="1" w:styleId="FontStyle15">
    <w:name w:val="Font Style15"/>
    <w:rsid w:val="005849E2"/>
    <w:rPr>
      <w:rFonts w:ascii="Times New Roman" w:hAnsi="Times New Roman" w:cs="Times New Roman"/>
      <w:sz w:val="20"/>
      <w:szCs w:val="20"/>
    </w:rPr>
  </w:style>
  <w:style w:type="character" w:styleId="a3">
    <w:name w:val="Hyperlink"/>
    <w:rsid w:val="005849E2"/>
    <w:rPr>
      <w:color w:val="3B98D3"/>
      <w:u w:val="single"/>
    </w:rPr>
  </w:style>
  <w:style w:type="paragraph" w:styleId="a4">
    <w:name w:val="Plain Text"/>
    <w:basedOn w:val="a"/>
    <w:link w:val="a5"/>
    <w:rsid w:val="005849E2"/>
    <w:pPr>
      <w:widowControl/>
      <w:autoSpaceDE/>
      <w:autoSpaceDN/>
      <w:adjustRightInd/>
    </w:pPr>
    <w:rPr>
      <w:rFonts w:ascii="Courier New" w:hAnsi="Courier New"/>
      <w:sz w:val="20"/>
      <w:szCs w:val="20"/>
    </w:rPr>
  </w:style>
  <w:style w:type="character" w:customStyle="1" w:styleId="a5">
    <w:name w:val="Текст Знак"/>
    <w:basedOn w:val="a0"/>
    <w:link w:val="a4"/>
    <w:rsid w:val="005849E2"/>
    <w:rPr>
      <w:rFonts w:ascii="Courier New" w:eastAsia="Times New Roman" w:hAnsi="Courier New" w:cs="Times New Roman"/>
      <w:sz w:val="20"/>
      <w:szCs w:val="20"/>
      <w:lang w:eastAsia="ru-RU"/>
    </w:rPr>
  </w:style>
  <w:style w:type="paragraph" w:customStyle="1" w:styleId="1">
    <w:name w:val="Без интервала1"/>
    <w:rsid w:val="005849E2"/>
    <w:pPr>
      <w:spacing w:after="0" w:line="240" w:lineRule="auto"/>
    </w:pPr>
    <w:rPr>
      <w:rFonts w:ascii="Times New Roman" w:eastAsia="Times New Roman" w:hAnsi="Times New Roman" w:cs="Times New Roman"/>
      <w:sz w:val="24"/>
      <w:lang w:val="uk-UA"/>
    </w:rPr>
  </w:style>
  <w:style w:type="paragraph" w:styleId="a6">
    <w:name w:val="Balloon Text"/>
    <w:basedOn w:val="a"/>
    <w:link w:val="a7"/>
    <w:semiHidden/>
    <w:rsid w:val="005849E2"/>
    <w:rPr>
      <w:rFonts w:ascii="Tahoma" w:hAnsi="Tahoma" w:cs="Tahoma"/>
      <w:sz w:val="16"/>
      <w:szCs w:val="16"/>
    </w:rPr>
  </w:style>
  <w:style w:type="character" w:customStyle="1" w:styleId="a7">
    <w:name w:val="Текст выноски Знак"/>
    <w:basedOn w:val="a0"/>
    <w:link w:val="a6"/>
    <w:semiHidden/>
    <w:rsid w:val="005849E2"/>
    <w:rPr>
      <w:rFonts w:ascii="Tahoma" w:eastAsia="Times New Roman" w:hAnsi="Tahoma" w:cs="Tahoma"/>
      <w:sz w:val="16"/>
      <w:szCs w:val="16"/>
      <w:lang w:eastAsia="ru-RU"/>
    </w:rPr>
  </w:style>
  <w:style w:type="paragraph" w:customStyle="1" w:styleId="p5">
    <w:name w:val="p5"/>
    <w:basedOn w:val="a"/>
    <w:rsid w:val="005849E2"/>
    <w:pPr>
      <w:widowControl/>
      <w:autoSpaceDE/>
      <w:autoSpaceDN/>
      <w:adjustRightInd/>
      <w:spacing w:before="100" w:beforeAutospacing="1" w:after="100" w:afterAutospacing="1"/>
    </w:pPr>
    <w:rPr>
      <w:rFonts w:ascii="Times New Roman" w:hAnsi="Times New Roman"/>
    </w:rPr>
  </w:style>
  <w:style w:type="paragraph" w:styleId="a8">
    <w:name w:val="Normal (Web)"/>
    <w:basedOn w:val="a"/>
    <w:uiPriority w:val="99"/>
    <w:unhideWhenUsed/>
    <w:rsid w:val="005849E2"/>
    <w:pPr>
      <w:widowControl/>
      <w:autoSpaceDE/>
      <w:autoSpaceDN/>
      <w:adjustRightInd/>
      <w:spacing w:before="100" w:beforeAutospacing="1" w:after="100" w:afterAutospacing="1"/>
    </w:pPr>
    <w:rPr>
      <w:rFonts w:ascii="Times New Roman" w:hAnsi="Times New Roman"/>
    </w:rPr>
  </w:style>
  <w:style w:type="character" w:styleId="a9">
    <w:name w:val="Strong"/>
    <w:uiPriority w:val="22"/>
    <w:qFormat/>
    <w:rsid w:val="005849E2"/>
    <w:rPr>
      <w:b/>
      <w:bCs/>
    </w:rPr>
  </w:style>
  <w:style w:type="character" w:customStyle="1" w:styleId="apple-converted-space">
    <w:name w:val="apple-converted-space"/>
    <w:basedOn w:val="a0"/>
    <w:rsid w:val="005849E2"/>
  </w:style>
  <w:style w:type="paragraph" w:styleId="aa">
    <w:name w:val="No Spacing"/>
    <w:qFormat/>
    <w:rsid w:val="005849E2"/>
    <w:pPr>
      <w:spacing w:after="0" w:line="240" w:lineRule="auto"/>
    </w:pPr>
    <w:rPr>
      <w:rFonts w:ascii="Calibri" w:eastAsia="Times New Roman" w:hAnsi="Calibri" w:cs="Times New Roman"/>
      <w:lang w:eastAsia="ru-RU"/>
    </w:rPr>
  </w:style>
  <w:style w:type="paragraph" w:customStyle="1" w:styleId="Style9">
    <w:name w:val="Style9"/>
    <w:basedOn w:val="a"/>
    <w:rsid w:val="005849E2"/>
    <w:pPr>
      <w:spacing w:line="278" w:lineRule="exact"/>
      <w:ind w:firstLine="418"/>
      <w:jc w:val="both"/>
    </w:pPr>
    <w:rPr>
      <w:rFonts w:ascii="Arial Unicode MS" w:eastAsia="Arial Unicode MS" w:hAnsi="Times New Roman"/>
    </w:rPr>
  </w:style>
  <w:style w:type="character" w:customStyle="1" w:styleId="FontStyle17">
    <w:name w:val="Font Style17"/>
    <w:rsid w:val="005849E2"/>
    <w:rPr>
      <w:rFonts w:ascii="Times New Roman" w:hAnsi="Times New Roman" w:cs="Times New Roman"/>
      <w:b/>
      <w:bCs/>
      <w:i/>
      <w:iCs/>
      <w:sz w:val="22"/>
      <w:szCs w:val="22"/>
    </w:rPr>
  </w:style>
  <w:style w:type="character" w:customStyle="1" w:styleId="FontStyle19">
    <w:name w:val="Font Style19"/>
    <w:rsid w:val="005849E2"/>
    <w:rPr>
      <w:rFonts w:ascii="Times New Roman" w:hAnsi="Times New Roman" w:cs="Times New Roman"/>
      <w:sz w:val="22"/>
      <w:szCs w:val="22"/>
    </w:rPr>
  </w:style>
  <w:style w:type="character" w:customStyle="1" w:styleId="FontStyle20">
    <w:name w:val="Font Style20"/>
    <w:rsid w:val="005849E2"/>
    <w:rPr>
      <w:rFonts w:ascii="Times New Roman" w:hAnsi="Times New Roman" w:cs="Times New Roman"/>
      <w:b/>
      <w:bCs/>
      <w:sz w:val="14"/>
      <w:szCs w:val="14"/>
    </w:rPr>
  </w:style>
  <w:style w:type="character" w:customStyle="1" w:styleId="FontStyle23">
    <w:name w:val="Font Style23"/>
    <w:uiPriority w:val="99"/>
    <w:rsid w:val="005849E2"/>
    <w:rPr>
      <w:rFonts w:ascii="Times New Roman" w:hAnsi="Times New Roman" w:cs="Times New Roman"/>
      <w:spacing w:val="10"/>
      <w:sz w:val="20"/>
      <w:szCs w:val="20"/>
    </w:rPr>
  </w:style>
  <w:style w:type="paragraph" w:styleId="ab">
    <w:name w:val="List Paragraph"/>
    <w:basedOn w:val="a"/>
    <w:uiPriority w:val="34"/>
    <w:qFormat/>
    <w:rsid w:val="005849E2"/>
    <w:pPr>
      <w:widowControl/>
      <w:autoSpaceDE/>
      <w:autoSpaceDN/>
      <w:adjustRightInd/>
      <w:ind w:left="720"/>
      <w:contextualSpacing/>
    </w:pPr>
    <w:rPr>
      <w:rFonts w:ascii="Times New Roman" w:eastAsia="Calibri" w:hAnsi="Times New Roman"/>
      <w:sz w:val="20"/>
      <w:szCs w:val="20"/>
    </w:rPr>
  </w:style>
  <w:style w:type="paragraph" w:customStyle="1" w:styleId="Style10">
    <w:name w:val="Style10"/>
    <w:basedOn w:val="a"/>
    <w:rsid w:val="005849E2"/>
    <w:pPr>
      <w:spacing w:line="276" w:lineRule="exact"/>
    </w:pPr>
    <w:rPr>
      <w:rFonts w:ascii="Times New Roman" w:hAnsi="Times New Roman"/>
    </w:rPr>
  </w:style>
  <w:style w:type="paragraph" w:customStyle="1" w:styleId="Style14">
    <w:name w:val="Style14"/>
    <w:basedOn w:val="a"/>
    <w:rsid w:val="005849E2"/>
    <w:pPr>
      <w:spacing w:line="274" w:lineRule="exact"/>
      <w:ind w:firstLine="1402"/>
    </w:pPr>
    <w:rPr>
      <w:rFonts w:ascii="Times New Roman" w:hAnsi="Times New Roman"/>
    </w:rPr>
  </w:style>
  <w:style w:type="paragraph" w:customStyle="1" w:styleId="Style15">
    <w:name w:val="Style15"/>
    <w:basedOn w:val="a"/>
    <w:rsid w:val="005849E2"/>
    <w:pPr>
      <w:spacing w:line="274" w:lineRule="exact"/>
      <w:ind w:firstLine="725"/>
    </w:pPr>
    <w:rPr>
      <w:rFonts w:ascii="Times New Roman" w:hAnsi="Times New Roman"/>
    </w:rPr>
  </w:style>
  <w:style w:type="paragraph" w:customStyle="1" w:styleId="Style16">
    <w:name w:val="Style16"/>
    <w:basedOn w:val="a"/>
    <w:rsid w:val="005849E2"/>
    <w:pPr>
      <w:spacing w:line="275" w:lineRule="exact"/>
      <w:ind w:firstLine="701"/>
      <w:jc w:val="both"/>
    </w:pPr>
    <w:rPr>
      <w:rFonts w:ascii="Times New Roman" w:hAnsi="Times New Roman"/>
    </w:rPr>
  </w:style>
  <w:style w:type="paragraph" w:customStyle="1" w:styleId="Style18">
    <w:name w:val="Style18"/>
    <w:basedOn w:val="a"/>
    <w:rsid w:val="005849E2"/>
    <w:pPr>
      <w:spacing w:line="274" w:lineRule="exact"/>
      <w:ind w:hanging="341"/>
    </w:pPr>
    <w:rPr>
      <w:rFonts w:ascii="Times New Roman" w:hAnsi="Times New Roman"/>
    </w:rPr>
  </w:style>
  <w:style w:type="character" w:customStyle="1" w:styleId="FontStyle34">
    <w:name w:val="Font Style34"/>
    <w:rsid w:val="005849E2"/>
    <w:rPr>
      <w:rFonts w:ascii="Times New Roman" w:hAnsi="Times New Roman" w:cs="Times New Roman" w:hint="default"/>
      <w:sz w:val="22"/>
      <w:szCs w:val="22"/>
    </w:rPr>
  </w:style>
  <w:style w:type="character" w:customStyle="1" w:styleId="FontStyle35">
    <w:name w:val="Font Style35"/>
    <w:rsid w:val="005849E2"/>
    <w:rPr>
      <w:rFonts w:ascii="Times New Roman" w:hAnsi="Times New Roman" w:cs="Times New Roman" w:hint="default"/>
      <w:i/>
      <w:iCs/>
      <w:sz w:val="22"/>
      <w:szCs w:val="22"/>
    </w:rPr>
  </w:style>
  <w:style w:type="paragraph" w:customStyle="1" w:styleId="Style12">
    <w:name w:val="Style12"/>
    <w:basedOn w:val="a"/>
    <w:rsid w:val="005849E2"/>
    <w:pPr>
      <w:spacing w:line="296" w:lineRule="exact"/>
      <w:ind w:firstLine="689"/>
      <w:jc w:val="both"/>
    </w:pPr>
    <w:rPr>
      <w:rFonts w:ascii="Courier New" w:hAnsi="Courier New"/>
    </w:rPr>
  </w:style>
  <w:style w:type="paragraph" w:customStyle="1" w:styleId="Style13">
    <w:name w:val="Style13"/>
    <w:basedOn w:val="a"/>
    <w:rsid w:val="005849E2"/>
    <w:pPr>
      <w:spacing w:line="274" w:lineRule="exact"/>
      <w:ind w:firstLine="355"/>
    </w:pPr>
    <w:rPr>
      <w:rFonts w:ascii="Courier New" w:hAnsi="Courier New"/>
    </w:rPr>
  </w:style>
  <w:style w:type="character" w:customStyle="1" w:styleId="FontStyle22">
    <w:name w:val="Font Style22"/>
    <w:rsid w:val="005849E2"/>
    <w:rPr>
      <w:rFonts w:ascii="Times New Roman" w:hAnsi="Times New Roman" w:cs="Times New Roman"/>
      <w:b/>
      <w:bCs/>
      <w:sz w:val="14"/>
      <w:szCs w:val="14"/>
    </w:rPr>
  </w:style>
  <w:style w:type="character" w:customStyle="1" w:styleId="FontStyle28">
    <w:name w:val="Font Style28"/>
    <w:rsid w:val="005849E2"/>
    <w:rPr>
      <w:rFonts w:ascii="Times New Roman" w:hAnsi="Times New Roman" w:cs="Times New Roman"/>
      <w:b/>
      <w:bCs/>
      <w:i/>
      <w:iCs/>
      <w:sz w:val="22"/>
      <w:szCs w:val="22"/>
    </w:rPr>
  </w:style>
  <w:style w:type="character" w:customStyle="1" w:styleId="FontStyle30">
    <w:name w:val="Font Style30"/>
    <w:rsid w:val="005849E2"/>
    <w:rPr>
      <w:rFonts w:ascii="Times New Roman" w:hAnsi="Times New Roman" w:cs="Times New Roman"/>
      <w:sz w:val="22"/>
      <w:szCs w:val="22"/>
    </w:rPr>
  </w:style>
  <w:style w:type="character" w:customStyle="1" w:styleId="FontStyle31">
    <w:name w:val="Font Style31"/>
    <w:rsid w:val="005849E2"/>
    <w:rPr>
      <w:rFonts w:ascii="Times New Roman" w:hAnsi="Times New Roman" w:cs="Times New Roman"/>
      <w:b/>
      <w:bCs/>
      <w:sz w:val="20"/>
      <w:szCs w:val="20"/>
    </w:rPr>
  </w:style>
  <w:style w:type="paragraph" w:styleId="ac">
    <w:name w:val="header"/>
    <w:basedOn w:val="a"/>
    <w:link w:val="ad"/>
    <w:rsid w:val="005849E2"/>
    <w:pPr>
      <w:tabs>
        <w:tab w:val="center" w:pos="4677"/>
        <w:tab w:val="right" w:pos="9355"/>
      </w:tabs>
    </w:pPr>
  </w:style>
  <w:style w:type="character" w:customStyle="1" w:styleId="ad">
    <w:name w:val="Верхний колонтитул Знак"/>
    <w:basedOn w:val="a0"/>
    <w:link w:val="ac"/>
    <w:uiPriority w:val="99"/>
    <w:rsid w:val="005849E2"/>
    <w:rPr>
      <w:rFonts w:ascii="Arial" w:eastAsia="Times New Roman" w:hAnsi="Arial" w:cs="Times New Roman"/>
      <w:sz w:val="24"/>
      <w:szCs w:val="24"/>
      <w:lang w:eastAsia="ru-RU"/>
    </w:rPr>
  </w:style>
  <w:style w:type="paragraph" w:styleId="ae">
    <w:name w:val="footer"/>
    <w:basedOn w:val="a"/>
    <w:link w:val="af"/>
    <w:rsid w:val="005849E2"/>
    <w:pPr>
      <w:tabs>
        <w:tab w:val="center" w:pos="4677"/>
        <w:tab w:val="right" w:pos="9355"/>
      </w:tabs>
    </w:pPr>
  </w:style>
  <w:style w:type="character" w:customStyle="1" w:styleId="af">
    <w:name w:val="Нижний колонтитул Знак"/>
    <w:basedOn w:val="a0"/>
    <w:link w:val="ae"/>
    <w:rsid w:val="005849E2"/>
    <w:rPr>
      <w:rFonts w:ascii="Arial" w:eastAsia="Times New Roman" w:hAnsi="Arial" w:cs="Times New Roman"/>
      <w:sz w:val="24"/>
      <w:szCs w:val="24"/>
      <w:lang w:eastAsia="ru-RU"/>
    </w:rPr>
  </w:style>
  <w:style w:type="character" w:styleId="af0">
    <w:name w:val="Emphasis"/>
    <w:uiPriority w:val="20"/>
    <w:qFormat/>
    <w:rsid w:val="005849E2"/>
    <w:rPr>
      <w:i/>
      <w:iCs/>
    </w:rPr>
  </w:style>
  <w:style w:type="paragraph" w:styleId="HTML">
    <w:name w:val="HTML Preformatted"/>
    <w:basedOn w:val="a"/>
    <w:link w:val="HTML0"/>
    <w:uiPriority w:val="99"/>
    <w:rsid w:val="005849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5849E2"/>
    <w:rPr>
      <w:rFonts w:ascii="Courier New" w:eastAsia="Times New Roman" w:hAnsi="Courier New" w:cs="Courier New"/>
      <w:sz w:val="20"/>
      <w:szCs w:val="20"/>
      <w:lang w:eastAsia="ru-RU"/>
    </w:rPr>
  </w:style>
  <w:style w:type="character" w:customStyle="1" w:styleId="apple-style-span">
    <w:name w:val="apple-style-span"/>
    <w:rsid w:val="005849E2"/>
  </w:style>
  <w:style w:type="paragraph" w:customStyle="1" w:styleId="af1">
    <w:name w:val="Нормальний текст"/>
    <w:basedOn w:val="a"/>
    <w:rsid w:val="005849E2"/>
    <w:pPr>
      <w:widowControl/>
      <w:autoSpaceDE/>
      <w:autoSpaceDN/>
      <w:adjustRightInd/>
      <w:spacing w:before="120"/>
      <w:ind w:firstLine="567"/>
    </w:pPr>
    <w:rPr>
      <w:rFonts w:ascii="Antiqua" w:hAnsi="Antiqua"/>
      <w:sz w:val="26"/>
      <w:szCs w:val="20"/>
      <w:lang w:val="uk-UA"/>
    </w:rPr>
  </w:style>
  <w:style w:type="paragraph" w:customStyle="1" w:styleId="rvps2">
    <w:name w:val="rvps2"/>
    <w:basedOn w:val="a"/>
    <w:rsid w:val="005849E2"/>
    <w:pPr>
      <w:widowControl/>
      <w:autoSpaceDE/>
      <w:autoSpaceDN/>
      <w:adjustRightInd/>
      <w:spacing w:before="100" w:beforeAutospacing="1" w:after="100" w:afterAutospacing="1"/>
    </w:pPr>
    <w:rPr>
      <w:rFonts w:ascii="Times New Roman" w:hAnsi="Times New Roman"/>
    </w:rPr>
  </w:style>
  <w:style w:type="paragraph" w:customStyle="1" w:styleId="10">
    <w:name w:val="Без интервала1"/>
    <w:rsid w:val="005849E2"/>
    <w:pPr>
      <w:spacing w:after="0" w:line="240" w:lineRule="auto"/>
    </w:pPr>
    <w:rPr>
      <w:rFonts w:ascii="Calibri" w:eastAsia="Calibri" w:hAnsi="Calibri" w:cs="Times New Roman"/>
      <w:lang w:eastAsia="ru-RU"/>
    </w:rPr>
  </w:style>
  <w:style w:type="character" w:customStyle="1" w:styleId="rvts15">
    <w:name w:val="rvts15"/>
    <w:rsid w:val="005849E2"/>
  </w:style>
  <w:style w:type="paragraph" w:customStyle="1" w:styleId="af2">
    <w:name w:val="a"/>
    <w:basedOn w:val="a"/>
    <w:rsid w:val="00BB7C99"/>
    <w:pPr>
      <w:widowControl/>
      <w:autoSpaceDE/>
      <w:autoSpaceDN/>
      <w:adjustRightInd/>
      <w:spacing w:before="100" w:beforeAutospacing="1" w:after="100" w:afterAutospacing="1"/>
    </w:pPr>
    <w:rPr>
      <w:rFonts w:ascii="Times New Roman" w:hAnsi="Times New Roman"/>
    </w:rPr>
  </w:style>
  <w:style w:type="character" w:customStyle="1" w:styleId="rvts0">
    <w:name w:val="rvts0"/>
    <w:basedOn w:val="a0"/>
    <w:rsid w:val="002F2BAB"/>
  </w:style>
  <w:style w:type="table" w:styleId="af3">
    <w:name w:val="Table Grid"/>
    <w:basedOn w:val="a1"/>
    <w:uiPriority w:val="39"/>
    <w:rsid w:val="00092F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8458">
      <w:bodyDiv w:val="1"/>
      <w:marLeft w:val="0"/>
      <w:marRight w:val="0"/>
      <w:marTop w:val="0"/>
      <w:marBottom w:val="0"/>
      <w:divBdr>
        <w:top w:val="none" w:sz="0" w:space="0" w:color="auto"/>
        <w:left w:val="none" w:sz="0" w:space="0" w:color="auto"/>
        <w:bottom w:val="none" w:sz="0" w:space="0" w:color="auto"/>
        <w:right w:val="none" w:sz="0" w:space="0" w:color="auto"/>
      </w:divBdr>
    </w:div>
    <w:div w:id="533614343">
      <w:bodyDiv w:val="1"/>
      <w:marLeft w:val="0"/>
      <w:marRight w:val="0"/>
      <w:marTop w:val="0"/>
      <w:marBottom w:val="0"/>
      <w:divBdr>
        <w:top w:val="none" w:sz="0" w:space="0" w:color="auto"/>
        <w:left w:val="none" w:sz="0" w:space="0" w:color="auto"/>
        <w:bottom w:val="none" w:sz="0" w:space="0" w:color="auto"/>
        <w:right w:val="none" w:sz="0" w:space="0" w:color="auto"/>
      </w:divBdr>
    </w:div>
    <w:div w:id="636884502">
      <w:bodyDiv w:val="1"/>
      <w:marLeft w:val="0"/>
      <w:marRight w:val="0"/>
      <w:marTop w:val="0"/>
      <w:marBottom w:val="0"/>
      <w:divBdr>
        <w:top w:val="none" w:sz="0" w:space="0" w:color="auto"/>
        <w:left w:val="none" w:sz="0" w:space="0" w:color="auto"/>
        <w:bottom w:val="none" w:sz="0" w:space="0" w:color="auto"/>
        <w:right w:val="none" w:sz="0" w:space="0" w:color="auto"/>
      </w:divBdr>
    </w:div>
    <w:div w:id="689993063">
      <w:bodyDiv w:val="1"/>
      <w:marLeft w:val="0"/>
      <w:marRight w:val="0"/>
      <w:marTop w:val="0"/>
      <w:marBottom w:val="0"/>
      <w:divBdr>
        <w:top w:val="none" w:sz="0" w:space="0" w:color="auto"/>
        <w:left w:val="none" w:sz="0" w:space="0" w:color="auto"/>
        <w:bottom w:val="none" w:sz="0" w:space="0" w:color="auto"/>
        <w:right w:val="none" w:sz="0" w:space="0" w:color="auto"/>
      </w:divBdr>
    </w:div>
    <w:div w:id="712191554">
      <w:bodyDiv w:val="1"/>
      <w:marLeft w:val="0"/>
      <w:marRight w:val="0"/>
      <w:marTop w:val="0"/>
      <w:marBottom w:val="0"/>
      <w:divBdr>
        <w:top w:val="none" w:sz="0" w:space="0" w:color="auto"/>
        <w:left w:val="none" w:sz="0" w:space="0" w:color="auto"/>
        <w:bottom w:val="none" w:sz="0" w:space="0" w:color="auto"/>
        <w:right w:val="none" w:sz="0" w:space="0" w:color="auto"/>
      </w:divBdr>
    </w:div>
    <w:div w:id="10549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B8EF-8194-4145-ACFF-A4AA8FCA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44</Pages>
  <Words>15398</Words>
  <Characters>87771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156</cp:revision>
  <cp:lastPrinted>2021-10-05T06:34:00Z</cp:lastPrinted>
  <dcterms:created xsi:type="dcterms:W3CDTF">2021-01-25T14:21:00Z</dcterms:created>
  <dcterms:modified xsi:type="dcterms:W3CDTF">2021-10-07T14:34:00Z</dcterms:modified>
</cp:coreProperties>
</file>