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9B" w:rsidRDefault="00B2029B" w:rsidP="00462950"/>
    <w:p w:rsidR="00B2029B" w:rsidRDefault="00B2029B" w:rsidP="00462950"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55494397" r:id="rId6"/>
        </w:pict>
      </w:r>
    </w:p>
    <w:p w:rsidR="00B2029B" w:rsidRDefault="00B2029B" w:rsidP="00462950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B2029B" w:rsidRDefault="00B2029B" w:rsidP="00462950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B2029B" w:rsidRDefault="00B2029B" w:rsidP="00462950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КИЇВСЬКОЇ ОБЛАСТІ</w:t>
      </w:r>
    </w:p>
    <w:p w:rsidR="00B2029B" w:rsidRDefault="00B2029B" w:rsidP="0046295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B2029B" w:rsidRDefault="00B2029B" w:rsidP="0046295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B2029B" w:rsidRDefault="00B2029B" w:rsidP="00462950">
      <w:r>
        <w:t>від 27 квітня  2017 року                                                                      № 666-30-VII</w:t>
      </w:r>
    </w:p>
    <w:p w:rsidR="00B2029B" w:rsidRDefault="00B2029B" w:rsidP="00462950"/>
    <w:p w:rsidR="00B2029B" w:rsidRDefault="00B2029B" w:rsidP="00DA5958">
      <w:pPr>
        <w:tabs>
          <w:tab w:val="left" w:pos="720"/>
        </w:tabs>
      </w:pPr>
      <w:r>
        <w:t xml:space="preserve">Про внесення змін до </w:t>
      </w:r>
    </w:p>
    <w:p w:rsidR="00B2029B" w:rsidRDefault="00B2029B" w:rsidP="00DA5958">
      <w:pPr>
        <w:tabs>
          <w:tab w:val="left" w:pos="720"/>
        </w:tabs>
      </w:pPr>
      <w:r>
        <w:t xml:space="preserve">Рішення Білоцерківської міської ради </w:t>
      </w:r>
    </w:p>
    <w:p w:rsidR="00B2029B" w:rsidRDefault="00B2029B" w:rsidP="00DA5958">
      <w:pPr>
        <w:tabs>
          <w:tab w:val="left" w:pos="720"/>
        </w:tabs>
      </w:pPr>
      <w:r>
        <w:t>від 18.02.2009р за №974</w:t>
      </w:r>
    </w:p>
    <w:p w:rsidR="00B2029B" w:rsidRPr="00C23601" w:rsidRDefault="00B2029B" w:rsidP="00CA654F">
      <w:pPr>
        <w:rPr>
          <w:sz w:val="20"/>
          <w:szCs w:val="20"/>
        </w:rPr>
      </w:pPr>
      <w:r w:rsidRPr="00C23601">
        <w:rPr>
          <w:sz w:val="20"/>
          <w:szCs w:val="20"/>
        </w:rPr>
        <w:t xml:space="preserve"> </w:t>
      </w:r>
    </w:p>
    <w:p w:rsidR="00B2029B" w:rsidRPr="00C23601" w:rsidRDefault="00B2029B" w:rsidP="00CA654F">
      <w:pPr>
        <w:rPr>
          <w:i/>
          <w:iCs/>
          <w:sz w:val="20"/>
          <w:szCs w:val="20"/>
        </w:rPr>
      </w:pPr>
    </w:p>
    <w:p w:rsidR="00B2029B" w:rsidRPr="00E760CE" w:rsidRDefault="00B2029B" w:rsidP="00E35B72">
      <w:pPr>
        <w:jc w:val="both"/>
      </w:pPr>
      <w:r w:rsidRPr="00E760CE">
        <w:t xml:space="preserve">      Розглянувши подання постійної комісії міської ради з питань житлової політики,</w:t>
      </w:r>
      <w:r>
        <w:t xml:space="preserve"> </w:t>
      </w:r>
      <w:r w:rsidRPr="00E760CE">
        <w:t>комунального господарства, транспорту і зв'язку, природокористування, охорони довкілля та енергозбереження Білоцерківської міської ради VIІ скликання, враховуючи листи Міністерства  оборони України від 27.10.2014 р. № 1880 і від 30.06.2016 № 2/39,  відповідно до ст. ст., 25, 26, 59, 60 Закону України  «Про місцеве самоврядування в Україні», Закону України  «Про  теплопостачання»,  Білоцерківська міська рада вирішила:</w:t>
      </w:r>
    </w:p>
    <w:p w:rsidR="00B2029B" w:rsidRPr="00E760CE" w:rsidRDefault="00B2029B" w:rsidP="0029717F">
      <w:pPr>
        <w:tabs>
          <w:tab w:val="left" w:pos="720"/>
        </w:tabs>
        <w:ind w:firstLine="360"/>
        <w:jc w:val="both"/>
      </w:pPr>
      <w:r w:rsidRPr="00E760CE">
        <w:t>Викласти п.1 Рішення Білоцерківської міської ради  від 18.02.2009р за №974 в наступній редакції:</w:t>
      </w:r>
    </w:p>
    <w:p w:rsidR="00B2029B" w:rsidRPr="00E760CE" w:rsidRDefault="00B2029B" w:rsidP="007B0FFB">
      <w:pPr>
        <w:pStyle w:val="ListParagraph"/>
        <w:numPr>
          <w:ilvl w:val="0"/>
          <w:numId w:val="2"/>
        </w:numPr>
        <w:ind w:left="426" w:hanging="426"/>
        <w:jc w:val="both"/>
      </w:pPr>
      <w:r w:rsidRPr="00E760CE">
        <w:t>Надати згоду на безоплатне прийняття  у комунальну власність територіальної громади міста Біла Церква насосної №</w:t>
      </w:r>
      <w:r>
        <w:t xml:space="preserve"> </w:t>
      </w:r>
      <w:r w:rsidRPr="00E760CE">
        <w:t>3/249 військового містечка №</w:t>
      </w:r>
      <w:r>
        <w:t xml:space="preserve"> </w:t>
      </w:r>
      <w:r w:rsidRPr="00E760CE">
        <w:t>3  (по вул. Полковника Коновальця) із  частиною зовнішніх мереж теплопостачання до житлових будинків №-№ 3, 5, 9, 27 по вул. Полковника Коновальця у кількості 1458,28 м. у однотрубному вимірі від квартирно-експлуатаційного відділу м. Біла Церква, які є майном Збройних Сил України та перебувають на ба</w:t>
      </w:r>
      <w:r>
        <w:t>лансі Квартирно-експлуатаційного</w:t>
      </w:r>
      <w:r w:rsidRPr="00E760CE">
        <w:t xml:space="preserve"> відділу міста Біла Церква.</w:t>
      </w:r>
    </w:p>
    <w:p w:rsidR="00B2029B" w:rsidRPr="00E760CE" w:rsidRDefault="00B2029B" w:rsidP="007B0FFB">
      <w:pPr>
        <w:pStyle w:val="ListParagraph"/>
        <w:numPr>
          <w:ilvl w:val="0"/>
          <w:numId w:val="2"/>
        </w:numPr>
        <w:ind w:left="426" w:hanging="426"/>
        <w:jc w:val="both"/>
      </w:pPr>
      <w:r w:rsidRPr="00E760CE">
        <w:t>Організаційному відділу Білоцерківської міської ради направити дане рішення до Міністерства оборони України та  Квартирно-експлуатаційного відділу міста Біла Церква для подальшого вирішення питання прийняття у комунальну власність територіальної громади міста Біла Церква.</w:t>
      </w:r>
    </w:p>
    <w:p w:rsidR="00B2029B" w:rsidRPr="00E760CE" w:rsidRDefault="00B2029B" w:rsidP="00111AE3">
      <w:pPr>
        <w:pStyle w:val="ListParagraph"/>
        <w:numPr>
          <w:ilvl w:val="0"/>
          <w:numId w:val="2"/>
        </w:numPr>
        <w:ind w:left="426" w:hanging="426"/>
        <w:jc w:val="both"/>
      </w:pPr>
      <w:r w:rsidRPr="00E760CE">
        <w:t>Контроль за виконанням даного рішення покласти на подання постійної комісії міської ради з питань житлової політики, комунального господарства, транспорту і зв'язку, природокористування, охорони довкілля та енергозбереження   Білоцерківської міської ради.</w:t>
      </w:r>
    </w:p>
    <w:p w:rsidR="00B2029B" w:rsidRPr="00CE139A" w:rsidRDefault="00B2029B" w:rsidP="007B0FFB">
      <w:pPr>
        <w:jc w:val="both"/>
      </w:pPr>
    </w:p>
    <w:p w:rsidR="00B2029B" w:rsidRPr="00CE139A" w:rsidRDefault="00B2029B" w:rsidP="00CA654F">
      <w:pPr>
        <w:jc w:val="both"/>
      </w:pPr>
    </w:p>
    <w:p w:rsidR="00B2029B" w:rsidRPr="00CE139A" w:rsidRDefault="00B2029B" w:rsidP="00CA654F">
      <w:pPr>
        <w:jc w:val="both"/>
      </w:pPr>
    </w:p>
    <w:p w:rsidR="00B2029B" w:rsidRDefault="00B2029B">
      <w:r w:rsidRPr="00CE139A">
        <w:t xml:space="preserve">Міський голова                   </w:t>
      </w:r>
      <w:r>
        <w:t xml:space="preserve">                                                                               Г.А. Дикий</w:t>
      </w:r>
      <w:bookmarkStart w:id="0" w:name="_GoBack"/>
      <w:bookmarkEnd w:id="0"/>
    </w:p>
    <w:sectPr w:rsidR="00B2029B" w:rsidSect="001D2777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C88"/>
    <w:multiLevelType w:val="hybridMultilevel"/>
    <w:tmpl w:val="0854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F021D"/>
    <w:multiLevelType w:val="hybridMultilevel"/>
    <w:tmpl w:val="87E277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A65"/>
    <w:rsid w:val="000278C6"/>
    <w:rsid w:val="00085ABD"/>
    <w:rsid w:val="000E5998"/>
    <w:rsid w:val="00111AE3"/>
    <w:rsid w:val="00114CCF"/>
    <w:rsid w:val="0014016D"/>
    <w:rsid w:val="00143EDC"/>
    <w:rsid w:val="001C2D00"/>
    <w:rsid w:val="001D2777"/>
    <w:rsid w:val="001E5C43"/>
    <w:rsid w:val="001F23C7"/>
    <w:rsid w:val="0029717F"/>
    <w:rsid w:val="0031000D"/>
    <w:rsid w:val="00462950"/>
    <w:rsid w:val="0047670C"/>
    <w:rsid w:val="00560FD3"/>
    <w:rsid w:val="005B255C"/>
    <w:rsid w:val="00676EBD"/>
    <w:rsid w:val="00677AA0"/>
    <w:rsid w:val="006A6026"/>
    <w:rsid w:val="007B0FFB"/>
    <w:rsid w:val="007E3634"/>
    <w:rsid w:val="008534A6"/>
    <w:rsid w:val="00887A7B"/>
    <w:rsid w:val="009800B1"/>
    <w:rsid w:val="009C073A"/>
    <w:rsid w:val="00AB1BD3"/>
    <w:rsid w:val="00B06A65"/>
    <w:rsid w:val="00B2029B"/>
    <w:rsid w:val="00C17D2D"/>
    <w:rsid w:val="00C23601"/>
    <w:rsid w:val="00CA654F"/>
    <w:rsid w:val="00CE139A"/>
    <w:rsid w:val="00D17389"/>
    <w:rsid w:val="00D32D44"/>
    <w:rsid w:val="00DA5958"/>
    <w:rsid w:val="00E35B72"/>
    <w:rsid w:val="00E54D47"/>
    <w:rsid w:val="00E650A1"/>
    <w:rsid w:val="00E7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4F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654F"/>
    <w:pPr>
      <w:ind w:left="720"/>
    </w:pPr>
  </w:style>
  <w:style w:type="table" w:styleId="TableGrid">
    <w:name w:val="Table Grid"/>
    <w:basedOn w:val="TableNormal"/>
    <w:uiPriority w:val="99"/>
    <w:rsid w:val="00676E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"/>
    <w:basedOn w:val="Normal"/>
    <w:uiPriority w:val="99"/>
    <w:rsid w:val="00462950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PlainTextChar1">
    <w:name w:val="Plain Text Char1"/>
    <w:link w:val="PlainText"/>
    <w:uiPriority w:val="99"/>
    <w:locked/>
    <w:rsid w:val="00462950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462950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301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teplomerega</dc:creator>
  <cp:keywords/>
  <dc:description/>
  <cp:lastModifiedBy>MIS_BCER2</cp:lastModifiedBy>
  <cp:revision>13</cp:revision>
  <cp:lastPrinted>2017-04-28T09:14:00Z</cp:lastPrinted>
  <dcterms:created xsi:type="dcterms:W3CDTF">2016-11-30T13:41:00Z</dcterms:created>
  <dcterms:modified xsi:type="dcterms:W3CDTF">2017-05-05T10:00:00Z</dcterms:modified>
</cp:coreProperties>
</file>