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DB" w:rsidRPr="0058486B" w:rsidRDefault="00B54EDB" w:rsidP="00B54EDB">
      <w:pPr>
        <w:suppressAutoHyphens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</w:t>
      </w:r>
      <w:r w:rsidRPr="0058486B">
        <w:rPr>
          <w:lang w:val="uk-UA"/>
        </w:rPr>
        <w:t>Дод</w:t>
      </w:r>
      <w:r w:rsidRPr="0058486B">
        <w:t xml:space="preserve">аток </w:t>
      </w:r>
    </w:p>
    <w:p w:rsidR="00B54ED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58486B">
        <w:rPr>
          <w:lang w:val="uk-UA"/>
        </w:rPr>
        <w:t xml:space="preserve">             </w:t>
      </w:r>
      <w:r w:rsidRPr="0058486B">
        <w:t xml:space="preserve"> </w:t>
      </w:r>
      <w:r w:rsidRPr="0058486B">
        <w:rPr>
          <w:lang w:val="uk-UA"/>
        </w:rPr>
        <w:t xml:space="preserve">до </w:t>
      </w:r>
      <w:r w:rsidRPr="0058486B">
        <w:t>p</w:t>
      </w:r>
      <w:r w:rsidRPr="0058486B">
        <w:rPr>
          <w:lang w:val="uk-UA"/>
        </w:rPr>
        <w:t>іше</w:t>
      </w:r>
      <w:r w:rsidRPr="0058486B">
        <w:t>ння виконавчого ком</w:t>
      </w:r>
      <w:r w:rsidRPr="0058486B">
        <w:rPr>
          <w:lang w:val="uk-UA"/>
        </w:rPr>
        <w:t>і</w:t>
      </w:r>
      <w:r w:rsidRPr="0058486B">
        <w:t>тету</w:t>
      </w:r>
      <w:r w:rsidR="000440AF">
        <w:rPr>
          <w:lang w:val="uk-UA"/>
        </w:rPr>
        <w:t xml:space="preserve"> </w:t>
      </w:r>
      <w:r>
        <w:rPr>
          <w:lang w:val="uk-UA"/>
        </w:rPr>
        <w:t>міської ради</w:t>
      </w:r>
    </w:p>
    <w:p w:rsidR="00B54EDB" w:rsidRPr="0058486B" w:rsidRDefault="00B54EDB" w:rsidP="00B54EDB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>
        <w:rPr>
          <w:lang w:val="uk-UA"/>
        </w:rPr>
        <w:t xml:space="preserve">      </w:t>
      </w:r>
      <w:r w:rsidR="000440AF">
        <w:rPr>
          <w:lang w:val="uk-UA"/>
        </w:rPr>
        <w:t xml:space="preserve">        від __________ 2021р. </w:t>
      </w:r>
      <w:r>
        <w:rPr>
          <w:lang w:val="uk-UA"/>
        </w:rPr>
        <w:t xml:space="preserve">№          </w:t>
      </w:r>
    </w:p>
    <w:p w:rsidR="00B54EDB" w:rsidRDefault="00B54EDB" w:rsidP="00B54EDB">
      <w:pPr>
        <w:suppressAutoHyphens/>
        <w:autoSpaceDE w:val="0"/>
        <w:autoSpaceDN w:val="0"/>
        <w:adjustRightInd w:val="0"/>
        <w:spacing w:after="111"/>
        <w:rPr>
          <w:lang w:val="uk-UA"/>
        </w:rPr>
      </w:pPr>
    </w:p>
    <w:p w:rsidR="00B54EDB" w:rsidRPr="00B54EDB" w:rsidRDefault="00B54EDB" w:rsidP="001E601E">
      <w:pPr>
        <w:pStyle w:val="a3"/>
        <w:numPr>
          <w:ilvl w:val="0"/>
          <w:numId w:val="1"/>
        </w:numPr>
        <w:spacing w:line="259" w:lineRule="auto"/>
        <w:ind w:left="-142" w:right="-567" w:hanging="567"/>
        <w:jc w:val="both"/>
        <w:rPr>
          <w:rFonts w:eastAsiaTheme="minorHAnsi"/>
          <w:sz w:val="22"/>
          <w:szCs w:val="22"/>
          <w:lang w:val="uk-UA" w:eastAsia="en-US"/>
        </w:rPr>
      </w:pPr>
      <w:r>
        <w:rPr>
          <w:lang w:val="uk-UA"/>
        </w:rPr>
        <w:t>Структура тариф</w:t>
      </w:r>
      <w:r w:rsidR="00F51B49">
        <w:rPr>
          <w:lang w:val="uk-UA"/>
        </w:rPr>
        <w:t>у</w:t>
      </w:r>
      <w:bookmarkStart w:id="0" w:name="_GoBack"/>
      <w:bookmarkEnd w:id="0"/>
      <w:r>
        <w:rPr>
          <w:lang w:val="uk-UA"/>
        </w:rPr>
        <w:t xml:space="preserve"> (без ПДВ) на послуги з централізованого водопостачання комунального підприємства Білоцерківської міської ради «</w:t>
      </w:r>
      <w:r w:rsidR="004F135E">
        <w:rPr>
          <w:lang w:val="uk-UA"/>
        </w:rPr>
        <w:t>Світанок</w:t>
      </w:r>
      <w:r>
        <w:rPr>
          <w:lang w:val="uk-UA"/>
        </w:rPr>
        <w:t>»</w:t>
      </w:r>
    </w:p>
    <w:tbl>
      <w:tblPr>
        <w:tblStyle w:val="a4"/>
        <w:tblW w:w="9781" w:type="dxa"/>
        <w:tblInd w:w="-714" w:type="dxa"/>
        <w:tblLook w:val="04A0" w:firstRow="1" w:lastRow="0" w:firstColumn="1" w:lastColumn="0" w:noHBand="0" w:noVBand="1"/>
      </w:tblPr>
      <w:tblGrid>
        <w:gridCol w:w="851"/>
        <w:gridCol w:w="4820"/>
        <w:gridCol w:w="4110"/>
      </w:tblGrid>
      <w:tr w:rsidR="004F135E" w:rsidTr="004F135E">
        <w:trPr>
          <w:trHeight w:val="1375"/>
        </w:trPr>
        <w:tc>
          <w:tcPr>
            <w:tcW w:w="851" w:type="dxa"/>
            <w:vAlign w:val="center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482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                               Показник</w:t>
            </w:r>
          </w:p>
        </w:tc>
        <w:tc>
          <w:tcPr>
            <w:tcW w:w="4110" w:type="dxa"/>
            <w:vAlign w:val="bottom"/>
          </w:tcPr>
          <w:p w:rsidR="004F135E" w:rsidRDefault="004F135E" w:rsidP="00514797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  <w:p w:rsidR="004F135E" w:rsidRDefault="004F135E" w:rsidP="00514797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Тариф плановий,</w:t>
            </w:r>
          </w:p>
          <w:p w:rsidR="004F135E" w:rsidRDefault="004F135E" w:rsidP="00514797">
            <w:pPr>
              <w:pStyle w:val="a3"/>
              <w:spacing w:line="259" w:lineRule="auto"/>
              <w:ind w:left="0" w:right="-567" w:firstLine="260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                         грн./куб. м   </w:t>
            </w:r>
          </w:p>
          <w:p w:rsidR="004F135E" w:rsidRDefault="004F135E" w:rsidP="00514797">
            <w:pPr>
              <w:pStyle w:val="a3"/>
              <w:spacing w:line="259" w:lineRule="auto"/>
              <w:ind w:left="0" w:right="-567" w:firstLine="260"/>
              <w:rPr>
                <w:rFonts w:eastAsiaTheme="minorHAnsi"/>
                <w:sz w:val="22"/>
                <w:szCs w:val="22"/>
                <w:lang w:val="uk-UA" w:eastAsia="en-US"/>
              </w:rPr>
            </w:pPr>
          </w:p>
        </w:tc>
      </w:tr>
      <w:tr w:rsidR="004F135E" w:rsidTr="004F135E">
        <w:tc>
          <w:tcPr>
            <w:tcW w:w="851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4820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Виробнича собівартість, усього, </w:t>
            </w:r>
          </w:p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зокрема: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1078,9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1.1</w:t>
            </w:r>
          </w:p>
        </w:tc>
        <w:tc>
          <w:tcPr>
            <w:tcW w:w="4820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прямі матеріальні витрати, зокрема: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1025,9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1.1.1.</w:t>
            </w:r>
          </w:p>
        </w:tc>
        <w:tc>
          <w:tcPr>
            <w:tcW w:w="4820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електроенергія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414,5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1.1.2</w:t>
            </w:r>
          </w:p>
        </w:tc>
        <w:tc>
          <w:tcPr>
            <w:tcW w:w="4820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інші прямі матеріальні витрати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611,4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1.2.</w:t>
            </w:r>
          </w:p>
        </w:tc>
        <w:tc>
          <w:tcPr>
            <w:tcW w:w="4820" w:type="dxa"/>
          </w:tcPr>
          <w:p w:rsidR="004F135E" w:rsidRDefault="004F135E" w:rsidP="00CD1CE6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прямі витрати на оплату праці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1.3.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інші прямі витрати, зокрема: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1.3.1.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єдиний внесок на </w:t>
            </w:r>
          </w:p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загальнообов</w:t>
            </w:r>
            <w:r w:rsidRPr="001E601E">
              <w:rPr>
                <w:rFonts w:eastAsiaTheme="minorHAnsi"/>
                <w:sz w:val="22"/>
                <w:szCs w:val="22"/>
                <w:lang w:eastAsia="en-US"/>
              </w:rPr>
              <w:t>’</w:t>
            </w: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язкове державне </w:t>
            </w:r>
          </w:p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соціальне страхування працівників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53,0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1.3.2.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амортизація основних виробничих</w:t>
            </w:r>
          </w:p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засобів та нематеріальних активів,</w:t>
            </w:r>
          </w:p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безпосередньо повязаних із </w:t>
            </w:r>
          </w:p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наданням послуги 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1.3.3.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інші прямі витрати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1.4.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загальновиробничі витрати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2.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Адміністративні витрати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105,1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3.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Витрати на збут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4.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Інші операційні витрати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5.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Фінансові витрати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6.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Усього витрат повної собівартості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7.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Витрати на відшкодування втрат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-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Плановий прибуток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145,7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8.1.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податок на прибуток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26,2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8.2.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чистий прибуток, зокрема: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119,5</w:t>
            </w:r>
          </w:p>
        </w:tc>
      </w:tr>
      <w:tr w:rsidR="004F135E" w:rsidTr="004F135E">
        <w:tc>
          <w:tcPr>
            <w:tcW w:w="851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9.</w:t>
            </w:r>
          </w:p>
        </w:tc>
        <w:tc>
          <w:tcPr>
            <w:tcW w:w="4820" w:type="dxa"/>
          </w:tcPr>
          <w:p w:rsidR="004F135E" w:rsidRDefault="004F135E" w:rsidP="00B54EDB">
            <w:pPr>
              <w:pStyle w:val="a3"/>
              <w:spacing w:line="259" w:lineRule="auto"/>
              <w:ind w:left="0" w:right="-567"/>
              <w:jc w:val="both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Середньозважений тариф</w:t>
            </w:r>
          </w:p>
        </w:tc>
        <w:tc>
          <w:tcPr>
            <w:tcW w:w="4110" w:type="dxa"/>
            <w:vAlign w:val="center"/>
          </w:tcPr>
          <w:p w:rsidR="004F135E" w:rsidRDefault="004F135E" w:rsidP="004F135E">
            <w:pPr>
              <w:pStyle w:val="a3"/>
              <w:spacing w:line="259" w:lineRule="auto"/>
              <w:ind w:left="0" w:right="-567"/>
              <w:jc w:val="center"/>
              <w:rPr>
                <w:rFonts w:eastAsiaTheme="minorHAnsi"/>
                <w:sz w:val="22"/>
                <w:szCs w:val="22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14,8</w:t>
            </w:r>
          </w:p>
        </w:tc>
      </w:tr>
    </w:tbl>
    <w:p w:rsidR="00B54EDB" w:rsidRPr="005E15C3" w:rsidRDefault="00B54EDB" w:rsidP="00B54EDB">
      <w:pPr>
        <w:pStyle w:val="a3"/>
        <w:spacing w:line="259" w:lineRule="auto"/>
        <w:ind w:left="0" w:right="-567"/>
        <w:jc w:val="both"/>
        <w:rPr>
          <w:rFonts w:eastAsiaTheme="minorHAnsi"/>
          <w:sz w:val="22"/>
          <w:szCs w:val="22"/>
          <w:lang w:val="uk-UA" w:eastAsia="en-US"/>
        </w:rPr>
      </w:pPr>
    </w:p>
    <w:p w:rsidR="00B95D43" w:rsidRDefault="00B95D43" w:rsidP="00B95D43">
      <w:pPr>
        <w:rPr>
          <w:lang w:val="uk-UA"/>
        </w:rPr>
      </w:pPr>
    </w:p>
    <w:p w:rsidR="00B95D43" w:rsidRDefault="00B95D43" w:rsidP="00B95D43">
      <w:pPr>
        <w:rPr>
          <w:lang w:val="uk-UA"/>
        </w:rPr>
      </w:pPr>
      <w:r>
        <w:rPr>
          <w:lang w:val="uk-UA"/>
        </w:rPr>
        <w:t>Керуючий справами виконавчого</w:t>
      </w:r>
    </w:p>
    <w:p w:rsidR="00B95D43" w:rsidRPr="00621474" w:rsidRDefault="00B95D43" w:rsidP="00B95D43">
      <w:pPr>
        <w:rPr>
          <w:lang w:val="uk-UA"/>
        </w:rPr>
      </w:pPr>
      <w:r>
        <w:rPr>
          <w:lang w:val="uk-UA"/>
        </w:rPr>
        <w:t xml:space="preserve">комітету  міської ради                                          </w:t>
      </w:r>
      <w:r w:rsidR="003241FA">
        <w:rPr>
          <w:lang w:val="uk-UA"/>
        </w:rPr>
        <w:t xml:space="preserve">                      </w:t>
      </w:r>
      <w:r>
        <w:rPr>
          <w:lang w:val="uk-UA"/>
        </w:rPr>
        <w:t xml:space="preserve">  Анна ОЛІЙНИК</w:t>
      </w:r>
    </w:p>
    <w:p w:rsidR="00157558" w:rsidRPr="00B54EDB" w:rsidRDefault="006823D2">
      <w:pPr>
        <w:rPr>
          <w:lang w:val="uk-UA"/>
        </w:rPr>
      </w:pPr>
    </w:p>
    <w:sectPr w:rsidR="00157558" w:rsidRPr="00B54EDB" w:rsidSect="00B95D43">
      <w:headerReference w:type="default" r:id="rId7"/>
      <w:pgSz w:w="11906" w:h="16838"/>
      <w:pgMar w:top="1134" w:right="141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D2" w:rsidRDefault="006823D2" w:rsidP="00B95D43">
      <w:r>
        <w:separator/>
      </w:r>
    </w:p>
  </w:endnote>
  <w:endnote w:type="continuationSeparator" w:id="0">
    <w:p w:rsidR="006823D2" w:rsidRDefault="006823D2" w:rsidP="00B9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D2" w:rsidRDefault="006823D2" w:rsidP="00B95D43">
      <w:r>
        <w:separator/>
      </w:r>
    </w:p>
  </w:footnote>
  <w:footnote w:type="continuationSeparator" w:id="0">
    <w:p w:rsidR="006823D2" w:rsidRDefault="006823D2" w:rsidP="00B9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23648"/>
      <w:docPartObj>
        <w:docPartGallery w:val="Page Numbers (Top of Page)"/>
        <w:docPartUnique/>
      </w:docPartObj>
    </w:sdtPr>
    <w:sdtEndPr/>
    <w:sdtContent>
      <w:p w:rsidR="00B95D43" w:rsidRDefault="00B95D43">
        <w:pPr>
          <w:pStyle w:val="a5"/>
          <w:jc w:val="center"/>
        </w:pPr>
        <w:r>
          <w:rPr>
            <w:lang w:val="uk-UA"/>
          </w:rPr>
          <w:t xml:space="preserve">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4F135E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      Продовження додатка</w:t>
        </w:r>
      </w:p>
    </w:sdtContent>
  </w:sdt>
  <w:p w:rsidR="00B95D43" w:rsidRDefault="00B95D4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26AD9"/>
    <w:multiLevelType w:val="hybridMultilevel"/>
    <w:tmpl w:val="A440C7F8"/>
    <w:lvl w:ilvl="0" w:tplc="A81236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1C"/>
    <w:rsid w:val="000440AF"/>
    <w:rsid w:val="000954AD"/>
    <w:rsid w:val="0018636B"/>
    <w:rsid w:val="001E601E"/>
    <w:rsid w:val="0023075A"/>
    <w:rsid w:val="003241FA"/>
    <w:rsid w:val="00361A3F"/>
    <w:rsid w:val="004F135E"/>
    <w:rsid w:val="00514797"/>
    <w:rsid w:val="0065141C"/>
    <w:rsid w:val="006823D2"/>
    <w:rsid w:val="006870D1"/>
    <w:rsid w:val="00771772"/>
    <w:rsid w:val="00784F3B"/>
    <w:rsid w:val="007A066E"/>
    <w:rsid w:val="009003AB"/>
    <w:rsid w:val="009204C7"/>
    <w:rsid w:val="00B54EDB"/>
    <w:rsid w:val="00B95D43"/>
    <w:rsid w:val="00C52AB2"/>
    <w:rsid w:val="00CD1CE6"/>
    <w:rsid w:val="00F04784"/>
    <w:rsid w:val="00F5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9B34"/>
  <w15:chartTrackingRefBased/>
  <w15:docId w15:val="{7B523882-A274-415D-866E-EF5BCF3A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EDB"/>
    <w:pPr>
      <w:ind w:left="720"/>
      <w:contextualSpacing/>
    </w:pPr>
  </w:style>
  <w:style w:type="table" w:styleId="a4">
    <w:name w:val="Table Grid"/>
    <w:basedOn w:val="a1"/>
    <w:uiPriority w:val="39"/>
    <w:rsid w:val="00B5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5D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5D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9</cp:revision>
  <cp:lastPrinted>2021-08-17T05:53:00Z</cp:lastPrinted>
  <dcterms:created xsi:type="dcterms:W3CDTF">2021-07-30T11:16:00Z</dcterms:created>
  <dcterms:modified xsi:type="dcterms:W3CDTF">2021-08-17T05:54:00Z</dcterms:modified>
</cp:coreProperties>
</file>